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3" w:rsidRDefault="002772B3" w:rsidP="002772B3">
      <w:pPr>
        <w:spacing w:before="0"/>
        <w:jc w:val="right"/>
        <w:rPr>
          <w:i/>
          <w:sz w:val="28"/>
        </w:rPr>
      </w:pPr>
      <w:r w:rsidRPr="005D06EC">
        <w:rPr>
          <w:i/>
          <w:sz w:val="28"/>
        </w:rPr>
        <w:t>Příloha č. 11.</w:t>
      </w:r>
      <w:r>
        <w:rPr>
          <w:i/>
          <w:sz w:val="28"/>
        </w:rPr>
        <w:t>5</w:t>
      </w:r>
      <w:r w:rsidRPr="005D06EC">
        <w:rPr>
          <w:i/>
          <w:sz w:val="28"/>
        </w:rPr>
        <w:t>.</w:t>
      </w: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Pr="0029708E" w:rsidRDefault="002772B3" w:rsidP="002772B3">
      <w:pPr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 xml:space="preserve">de </w:t>
      </w:r>
      <w:proofErr w:type="spellStart"/>
      <w:r w:rsidRPr="0029708E">
        <w:rPr>
          <w:b/>
          <w:i/>
          <w:sz w:val="28"/>
          <w:u w:val="single"/>
        </w:rPr>
        <w:t>minimis</w:t>
      </w:r>
      <w:proofErr w:type="spellEnd"/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:rsidR="002772B3" w:rsidRPr="0029708E" w:rsidRDefault="002772B3" w:rsidP="002772B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2772B3" w:rsidRPr="0029708E" w:rsidTr="00F0744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</w:p>
        </w:tc>
      </w:tr>
      <w:tr w:rsidR="002772B3" w:rsidRPr="0029708E" w:rsidTr="00F0744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</w:p>
        </w:tc>
      </w:tr>
      <w:tr w:rsidR="002772B3" w:rsidRPr="0029708E" w:rsidTr="00F0744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3" w:rsidRPr="0029708E" w:rsidRDefault="002772B3" w:rsidP="00F0744A">
            <w:pPr>
              <w:rPr>
                <w:b/>
              </w:rPr>
            </w:pPr>
          </w:p>
        </w:tc>
      </w:tr>
    </w:tbl>
    <w:p w:rsidR="002772B3" w:rsidRPr="0029708E" w:rsidRDefault="002772B3" w:rsidP="002772B3">
      <w:pPr>
        <w:rPr>
          <w:b/>
          <w:i/>
        </w:rPr>
      </w:pPr>
    </w:p>
    <w:p w:rsidR="002772B3" w:rsidRPr="0029708E" w:rsidRDefault="002772B3" w:rsidP="002772B3">
      <w:pPr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2772B3" w:rsidRPr="0029708E" w:rsidRDefault="002772B3" w:rsidP="002772B3">
      <w:pPr>
        <w:ind w:left="708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2772B3" w:rsidRPr="0029708E" w:rsidRDefault="002772B3" w:rsidP="002772B3">
      <w:pPr>
        <w:pStyle w:val="Odstavecseseznamem"/>
        <w:numPr>
          <w:ilvl w:val="0"/>
          <w:numId w:val="1"/>
        </w:numPr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2772B3" w:rsidRPr="0029708E" w:rsidRDefault="002772B3" w:rsidP="002772B3">
      <w:pPr>
        <w:pStyle w:val="Odstavecseseznamem"/>
        <w:numPr>
          <w:ilvl w:val="0"/>
          <w:numId w:val="1"/>
        </w:numPr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772B3" w:rsidRPr="0029708E" w:rsidTr="00F0744A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72B3" w:rsidRPr="0029708E" w:rsidRDefault="002772B3" w:rsidP="00F0744A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2772B3" w:rsidRPr="0029708E" w:rsidTr="00F0744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</w:tr>
      <w:tr w:rsidR="002772B3" w:rsidRPr="0029708E" w:rsidTr="00F0744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</w:tr>
      <w:tr w:rsidR="002772B3" w:rsidRPr="0029708E" w:rsidTr="00F0744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</w:tr>
      <w:tr w:rsidR="002772B3" w:rsidRPr="0029708E" w:rsidTr="00F0744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</w:tr>
      <w:tr w:rsidR="002772B3" w:rsidRPr="0029708E" w:rsidTr="00F0744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3" w:rsidRPr="0029708E" w:rsidRDefault="002772B3" w:rsidP="00F0744A"/>
        </w:tc>
      </w:tr>
    </w:tbl>
    <w:p w:rsidR="002772B3" w:rsidRPr="0029708E" w:rsidRDefault="002772B3" w:rsidP="002772B3">
      <w:pPr>
        <w:rPr>
          <w:b/>
          <w:i/>
        </w:rPr>
      </w:pPr>
    </w:p>
    <w:p w:rsidR="002772B3" w:rsidRPr="0029708E" w:rsidRDefault="002772B3" w:rsidP="002772B3">
      <w:pPr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2772B3" w:rsidRPr="0029708E" w:rsidRDefault="002772B3" w:rsidP="002772B3">
      <w:pPr>
        <w:ind w:left="708"/>
      </w:pPr>
      <w:r w:rsidRPr="0029708E">
        <w:t>Účetní období používaná výše uvedeným subjektem</w:t>
      </w:r>
    </w:p>
    <w:p w:rsidR="002772B3" w:rsidRPr="0029708E" w:rsidRDefault="002772B3" w:rsidP="002772B3">
      <w:pPr>
        <w:pStyle w:val="Odstavecseseznamem"/>
        <w:numPr>
          <w:ilvl w:val="0"/>
          <w:numId w:val="1"/>
        </w:numPr>
        <w:jc w:val="both"/>
      </w:pPr>
      <w:r w:rsidRPr="0029708E">
        <w:t>jsou shodná s kalendářními roky (tedy vždy 1. 1. – 31. 12. příslušného roku),</w:t>
      </w:r>
    </w:p>
    <w:p w:rsidR="002772B3" w:rsidRPr="0029708E" w:rsidRDefault="002772B3" w:rsidP="002772B3">
      <w:pPr>
        <w:pStyle w:val="Odstavecseseznamem"/>
        <w:numPr>
          <w:ilvl w:val="0"/>
          <w:numId w:val="1"/>
        </w:numPr>
        <w:jc w:val="both"/>
      </w:pPr>
      <w:r w:rsidRPr="0029708E">
        <w:t>nejsou shodná s kalendářními roky, a jsou následující: *</w:t>
      </w:r>
    </w:p>
    <w:p w:rsidR="002772B3" w:rsidRPr="0029708E" w:rsidRDefault="002772B3" w:rsidP="002772B3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772B3" w:rsidRPr="0029708E" w:rsidTr="00F0744A">
        <w:tc>
          <w:tcPr>
            <w:tcW w:w="3067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Do</w:t>
            </w:r>
            <w:proofErr w:type="gramEnd"/>
          </w:p>
        </w:tc>
      </w:tr>
      <w:tr w:rsidR="002772B3" w:rsidRPr="0029708E" w:rsidTr="00F0744A">
        <w:tc>
          <w:tcPr>
            <w:tcW w:w="3067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</w:tr>
      <w:tr w:rsidR="002772B3" w:rsidRPr="0029708E" w:rsidTr="00F0744A">
        <w:tc>
          <w:tcPr>
            <w:tcW w:w="3067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lastRenderedPageBreak/>
              <w:t>Předcházející účetní období</w:t>
            </w:r>
          </w:p>
        </w:tc>
        <w:tc>
          <w:tcPr>
            <w:tcW w:w="2320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</w:tr>
      <w:tr w:rsidR="002772B3" w:rsidRPr="0029708E" w:rsidTr="00F0744A">
        <w:tc>
          <w:tcPr>
            <w:tcW w:w="3067" w:type="dxa"/>
            <w:shd w:val="clear" w:color="auto" w:fill="DBE5F1"/>
          </w:tcPr>
          <w:p w:rsidR="002772B3" w:rsidRPr="0029708E" w:rsidRDefault="002772B3" w:rsidP="00F0744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772B3" w:rsidRPr="0029708E" w:rsidRDefault="002772B3" w:rsidP="00F0744A">
            <w:pPr>
              <w:pStyle w:val="Odstavecseseznamem"/>
              <w:ind w:left="0"/>
              <w:jc w:val="center"/>
            </w:pPr>
          </w:p>
        </w:tc>
      </w:tr>
    </w:tbl>
    <w:p w:rsidR="002772B3" w:rsidRDefault="002772B3" w:rsidP="002772B3">
      <w:pPr>
        <w:rPr>
          <w:b/>
          <w:i/>
        </w:rPr>
      </w:pPr>
    </w:p>
    <w:p w:rsidR="002772B3" w:rsidRPr="0029708E" w:rsidRDefault="002772B3" w:rsidP="002772B3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2772B3" w:rsidRPr="0029708E" w:rsidRDefault="002772B3" w:rsidP="002772B3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2772B3" w:rsidRPr="0029708E" w:rsidRDefault="002772B3" w:rsidP="002772B3">
      <w:pPr>
        <w:rPr>
          <w:b/>
          <w:i/>
        </w:rPr>
      </w:pPr>
    </w:p>
    <w:p w:rsidR="002772B3" w:rsidRPr="0029708E" w:rsidRDefault="002772B3" w:rsidP="002772B3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2772B3" w:rsidRPr="0029708E" w:rsidRDefault="002772B3" w:rsidP="002772B3">
      <w:pPr>
        <w:ind w:left="708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>souladu se zákonem č. 215/2004 Sb., o úpravě některých vztahů v oblasti veřejné podpory a o změně zákona 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772B3" w:rsidRPr="0029708E" w:rsidRDefault="002772B3" w:rsidP="002772B3">
      <w:pPr>
        <w:ind w:left="708"/>
      </w:pPr>
    </w:p>
    <w:p w:rsidR="002772B3" w:rsidRPr="0029708E" w:rsidRDefault="002772B3" w:rsidP="002772B3">
      <w:pPr>
        <w:ind w:left="708"/>
      </w:pPr>
    </w:p>
    <w:p w:rsidR="002772B3" w:rsidRPr="0029708E" w:rsidRDefault="002772B3" w:rsidP="002772B3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:rsidR="002772B3" w:rsidRPr="0029708E" w:rsidRDefault="002772B3" w:rsidP="002772B3">
      <w:pPr>
        <w:ind w:left="4956"/>
        <w:rPr>
          <w:i/>
        </w:rPr>
      </w:pPr>
    </w:p>
    <w:p w:rsidR="002772B3" w:rsidRPr="0029708E" w:rsidRDefault="002772B3" w:rsidP="002772B3">
      <w:pPr>
        <w:ind w:left="4956"/>
        <w:rPr>
          <w:i/>
        </w:rPr>
      </w:pPr>
    </w:p>
    <w:p w:rsidR="002772B3" w:rsidRPr="0029708E" w:rsidRDefault="002772B3" w:rsidP="002772B3">
      <w:pPr>
        <w:ind w:left="4956"/>
        <w:rPr>
          <w:i/>
        </w:rPr>
      </w:pPr>
    </w:p>
    <w:p w:rsidR="002772B3" w:rsidRPr="0029708E" w:rsidRDefault="002772B3" w:rsidP="002772B3">
      <w:pPr>
        <w:ind w:left="4956"/>
        <w:rPr>
          <w:i/>
        </w:rPr>
      </w:pPr>
      <w:r>
        <w:rPr>
          <w:i/>
        </w:rPr>
        <w:t>…………………………………………………………</w:t>
      </w:r>
      <w:r>
        <w:rPr>
          <w:i/>
        </w:rPr>
        <w:br/>
        <w:t>razítko, podpis oprávněné osoby</w:t>
      </w: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Default="002772B3" w:rsidP="002772B3">
      <w:pPr>
        <w:spacing w:before="0"/>
        <w:jc w:val="right"/>
        <w:rPr>
          <w:i/>
          <w:sz w:val="28"/>
        </w:rPr>
      </w:pPr>
    </w:p>
    <w:p w:rsidR="002772B3" w:rsidRPr="0029708E" w:rsidRDefault="002772B3" w:rsidP="002772B3">
      <w:pPr>
        <w:rPr>
          <w:b/>
          <w:i/>
        </w:rPr>
      </w:pPr>
    </w:p>
    <w:p w:rsidR="00B93E6A" w:rsidRDefault="00B93E6A">
      <w:bookmarkStart w:id="0" w:name="_GoBack"/>
      <w:bookmarkEnd w:id="0"/>
    </w:p>
    <w:sectPr w:rsidR="00B9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3" w:rsidRDefault="002772B3" w:rsidP="002772B3">
      <w:pPr>
        <w:spacing w:before="0"/>
      </w:pPr>
      <w:r>
        <w:separator/>
      </w:r>
    </w:p>
  </w:endnote>
  <w:endnote w:type="continuationSeparator" w:id="0">
    <w:p w:rsidR="002772B3" w:rsidRDefault="002772B3" w:rsidP="002772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3" w:rsidRDefault="002772B3" w:rsidP="002772B3">
      <w:pPr>
        <w:spacing w:before="0"/>
      </w:pPr>
      <w:r>
        <w:separator/>
      </w:r>
    </w:p>
  </w:footnote>
  <w:footnote w:type="continuationSeparator" w:id="0">
    <w:p w:rsidR="002772B3" w:rsidRDefault="002772B3" w:rsidP="002772B3">
      <w:pPr>
        <w:spacing w:before="0"/>
      </w:pPr>
      <w:r>
        <w:continuationSeparator/>
      </w:r>
    </w:p>
  </w:footnote>
  <w:footnote w:id="1">
    <w:p w:rsidR="002772B3" w:rsidRPr="00546309" w:rsidRDefault="002772B3" w:rsidP="002772B3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:rsidR="002772B3" w:rsidRPr="00546309" w:rsidRDefault="002772B3" w:rsidP="002772B3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772B3" w:rsidRPr="00546309" w:rsidRDefault="002772B3" w:rsidP="002772B3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K přepočtu CZK na </w:t>
      </w:r>
      <w:proofErr w:type="gramStart"/>
      <w:r w:rsidRPr="00546309">
        <w:rPr>
          <w:sz w:val="18"/>
          <w:szCs w:val="18"/>
        </w:rPr>
        <w:t>EUR</w:t>
      </w:r>
      <w:proofErr w:type="gramEnd"/>
      <w:r w:rsidRPr="00546309">
        <w:rPr>
          <w:sz w:val="18"/>
          <w:szCs w:val="18"/>
        </w:rPr>
        <w:t xml:space="preserve"> se použije kurz vydaný Evropskou centrální bankou platný k datu poskytnutí podpory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>.</w:t>
      </w:r>
    </w:p>
    <w:p w:rsidR="002772B3" w:rsidRPr="00546309" w:rsidRDefault="002772B3" w:rsidP="002772B3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:rsidR="002772B3" w:rsidRPr="00F60382" w:rsidRDefault="002772B3" w:rsidP="002772B3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:rsidR="002772B3" w:rsidRPr="00546309" w:rsidRDefault="002772B3" w:rsidP="002772B3">
      <w:pPr>
        <w:pStyle w:val="Textpoznpodarou"/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B3"/>
    <w:rsid w:val="002772B3"/>
    <w:rsid w:val="00B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B413-D2A4-4193-905E-D442A42E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2B3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2B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2772B3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72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77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3CBB7-468D-4FB3-9CB8-D8FBEB045AC7}"/>
</file>

<file path=customXml/itemProps2.xml><?xml version="1.0" encoding="utf-8"?>
<ds:datastoreItem xmlns:ds="http://schemas.openxmlformats.org/officeDocument/2006/customXml" ds:itemID="{76B9403F-E55F-4D78-8EDE-9866064D8996}"/>
</file>

<file path=customXml/itemProps3.xml><?xml version="1.0" encoding="utf-8"?>
<ds:datastoreItem xmlns:ds="http://schemas.openxmlformats.org/officeDocument/2006/customXml" ds:itemID="{3809FF3A-5BAF-47AF-878F-89758911F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2016-11-28T15:28:00Z</dcterms:created>
  <dcterms:modified xsi:type="dcterms:W3CDTF">2016-11-28T15:28:00Z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