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863D" w14:textId="77777777" w:rsidR="00AE3BE6" w:rsidRPr="008115BB" w:rsidRDefault="00AE3BE6" w:rsidP="00410372">
      <w:pPr>
        <w:shd w:val="clear" w:color="auto" w:fill="D9D9D9" w:themeFill="background1" w:themeFillShade="D9"/>
        <w:spacing w:after="720" w:line="280" w:lineRule="atLeast"/>
        <w:jc w:val="center"/>
        <w:rPr>
          <w:rFonts w:ascii="Arial" w:hAnsi="Arial" w:cs="Arial"/>
          <w:b/>
          <w:szCs w:val="24"/>
        </w:rPr>
      </w:pPr>
      <w:r w:rsidRPr="008115BB">
        <w:rPr>
          <w:rFonts w:ascii="Arial" w:hAnsi="Arial" w:cs="Arial"/>
          <w:b/>
          <w:szCs w:val="24"/>
        </w:rPr>
        <w:t>ČESTNÉ PROHLÁŠENÍ O NEEXISTENCI STŘETU ZÁJMŮ D</w:t>
      </w:r>
      <w:r>
        <w:rPr>
          <w:rFonts w:ascii="Arial" w:hAnsi="Arial" w:cs="Arial"/>
          <w:b/>
          <w:szCs w:val="24"/>
        </w:rPr>
        <w:t>L</w:t>
      </w:r>
      <w:r w:rsidRPr="008115BB">
        <w:rPr>
          <w:rFonts w:ascii="Arial" w:hAnsi="Arial" w:cs="Arial"/>
          <w:b/>
          <w:szCs w:val="24"/>
        </w:rPr>
        <w:t>E § 4B ZÁKONA Č.</w:t>
      </w:r>
      <w:r>
        <w:rPr>
          <w:rFonts w:ascii="Arial" w:hAnsi="Arial" w:cs="Arial"/>
          <w:b/>
          <w:szCs w:val="24"/>
        </w:rPr>
        <w:t> </w:t>
      </w:r>
      <w:r w:rsidRPr="008115BB">
        <w:rPr>
          <w:rFonts w:ascii="Arial" w:hAnsi="Arial" w:cs="Arial"/>
          <w:b/>
          <w:szCs w:val="24"/>
        </w:rPr>
        <w:t>159/2006 Sb., O STŘETU ZÁJMŮ, VE ZNĚNÍ POZDĚJŠÍCH PŘEDPISŮ</w:t>
      </w:r>
    </w:p>
    <w:p w14:paraId="1872BD89" w14:textId="77777777" w:rsidR="00AE3BE6" w:rsidRPr="002E1944" w:rsidRDefault="00AE3BE6" w:rsidP="00410372">
      <w:pPr>
        <w:widowControl w:val="0"/>
        <w:spacing w:before="120" w:after="120" w:line="280" w:lineRule="atLeast"/>
        <w:rPr>
          <w:rFonts w:ascii="Arial" w:hAnsi="Arial" w:cs="Arial"/>
          <w:b/>
          <w:sz w:val="20"/>
        </w:rPr>
      </w:pPr>
      <w:r w:rsidRPr="002E1944">
        <w:rPr>
          <w:rFonts w:ascii="Arial" w:hAnsi="Arial" w:cs="Arial"/>
          <w:b/>
          <w:sz w:val="20"/>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AE3BE6" w:rsidRPr="002E1944" w14:paraId="2E8BE70D" w14:textId="77777777" w:rsidTr="00FB72E0">
        <w:tc>
          <w:tcPr>
            <w:tcW w:w="3227" w:type="dxa"/>
            <w:shd w:val="clear" w:color="auto" w:fill="D9D9D9"/>
          </w:tcPr>
          <w:p w14:paraId="04DDEF6A" w14:textId="77777777" w:rsidR="00AE3BE6" w:rsidRPr="002E1944" w:rsidRDefault="00AE3BE6" w:rsidP="00410372">
            <w:pPr>
              <w:widowControl w:val="0"/>
              <w:spacing w:line="280" w:lineRule="atLeast"/>
              <w:jc w:val="left"/>
              <w:rPr>
                <w:rFonts w:ascii="Arial" w:hAnsi="Arial" w:cs="Arial"/>
                <w:b/>
                <w:sz w:val="20"/>
              </w:rPr>
            </w:pPr>
            <w:r w:rsidRPr="002E1944">
              <w:rPr>
                <w:rFonts w:ascii="Arial" w:hAnsi="Arial" w:cs="Arial"/>
                <w:b/>
                <w:bCs/>
                <w:color w:val="000000"/>
                <w:sz w:val="20"/>
              </w:rPr>
              <w:t>Obchodní firma nebo název/obchodní firma nebo jméno nebo jména a příjmení:</w:t>
            </w:r>
          </w:p>
        </w:tc>
        <w:tc>
          <w:tcPr>
            <w:tcW w:w="5985" w:type="dxa"/>
            <w:shd w:val="clear" w:color="auto" w:fill="auto"/>
          </w:tcPr>
          <w:p w14:paraId="5136634A" w14:textId="538629D5" w:rsidR="00AE3BE6" w:rsidRPr="002E1944" w:rsidRDefault="00AE3BE6" w:rsidP="00410372">
            <w:pPr>
              <w:widowControl w:val="0"/>
              <w:spacing w:line="280" w:lineRule="atLeast"/>
              <w:rPr>
                <w:rFonts w:ascii="Arial" w:hAnsi="Arial" w:cs="Arial"/>
                <w:sz w:val="20"/>
              </w:rPr>
            </w:pPr>
          </w:p>
        </w:tc>
      </w:tr>
      <w:tr w:rsidR="00AE3BE6" w:rsidRPr="002E1944" w14:paraId="17BD7864" w14:textId="77777777" w:rsidTr="00FB72E0">
        <w:tc>
          <w:tcPr>
            <w:tcW w:w="3227" w:type="dxa"/>
            <w:shd w:val="clear" w:color="auto" w:fill="D9D9D9"/>
          </w:tcPr>
          <w:p w14:paraId="482B970B" w14:textId="77777777" w:rsidR="00AE3BE6" w:rsidRPr="002E1944" w:rsidRDefault="00AE3BE6" w:rsidP="00410372">
            <w:pPr>
              <w:widowControl w:val="0"/>
              <w:spacing w:line="280" w:lineRule="atLeast"/>
              <w:rPr>
                <w:rFonts w:ascii="Arial" w:hAnsi="Arial" w:cs="Arial"/>
                <w:b/>
                <w:sz w:val="20"/>
              </w:rPr>
            </w:pPr>
            <w:r w:rsidRPr="002E1944">
              <w:rPr>
                <w:rFonts w:ascii="Arial" w:hAnsi="Arial" w:cs="Arial"/>
                <w:b/>
                <w:sz w:val="20"/>
              </w:rPr>
              <w:t>Sídlo:</w:t>
            </w:r>
          </w:p>
        </w:tc>
        <w:tc>
          <w:tcPr>
            <w:tcW w:w="5985" w:type="dxa"/>
            <w:shd w:val="clear" w:color="auto" w:fill="auto"/>
          </w:tcPr>
          <w:p w14:paraId="4B4E591D" w14:textId="583D4BFD" w:rsidR="00AE3BE6" w:rsidRPr="002E1944" w:rsidRDefault="00AE3BE6" w:rsidP="00410372">
            <w:pPr>
              <w:widowControl w:val="0"/>
              <w:spacing w:line="280" w:lineRule="atLeast"/>
              <w:rPr>
                <w:rFonts w:ascii="Arial" w:hAnsi="Arial" w:cs="Arial"/>
                <w:sz w:val="20"/>
              </w:rPr>
            </w:pPr>
          </w:p>
        </w:tc>
      </w:tr>
      <w:tr w:rsidR="00AE3BE6" w:rsidRPr="002E1944" w14:paraId="5F2537EC" w14:textId="77777777" w:rsidTr="00FB72E0">
        <w:tc>
          <w:tcPr>
            <w:tcW w:w="3227" w:type="dxa"/>
            <w:shd w:val="clear" w:color="auto" w:fill="D9D9D9"/>
          </w:tcPr>
          <w:p w14:paraId="5AC05969" w14:textId="77777777" w:rsidR="00AE3BE6" w:rsidRPr="002E1944" w:rsidRDefault="00AE3BE6" w:rsidP="00410372">
            <w:pPr>
              <w:widowControl w:val="0"/>
              <w:spacing w:line="280" w:lineRule="atLeast"/>
              <w:rPr>
                <w:rFonts w:ascii="Arial" w:hAnsi="Arial" w:cs="Arial"/>
                <w:b/>
                <w:sz w:val="20"/>
              </w:rPr>
            </w:pPr>
            <w:r w:rsidRPr="002E1944">
              <w:rPr>
                <w:rFonts w:ascii="Arial" w:hAnsi="Arial" w:cs="Arial"/>
                <w:b/>
                <w:sz w:val="20"/>
              </w:rPr>
              <w:t>IČO:</w:t>
            </w:r>
          </w:p>
        </w:tc>
        <w:tc>
          <w:tcPr>
            <w:tcW w:w="5985" w:type="dxa"/>
            <w:shd w:val="clear" w:color="auto" w:fill="auto"/>
          </w:tcPr>
          <w:p w14:paraId="2032FD1E" w14:textId="429902AD" w:rsidR="00AE3BE6" w:rsidRPr="002E1944" w:rsidRDefault="00AE3BE6" w:rsidP="00410372">
            <w:pPr>
              <w:widowControl w:val="0"/>
              <w:spacing w:line="280" w:lineRule="atLeast"/>
              <w:rPr>
                <w:rFonts w:ascii="Arial" w:hAnsi="Arial" w:cs="Arial"/>
                <w:sz w:val="20"/>
              </w:rPr>
            </w:pPr>
          </w:p>
        </w:tc>
      </w:tr>
    </w:tbl>
    <w:p w14:paraId="33E261B4" w14:textId="787A591B" w:rsidR="00B82605" w:rsidRPr="00B46AA5" w:rsidRDefault="00B61BC0" w:rsidP="00B82605">
      <w:pPr>
        <w:spacing w:line="280" w:lineRule="atLeast"/>
        <w:jc w:val="center"/>
        <w:rPr>
          <w:rFonts w:ascii="Arial" w:hAnsi="Arial" w:cs="Arial"/>
          <w:b/>
          <w:caps/>
          <w:color w:val="000000" w:themeColor="text1"/>
          <w:szCs w:val="24"/>
        </w:rPr>
      </w:pPr>
      <w:r w:rsidRPr="003C1EE0">
        <w:rPr>
          <w:rFonts w:ascii="Arial" w:hAnsi="Arial" w:cs="Arial"/>
          <w:bCs/>
          <w:sz w:val="20"/>
        </w:rPr>
        <w:t xml:space="preserve">tímto </w:t>
      </w:r>
      <w:r w:rsidR="00C6137C" w:rsidRPr="003C1EE0">
        <w:rPr>
          <w:rFonts w:ascii="Arial" w:hAnsi="Arial" w:cs="Arial"/>
          <w:bCs/>
          <w:sz w:val="20"/>
        </w:rPr>
        <w:t>ve věci</w:t>
      </w:r>
      <w:r w:rsidRPr="003C1EE0">
        <w:rPr>
          <w:rFonts w:ascii="Arial" w:hAnsi="Arial" w:cs="Arial"/>
          <w:bCs/>
          <w:sz w:val="20"/>
        </w:rPr>
        <w:t> </w:t>
      </w:r>
      <w:r w:rsidRPr="003C1EE0">
        <w:rPr>
          <w:rFonts w:ascii="Arial" w:hAnsi="Arial" w:cs="Arial"/>
          <w:b/>
          <w:sz w:val="20"/>
        </w:rPr>
        <w:t>veřejné zakáz</w:t>
      </w:r>
      <w:r w:rsidR="00C6137C" w:rsidRPr="003C1EE0">
        <w:rPr>
          <w:rFonts w:ascii="Arial" w:hAnsi="Arial" w:cs="Arial"/>
          <w:b/>
          <w:sz w:val="20"/>
        </w:rPr>
        <w:t>ky</w:t>
      </w:r>
      <w:r w:rsidR="00EE45FF" w:rsidRPr="003C1EE0">
        <w:rPr>
          <w:rFonts w:ascii="Arial" w:hAnsi="Arial" w:cs="Arial"/>
          <w:b/>
          <w:sz w:val="20"/>
        </w:rPr>
        <w:t xml:space="preserve"> malého rozsahu č. </w:t>
      </w:r>
      <w:r w:rsidR="00B82605">
        <w:rPr>
          <w:rFonts w:ascii="Arial" w:hAnsi="Arial" w:cs="Arial"/>
          <w:b/>
          <w:sz w:val="20"/>
        </w:rPr>
        <w:t>1/2022</w:t>
      </w:r>
      <w:r w:rsidRPr="003C1EE0">
        <w:rPr>
          <w:rFonts w:ascii="Arial" w:hAnsi="Arial" w:cs="Arial"/>
          <w:bCs/>
          <w:sz w:val="20"/>
        </w:rPr>
        <w:t xml:space="preserve"> </w:t>
      </w:r>
      <w:r w:rsidR="00EE45FF" w:rsidRPr="003C1EE0">
        <w:rPr>
          <w:rFonts w:ascii="Arial" w:hAnsi="Arial" w:cs="Arial"/>
          <w:bCs/>
          <w:sz w:val="20"/>
        </w:rPr>
        <w:t>pod názvem</w:t>
      </w:r>
      <w:r w:rsidRPr="003C1EE0">
        <w:rPr>
          <w:rFonts w:ascii="Arial" w:hAnsi="Arial" w:cs="Arial"/>
          <w:bCs/>
          <w:sz w:val="20"/>
        </w:rPr>
        <w:t xml:space="preserve"> </w:t>
      </w:r>
      <w:r w:rsidR="00B82605" w:rsidRPr="004B28AC">
        <w:rPr>
          <w:rFonts w:ascii="Arial" w:hAnsi="Arial" w:cs="Arial"/>
          <w:b/>
          <w:caps/>
          <w:color w:val="FF0000"/>
          <w:szCs w:val="24"/>
        </w:rPr>
        <w:t xml:space="preserve"> </w:t>
      </w:r>
      <w:r w:rsidR="00B82605" w:rsidRPr="00B46AA5">
        <w:rPr>
          <w:rFonts w:ascii="Arial" w:hAnsi="Arial" w:cs="Arial"/>
          <w:b/>
          <w:caps/>
          <w:color w:val="000000" w:themeColor="text1"/>
          <w:szCs w:val="24"/>
        </w:rPr>
        <w:t>„Oprava školního bytu v Zš a mš nová 5, české budějovice</w:t>
      </w:r>
      <w:r w:rsidR="00B82605">
        <w:rPr>
          <w:rFonts w:ascii="Arial" w:hAnsi="Arial" w:cs="Arial"/>
          <w:b/>
          <w:caps/>
          <w:color w:val="000000" w:themeColor="text1"/>
          <w:szCs w:val="24"/>
        </w:rPr>
        <w:t>“</w:t>
      </w:r>
    </w:p>
    <w:p w14:paraId="6BEDA4EE" w14:textId="0CF8B599" w:rsidR="00C6137C" w:rsidRPr="003C1EE0" w:rsidRDefault="00B82605" w:rsidP="00B82605">
      <w:pPr>
        <w:widowControl w:val="0"/>
        <w:spacing w:before="240" w:after="240" w:line="280" w:lineRule="atLeast"/>
        <w:rPr>
          <w:rFonts w:ascii="Arial" w:hAnsi="Arial" w:cs="Arial"/>
          <w:bCs/>
          <w:sz w:val="20"/>
        </w:rPr>
      </w:pPr>
      <w:r w:rsidRPr="003C1EE0">
        <w:rPr>
          <w:rFonts w:ascii="Arial" w:hAnsi="Arial" w:cs="Arial"/>
          <w:b/>
          <w:color w:val="FF0000"/>
          <w:sz w:val="20"/>
        </w:rPr>
        <w:t xml:space="preserve"> </w:t>
      </w:r>
      <w:bookmarkStart w:id="0" w:name="_GoBack"/>
      <w:bookmarkEnd w:id="0"/>
      <w:r w:rsidR="00E83E0E" w:rsidRPr="003C1EE0">
        <w:rPr>
          <w:rFonts w:ascii="Arial" w:hAnsi="Arial" w:cs="Arial"/>
          <w:bCs/>
          <w:sz w:val="20"/>
        </w:rPr>
        <w:t xml:space="preserve"> </w:t>
      </w:r>
      <w:r w:rsidR="00C6137C" w:rsidRPr="003C1EE0">
        <w:rPr>
          <w:rFonts w:ascii="Arial" w:hAnsi="Arial" w:cs="Arial"/>
          <w:bCs/>
          <w:sz w:val="20"/>
        </w:rPr>
        <w:t>prohlašuje</w:t>
      </w:r>
      <w:r w:rsidR="002010A9" w:rsidRPr="003C1EE0">
        <w:rPr>
          <w:rFonts w:ascii="Arial" w:hAnsi="Arial" w:cs="Arial"/>
          <w:bCs/>
          <w:sz w:val="20"/>
        </w:rPr>
        <w:t>, že</w:t>
      </w:r>
    </w:p>
    <w:p w14:paraId="77B985CD" w14:textId="4A503688" w:rsidR="002010A9" w:rsidRPr="003C1EE0" w:rsidRDefault="002010A9" w:rsidP="00410372">
      <w:pPr>
        <w:widowControl w:val="0"/>
        <w:numPr>
          <w:ilvl w:val="0"/>
          <w:numId w:val="12"/>
        </w:numPr>
        <w:autoSpaceDE w:val="0"/>
        <w:autoSpaceDN w:val="0"/>
        <w:adjustRightInd w:val="0"/>
        <w:spacing w:before="120" w:after="120" w:line="280" w:lineRule="atLeast"/>
        <w:ind w:left="714" w:hanging="357"/>
        <w:rPr>
          <w:rFonts w:ascii="Arial" w:hAnsi="Arial" w:cs="Arial"/>
          <w:sz w:val="20"/>
        </w:rPr>
      </w:pPr>
      <w:r w:rsidRPr="003C1EE0">
        <w:rPr>
          <w:rFonts w:ascii="Arial" w:hAnsi="Arial" w:cs="Arial"/>
          <w:sz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C1EE0" w:rsidRDefault="002010A9" w:rsidP="00410372">
      <w:pPr>
        <w:widowControl w:val="0"/>
        <w:numPr>
          <w:ilvl w:val="0"/>
          <w:numId w:val="12"/>
        </w:numPr>
        <w:autoSpaceDE w:val="0"/>
        <w:autoSpaceDN w:val="0"/>
        <w:adjustRightInd w:val="0"/>
        <w:spacing w:before="120" w:after="720" w:line="280" w:lineRule="atLeast"/>
        <w:ind w:left="714" w:hanging="357"/>
        <w:rPr>
          <w:rFonts w:ascii="Arial" w:hAnsi="Arial" w:cs="Arial"/>
          <w:sz w:val="20"/>
        </w:rPr>
      </w:pPr>
      <w:r w:rsidRPr="003C1EE0">
        <w:rPr>
          <w:rFonts w:ascii="Arial" w:hAnsi="Arial" w:cs="Arial"/>
          <w:sz w:val="20"/>
        </w:rPr>
        <w:t>poddodavatel, prostřednictvím kterého prokazuj</w:t>
      </w:r>
      <w:r w:rsidR="009F75F4" w:rsidRPr="003C1EE0">
        <w:rPr>
          <w:rFonts w:ascii="Arial" w:hAnsi="Arial" w:cs="Arial"/>
          <w:sz w:val="20"/>
        </w:rPr>
        <w:t>e</w:t>
      </w:r>
      <w:r w:rsidRPr="003C1EE0">
        <w:rPr>
          <w:rFonts w:ascii="Arial" w:hAnsi="Arial" w:cs="Arial"/>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C1EE0">
        <w:rPr>
          <w:rFonts w:ascii="Arial" w:hAnsi="Arial" w:cs="Arial"/>
          <w:sz w:val="20"/>
        </w:rPr>
        <w:t>.</w:t>
      </w:r>
    </w:p>
    <w:tbl>
      <w:tblPr>
        <w:tblW w:w="3281" w:type="pct"/>
        <w:tblInd w:w="2" w:type="dxa"/>
        <w:tblLook w:val="01E0" w:firstRow="1" w:lastRow="1" w:firstColumn="1" w:lastColumn="1" w:noHBand="0" w:noVBand="0"/>
      </w:tblPr>
      <w:tblGrid>
        <w:gridCol w:w="441"/>
        <w:gridCol w:w="2048"/>
        <w:gridCol w:w="778"/>
        <w:gridCol w:w="2686"/>
      </w:tblGrid>
      <w:tr w:rsidR="00611AB5" w:rsidRPr="003C1EE0" w14:paraId="3CACB31D" w14:textId="77777777" w:rsidTr="00843CFB">
        <w:trPr>
          <w:trHeight w:val="236"/>
        </w:trPr>
        <w:tc>
          <w:tcPr>
            <w:tcW w:w="441" w:type="dxa"/>
            <w:hideMark/>
          </w:tcPr>
          <w:p w14:paraId="45C8443D" w14:textId="77777777" w:rsidR="00611AB5" w:rsidRPr="003C1EE0" w:rsidRDefault="00611AB5" w:rsidP="00410372">
            <w:pPr>
              <w:keepNext/>
              <w:keepLines/>
              <w:spacing w:line="280" w:lineRule="atLeast"/>
              <w:jc w:val="center"/>
              <w:rPr>
                <w:rFonts w:ascii="Arial" w:hAnsi="Arial" w:cs="Arial"/>
                <w:sz w:val="20"/>
                <w:lang w:eastAsia="en-US"/>
              </w:rPr>
            </w:pPr>
            <w:bookmarkStart w:id="1" w:name="_Hlk528331186"/>
            <w:bookmarkStart w:id="2" w:name="_Hlk52189357"/>
            <w:r w:rsidRPr="003C1EE0">
              <w:rPr>
                <w:rFonts w:ascii="Arial" w:hAnsi="Arial" w:cs="Arial"/>
                <w:sz w:val="20"/>
                <w:lang w:eastAsia="en-US"/>
              </w:rPr>
              <w:t>V</w:t>
            </w:r>
          </w:p>
        </w:tc>
        <w:tc>
          <w:tcPr>
            <w:tcW w:w="2048" w:type="dxa"/>
            <w:tcBorders>
              <w:top w:val="nil"/>
              <w:left w:val="nil"/>
              <w:bottom w:val="single" w:sz="4" w:space="0" w:color="auto"/>
              <w:right w:val="nil"/>
            </w:tcBorders>
            <w:hideMark/>
          </w:tcPr>
          <w:p w14:paraId="2EEE9F58" w14:textId="3B40FC9E" w:rsidR="00611AB5" w:rsidRPr="003C1EE0" w:rsidRDefault="00611AB5" w:rsidP="00410372">
            <w:pPr>
              <w:keepNext/>
              <w:keepLines/>
              <w:spacing w:line="280" w:lineRule="atLeast"/>
              <w:jc w:val="center"/>
              <w:rPr>
                <w:rFonts w:ascii="Arial" w:hAnsi="Arial" w:cs="Arial"/>
                <w:sz w:val="20"/>
                <w:lang w:eastAsia="en-US"/>
              </w:rPr>
            </w:pPr>
          </w:p>
        </w:tc>
        <w:tc>
          <w:tcPr>
            <w:tcW w:w="778" w:type="dxa"/>
            <w:hideMark/>
          </w:tcPr>
          <w:p w14:paraId="1363BBE1" w14:textId="77777777" w:rsidR="00611AB5" w:rsidRPr="003C1EE0" w:rsidRDefault="00611AB5" w:rsidP="00410372">
            <w:pPr>
              <w:keepNext/>
              <w:keepLines/>
              <w:spacing w:line="280" w:lineRule="atLeast"/>
              <w:jc w:val="center"/>
              <w:rPr>
                <w:rFonts w:ascii="Arial" w:hAnsi="Arial" w:cs="Arial"/>
                <w:sz w:val="20"/>
                <w:lang w:eastAsia="en-US"/>
              </w:rPr>
            </w:pPr>
            <w:r w:rsidRPr="003C1EE0">
              <w:rPr>
                <w:rFonts w:ascii="Arial" w:hAnsi="Arial" w:cs="Arial"/>
                <w:sz w:val="20"/>
                <w:lang w:eastAsia="en-US"/>
              </w:rPr>
              <w:t>dne</w:t>
            </w:r>
          </w:p>
        </w:tc>
        <w:tc>
          <w:tcPr>
            <w:tcW w:w="2686" w:type="dxa"/>
            <w:tcBorders>
              <w:top w:val="nil"/>
              <w:left w:val="nil"/>
              <w:bottom w:val="single" w:sz="4" w:space="0" w:color="auto"/>
              <w:right w:val="nil"/>
            </w:tcBorders>
            <w:hideMark/>
          </w:tcPr>
          <w:p w14:paraId="742B5019" w14:textId="4728109D" w:rsidR="00611AB5" w:rsidRPr="003C1EE0" w:rsidRDefault="00611AB5" w:rsidP="00410372">
            <w:pPr>
              <w:keepNext/>
              <w:keepLines/>
              <w:spacing w:line="280" w:lineRule="atLeast"/>
              <w:jc w:val="center"/>
              <w:rPr>
                <w:rFonts w:ascii="Arial" w:hAnsi="Arial" w:cs="Arial"/>
                <w:sz w:val="20"/>
                <w:lang w:eastAsia="en-US"/>
              </w:rPr>
            </w:pPr>
          </w:p>
        </w:tc>
      </w:tr>
      <w:tr w:rsidR="00611AB5" w:rsidRPr="003C1EE0" w14:paraId="2B9A8B2C" w14:textId="77777777" w:rsidTr="00843CFB">
        <w:trPr>
          <w:trHeight w:val="977"/>
        </w:trPr>
        <w:tc>
          <w:tcPr>
            <w:tcW w:w="5953" w:type="dxa"/>
            <w:gridSpan w:val="4"/>
          </w:tcPr>
          <w:p w14:paraId="4BB24C63" w14:textId="77777777" w:rsidR="00E65B99" w:rsidRDefault="00E65B99" w:rsidP="00410372">
            <w:pPr>
              <w:keepNext/>
              <w:keepLines/>
              <w:spacing w:before="360" w:after="360" w:line="280" w:lineRule="atLeast"/>
              <w:rPr>
                <w:rFonts w:ascii="Arial" w:hAnsi="Arial" w:cs="Arial"/>
                <w:sz w:val="20"/>
                <w:lang w:eastAsia="en-US"/>
              </w:rPr>
            </w:pPr>
          </w:p>
          <w:p w14:paraId="63309355" w14:textId="77777777" w:rsidR="00E65B99" w:rsidRDefault="00E65B99" w:rsidP="00E65B99">
            <w:pPr>
              <w:keepNext/>
              <w:keepLines/>
              <w:spacing w:before="360" w:after="120" w:line="280" w:lineRule="atLeast"/>
              <w:rPr>
                <w:rFonts w:ascii="Arial" w:hAnsi="Arial" w:cs="Arial"/>
                <w:sz w:val="20"/>
                <w:lang w:eastAsia="en-US"/>
              </w:rPr>
            </w:pPr>
            <w:r>
              <w:rPr>
                <w:rFonts w:ascii="Arial" w:hAnsi="Arial" w:cs="Arial"/>
                <w:sz w:val="20"/>
                <w:lang w:eastAsia="en-US"/>
              </w:rPr>
              <w:t>__________________________</w:t>
            </w:r>
          </w:p>
          <w:p w14:paraId="486025E5" w14:textId="75F90BBB" w:rsidR="00843CFB" w:rsidRPr="003C1EE0" w:rsidRDefault="00843CFB" w:rsidP="00843CFB">
            <w:pPr>
              <w:keepNext/>
              <w:keepLines/>
              <w:spacing w:before="120" w:after="120" w:line="280" w:lineRule="atLeast"/>
              <w:rPr>
                <w:rFonts w:ascii="Arial" w:hAnsi="Arial" w:cs="Arial"/>
                <w:sz w:val="20"/>
                <w:lang w:eastAsia="en-US"/>
              </w:rPr>
            </w:pPr>
            <w:r w:rsidRPr="00E15308">
              <w:rPr>
                <w:rFonts w:ascii="Arial" w:hAnsi="Arial" w:cs="Arial"/>
                <w:sz w:val="20"/>
                <w:lang w:eastAsia="en-US"/>
              </w:rPr>
              <w:t>jméno a příjmení osoby zastupující dodavatele, včetně uvedení titulu opravňujícího k zastupování dodavatele, podpis</w:t>
            </w:r>
          </w:p>
        </w:tc>
      </w:tr>
      <w:bookmarkEnd w:id="1"/>
      <w:bookmarkEnd w:id="2"/>
    </w:tbl>
    <w:p w14:paraId="5924D156" w14:textId="753933CB" w:rsidR="00F938F1" w:rsidRPr="003C1EE0" w:rsidRDefault="00F938F1" w:rsidP="003C1EE0">
      <w:pPr>
        <w:spacing w:line="240" w:lineRule="atLeast"/>
        <w:rPr>
          <w:rFonts w:ascii="Arial" w:hAnsi="Arial" w:cs="Arial"/>
          <w:sz w:val="20"/>
        </w:rPr>
      </w:pPr>
    </w:p>
    <w:sectPr w:rsidR="00F938F1" w:rsidRPr="003C1EE0" w:rsidSect="005164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2C74" w14:textId="77777777" w:rsidR="00824D86" w:rsidRDefault="00824D86" w:rsidP="00F65853">
      <w:r>
        <w:separator/>
      </w:r>
    </w:p>
  </w:endnote>
  <w:endnote w:type="continuationSeparator" w:id="0">
    <w:p w14:paraId="1E211F4F" w14:textId="77777777" w:rsidR="00824D86" w:rsidRDefault="00824D86"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FD773" w14:textId="77777777" w:rsidR="00824D86" w:rsidRDefault="00824D86" w:rsidP="00F65853">
      <w:r>
        <w:separator/>
      </w:r>
    </w:p>
  </w:footnote>
  <w:footnote w:type="continuationSeparator" w:id="0">
    <w:p w14:paraId="220B507F" w14:textId="77777777" w:rsidR="00824D86" w:rsidRDefault="00824D86"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82369"/>
    <w:rsid w:val="00083E55"/>
    <w:rsid w:val="000D0CD0"/>
    <w:rsid w:val="000E35B1"/>
    <w:rsid w:val="000F3862"/>
    <w:rsid w:val="00103035"/>
    <w:rsid w:val="00125F30"/>
    <w:rsid w:val="00144AEC"/>
    <w:rsid w:val="00162BE1"/>
    <w:rsid w:val="00172A1D"/>
    <w:rsid w:val="001C17E7"/>
    <w:rsid w:val="002010A9"/>
    <w:rsid w:val="002031F0"/>
    <w:rsid w:val="00211565"/>
    <w:rsid w:val="002133CD"/>
    <w:rsid w:val="00220883"/>
    <w:rsid w:val="00230186"/>
    <w:rsid w:val="002510B2"/>
    <w:rsid w:val="0026737F"/>
    <w:rsid w:val="00286C89"/>
    <w:rsid w:val="002B1682"/>
    <w:rsid w:val="002E76BA"/>
    <w:rsid w:val="002F3903"/>
    <w:rsid w:val="00302227"/>
    <w:rsid w:val="00322D56"/>
    <w:rsid w:val="003244D6"/>
    <w:rsid w:val="00350342"/>
    <w:rsid w:val="003862F2"/>
    <w:rsid w:val="003B3B09"/>
    <w:rsid w:val="003C1EE0"/>
    <w:rsid w:val="003E29C1"/>
    <w:rsid w:val="00410372"/>
    <w:rsid w:val="004132DB"/>
    <w:rsid w:val="004233F4"/>
    <w:rsid w:val="0042465F"/>
    <w:rsid w:val="00433357"/>
    <w:rsid w:val="00442E21"/>
    <w:rsid w:val="0046404E"/>
    <w:rsid w:val="004968A2"/>
    <w:rsid w:val="004D1F28"/>
    <w:rsid w:val="004D465C"/>
    <w:rsid w:val="004D468E"/>
    <w:rsid w:val="0050209E"/>
    <w:rsid w:val="00516483"/>
    <w:rsid w:val="005174CD"/>
    <w:rsid w:val="005224A8"/>
    <w:rsid w:val="0052465D"/>
    <w:rsid w:val="0052557F"/>
    <w:rsid w:val="00564330"/>
    <w:rsid w:val="00575D26"/>
    <w:rsid w:val="00580195"/>
    <w:rsid w:val="005B2ECD"/>
    <w:rsid w:val="005C08C4"/>
    <w:rsid w:val="005C2B3E"/>
    <w:rsid w:val="005C50F0"/>
    <w:rsid w:val="005C72B9"/>
    <w:rsid w:val="005D327A"/>
    <w:rsid w:val="005D4873"/>
    <w:rsid w:val="00607FA7"/>
    <w:rsid w:val="00611AAC"/>
    <w:rsid w:val="00611AB5"/>
    <w:rsid w:val="00625527"/>
    <w:rsid w:val="00642FC5"/>
    <w:rsid w:val="00664FD8"/>
    <w:rsid w:val="00676DBA"/>
    <w:rsid w:val="00697BF2"/>
    <w:rsid w:val="006A0CC4"/>
    <w:rsid w:val="006B2570"/>
    <w:rsid w:val="006C3F85"/>
    <w:rsid w:val="006C5B41"/>
    <w:rsid w:val="006C7C72"/>
    <w:rsid w:val="007146E2"/>
    <w:rsid w:val="00733B1B"/>
    <w:rsid w:val="00734F5E"/>
    <w:rsid w:val="00746D95"/>
    <w:rsid w:val="00753C50"/>
    <w:rsid w:val="0077645F"/>
    <w:rsid w:val="007938CB"/>
    <w:rsid w:val="007A6460"/>
    <w:rsid w:val="007C1BA1"/>
    <w:rsid w:val="007D16EE"/>
    <w:rsid w:val="007D50D8"/>
    <w:rsid w:val="007D672D"/>
    <w:rsid w:val="007E35C9"/>
    <w:rsid w:val="00806978"/>
    <w:rsid w:val="00820A3F"/>
    <w:rsid w:val="00824D86"/>
    <w:rsid w:val="00843CFB"/>
    <w:rsid w:val="00851D90"/>
    <w:rsid w:val="008B313B"/>
    <w:rsid w:val="008C0BDD"/>
    <w:rsid w:val="008E0168"/>
    <w:rsid w:val="008E1ADE"/>
    <w:rsid w:val="008E1DA9"/>
    <w:rsid w:val="008F15AD"/>
    <w:rsid w:val="008F322B"/>
    <w:rsid w:val="008F553E"/>
    <w:rsid w:val="009074D0"/>
    <w:rsid w:val="0093349E"/>
    <w:rsid w:val="009623FC"/>
    <w:rsid w:val="00963AA9"/>
    <w:rsid w:val="00972733"/>
    <w:rsid w:val="00994978"/>
    <w:rsid w:val="009B03B2"/>
    <w:rsid w:val="009E55B2"/>
    <w:rsid w:val="009E65FA"/>
    <w:rsid w:val="009F75F4"/>
    <w:rsid w:val="00A047E4"/>
    <w:rsid w:val="00A66C2C"/>
    <w:rsid w:val="00AA50F2"/>
    <w:rsid w:val="00AB2103"/>
    <w:rsid w:val="00AC1EE7"/>
    <w:rsid w:val="00AE3BE6"/>
    <w:rsid w:val="00B01CBE"/>
    <w:rsid w:val="00B030FB"/>
    <w:rsid w:val="00B347E9"/>
    <w:rsid w:val="00B61BC0"/>
    <w:rsid w:val="00B74E22"/>
    <w:rsid w:val="00B82605"/>
    <w:rsid w:val="00B9111E"/>
    <w:rsid w:val="00C330D3"/>
    <w:rsid w:val="00C43A16"/>
    <w:rsid w:val="00C47430"/>
    <w:rsid w:val="00C57C1A"/>
    <w:rsid w:val="00C57DEF"/>
    <w:rsid w:val="00C6137C"/>
    <w:rsid w:val="00C9531D"/>
    <w:rsid w:val="00C95A40"/>
    <w:rsid w:val="00CD4BC6"/>
    <w:rsid w:val="00CF0ED7"/>
    <w:rsid w:val="00CF1007"/>
    <w:rsid w:val="00D359D3"/>
    <w:rsid w:val="00D46D8A"/>
    <w:rsid w:val="00D76349"/>
    <w:rsid w:val="00D80A14"/>
    <w:rsid w:val="00D90FE2"/>
    <w:rsid w:val="00D95E0C"/>
    <w:rsid w:val="00DB314B"/>
    <w:rsid w:val="00DD02AC"/>
    <w:rsid w:val="00DF6B48"/>
    <w:rsid w:val="00E06BCD"/>
    <w:rsid w:val="00E15308"/>
    <w:rsid w:val="00E33E22"/>
    <w:rsid w:val="00E37B0B"/>
    <w:rsid w:val="00E4275D"/>
    <w:rsid w:val="00E65B99"/>
    <w:rsid w:val="00E83E0E"/>
    <w:rsid w:val="00E84D35"/>
    <w:rsid w:val="00EC0C74"/>
    <w:rsid w:val="00EC3480"/>
    <w:rsid w:val="00EC6175"/>
    <w:rsid w:val="00EE45FF"/>
    <w:rsid w:val="00F1701E"/>
    <w:rsid w:val="00F265AC"/>
    <w:rsid w:val="00F47234"/>
    <w:rsid w:val="00F503F2"/>
    <w:rsid w:val="00F61925"/>
    <w:rsid w:val="00F64F3B"/>
    <w:rsid w:val="00F65853"/>
    <w:rsid w:val="00F66518"/>
    <w:rsid w:val="00F938F1"/>
    <w:rsid w:val="00F96BCE"/>
    <w:rsid w:val="00F97CC8"/>
    <w:rsid w:val="00FA513D"/>
    <w:rsid w:val="00FA53C4"/>
    <w:rsid w:val="00FB2F03"/>
    <w:rsid w:val="00FC0045"/>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94E82-5107-436F-88B2-C6E321CA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1121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Darja Kosmáková</dc:creator>
  <cp:lastModifiedBy>Vítězslav Ilko</cp:lastModifiedBy>
  <cp:revision>2</cp:revision>
  <cp:lastPrinted>2021-09-01T05:43:00Z</cp:lastPrinted>
  <dcterms:created xsi:type="dcterms:W3CDTF">2022-10-16T17:09:00Z</dcterms:created>
  <dcterms:modified xsi:type="dcterms:W3CDTF">2022-10-16T17:09:00Z</dcterms:modified>
</cp:coreProperties>
</file>