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EF" w:rsidRPr="00027DEF" w:rsidRDefault="00027DEF" w:rsidP="00027DEF">
      <w:pPr>
        <w:pStyle w:val="Nadpis3"/>
        <w:spacing w:before="60" w:after="0" w:line="264" w:lineRule="auto"/>
        <w:jc w:val="center"/>
        <w:rPr>
          <w:rFonts w:asciiTheme="minorHAnsi" w:hAnsiTheme="minorHAnsi" w:cs="Times New Roman"/>
          <w:caps/>
          <w:sz w:val="22"/>
          <w:szCs w:val="22"/>
        </w:rPr>
      </w:pPr>
      <w:r w:rsidRPr="00027DEF">
        <w:rPr>
          <w:rFonts w:asciiTheme="minorHAnsi" w:hAnsiTheme="minorHAnsi" w:cs="Times New Roman"/>
          <w:caps/>
          <w:sz w:val="22"/>
          <w:szCs w:val="22"/>
        </w:rPr>
        <w:t>Čestné prohlášení o bezúhonnosti</w:t>
      </w: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jc w:val="center"/>
        <w:rPr>
          <w:rFonts w:asciiTheme="minorHAnsi" w:hAnsiTheme="minorHAnsi"/>
          <w:sz w:val="22"/>
          <w:szCs w:val="22"/>
        </w:rPr>
      </w:pPr>
      <w:r w:rsidRPr="00027DEF">
        <w:rPr>
          <w:rFonts w:asciiTheme="minorHAnsi" w:hAnsiTheme="minorHAnsi"/>
          <w:sz w:val="22"/>
          <w:szCs w:val="22"/>
        </w:rPr>
        <w:t>za účelem poskytnutí dotace statutárního města České Budějovice</w:t>
      </w:r>
    </w:p>
    <w:p w:rsidR="00027DEF" w:rsidRPr="00027DEF" w:rsidRDefault="00027DEF" w:rsidP="00027DEF">
      <w:pPr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V souladu se Směrnicí Poskytování dotací z rozpočtu města České Budějovice a v souladu s Pravidly dotačního programu města České Budějovice v roce 20</w:t>
      </w:r>
      <w:r w:rsidR="00003623">
        <w:rPr>
          <w:rFonts w:asciiTheme="minorHAnsi" w:hAnsiTheme="minorHAnsi"/>
          <w:sz w:val="24"/>
          <w:szCs w:val="24"/>
        </w:rPr>
        <w:t>20</w:t>
      </w:r>
      <w:r w:rsidRPr="00027DEF">
        <w:rPr>
          <w:rFonts w:asciiTheme="minorHAnsi" w:hAnsiTheme="minorHAnsi"/>
          <w:sz w:val="24"/>
          <w:szCs w:val="24"/>
        </w:rPr>
        <w:t xml:space="preserve">  prohlašuje níže uvedený subjekt:</w:t>
      </w:r>
    </w:p>
    <w:p w:rsidR="00027DEF" w:rsidRPr="00027DEF" w:rsidRDefault="00027DEF" w:rsidP="00027DEF">
      <w:pPr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27DEF" w:rsidRPr="00027DEF" w:rsidTr="00015CB4">
        <w:trPr>
          <w:trHeight w:val="516"/>
        </w:trPr>
        <w:tc>
          <w:tcPr>
            <w:tcW w:w="4410" w:type="dxa"/>
          </w:tcPr>
          <w:p w:rsidR="00027DEF" w:rsidRPr="00027DEF" w:rsidRDefault="00027DEF" w:rsidP="00015CB4">
            <w:pPr>
              <w:pStyle w:val="Prosttext"/>
              <w:spacing w:before="60" w:line="264" w:lineRule="auto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Obchodní firma /</w:t>
            </w:r>
            <w:r w:rsidRPr="00027DEF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 xml:space="preserve">Název </w:t>
            </w: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/ Jméno a příjmení:</w:t>
            </w:r>
          </w:p>
        </w:tc>
        <w:bookmarkStart w:id="0" w:name="Text1"/>
        <w:tc>
          <w:tcPr>
            <w:tcW w:w="4935" w:type="dxa"/>
          </w:tcPr>
          <w:p w:rsidR="00027DEF" w:rsidRPr="00027DEF" w:rsidRDefault="00027DEF" w:rsidP="00015CB4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27DEF" w:rsidRPr="00027DEF" w:rsidTr="00015CB4">
        <w:trPr>
          <w:trHeight w:val="510"/>
        </w:trPr>
        <w:tc>
          <w:tcPr>
            <w:tcW w:w="4410" w:type="dxa"/>
          </w:tcPr>
          <w:p w:rsidR="00027DEF" w:rsidRPr="00027DEF" w:rsidRDefault="00027DEF" w:rsidP="00015CB4">
            <w:pPr>
              <w:pStyle w:val="Prosttext"/>
              <w:spacing w:before="60" w:line="264" w:lineRule="auto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027DEF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>Sídlo</w:t>
            </w: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/Místo podnikání/ Bydliště:</w:t>
            </w:r>
          </w:p>
        </w:tc>
        <w:tc>
          <w:tcPr>
            <w:tcW w:w="4935" w:type="dxa"/>
          </w:tcPr>
          <w:p w:rsidR="00027DEF" w:rsidRPr="00027DEF" w:rsidRDefault="00027DEF" w:rsidP="00015CB4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27DEF" w:rsidRPr="00027DEF" w:rsidTr="00015CB4">
        <w:trPr>
          <w:trHeight w:val="510"/>
        </w:trPr>
        <w:tc>
          <w:tcPr>
            <w:tcW w:w="4410" w:type="dxa"/>
          </w:tcPr>
          <w:p w:rsidR="00027DEF" w:rsidRPr="00027DEF" w:rsidRDefault="00027DEF" w:rsidP="00015CB4">
            <w:pPr>
              <w:pStyle w:val="Prosttext"/>
              <w:spacing w:before="60" w:line="264" w:lineRule="auto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027DEF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 xml:space="preserve">IČ </w:t>
            </w: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/ rodné číslo:</w:t>
            </w: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027DEF" w:rsidRPr="00027DEF" w:rsidRDefault="00027DEF" w:rsidP="00015CB4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27DEF" w:rsidRPr="00027DEF" w:rsidTr="00015CB4">
        <w:trPr>
          <w:trHeight w:val="510"/>
        </w:trPr>
        <w:tc>
          <w:tcPr>
            <w:tcW w:w="4410" w:type="dxa"/>
          </w:tcPr>
          <w:p w:rsidR="00027DEF" w:rsidRPr="00027DEF" w:rsidRDefault="00027DEF" w:rsidP="00015CB4">
            <w:pPr>
              <w:pStyle w:val="Prosttext"/>
              <w:spacing w:before="60" w:line="264" w:lineRule="auto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027DEF">
              <w:rPr>
                <w:rFonts w:asciiTheme="minorHAnsi" w:hAnsiTheme="minorHAnsi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027DEF" w:rsidRPr="00027DEF" w:rsidRDefault="00027DEF" w:rsidP="00015CB4">
            <w:pPr>
              <w:spacing w:before="60" w:line="264" w:lineRule="auto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27DE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rPr>
          <w:rFonts w:asciiTheme="minorHAnsi" w:hAnsiTheme="minorHAnsi" w:cs="Arial"/>
          <w:b/>
          <w:bCs/>
        </w:rPr>
      </w:pP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Já níže podepsaný žadatel o dotaci prohlašuji, že: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nebylo proti mně zahájeno insolvenční řízení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na můj majetek nebyl prohlášen konkurz,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nejsem v likvidaci, 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na můj majetek nebyla zavedena nucená správa podle zvláštních právních předpisů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žadateli ani statutárnímu orgánu oprávněnému jednat jménem žadatele o dotaci nebo členu tohoto statutárního orgánu nebyl soudem nebo správním orgánem pravomocně </w:t>
      </w:r>
      <w:r w:rsidRPr="00027DEF">
        <w:rPr>
          <w:rFonts w:asciiTheme="minorHAnsi" w:hAnsiTheme="minorHAnsi"/>
          <w:sz w:val="24"/>
          <w:szCs w:val="24"/>
        </w:rPr>
        <w:lastRenderedPageBreak/>
        <w:t>uložen trest nebo sankce zákazu činnosti pro trestný čin, přestupek nebo správní delikt spáchaný v souvislosti s podnikáním, jehož výkon stále trvá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2"/>
        </w:rPr>
        <w:t>nebylo mi zrušeno živnostenské oprávnění nebo pozastaveno provozování živnosti k činnostem, pro které má být dotace poskytnuta,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027DEF">
        <w:rPr>
          <w:rFonts w:asciiTheme="minorHAnsi" w:hAnsiTheme="minorHAnsi"/>
          <w:sz w:val="24"/>
        </w:rPr>
        <w:t>nemám nedoplatky na platbách pojistného a na penále na sociální zabezpečení a příspěvku na státní politiku zaměstnanosti</w:t>
      </w:r>
      <w:r w:rsidRPr="00027DEF">
        <w:rPr>
          <w:rFonts w:asciiTheme="minorHAnsi" w:hAnsiTheme="minorHAnsi"/>
          <w:sz w:val="24"/>
          <w:szCs w:val="24"/>
        </w:rPr>
        <w:t>,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</w:rPr>
        <w:t>nemám nedoplatky na platbách pojistného a na penále na veřejné zdravotní pojištění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</w:rPr>
        <w:t>není proti mně vedeno exekuční řízení ani soudní výkon rozhodnutí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splnil jsem veškeré povinnosti týkající se zaplacení daní podle zákonných ustanovení a </w:t>
      </w:r>
      <w:r w:rsidRPr="00027DEF">
        <w:rPr>
          <w:rFonts w:asciiTheme="minorHAnsi" w:hAnsiTheme="minorHAnsi"/>
          <w:sz w:val="24"/>
        </w:rPr>
        <w:t>nemám vůči územním finančním orgánům státu daňové nedoplatky</w:t>
      </w:r>
      <w:r w:rsidRPr="00027DEF">
        <w:rPr>
          <w:rFonts w:asciiTheme="minorHAnsi" w:hAnsiTheme="minorHAnsi"/>
          <w:sz w:val="24"/>
          <w:szCs w:val="24"/>
        </w:rPr>
        <w:t>,</w:t>
      </w:r>
    </w:p>
    <w:p w:rsidR="00027DEF" w:rsidRPr="00027DEF" w:rsidRDefault="00027DEF" w:rsidP="00027DEF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nemám dluh po splatnosti vůči </w:t>
      </w:r>
      <w:r w:rsidR="00003623">
        <w:rPr>
          <w:rFonts w:asciiTheme="minorHAnsi" w:hAnsiTheme="minorHAnsi"/>
          <w:sz w:val="24"/>
          <w:szCs w:val="24"/>
        </w:rPr>
        <w:t>s</w:t>
      </w:r>
      <w:bookmarkStart w:id="1" w:name="_GoBack"/>
      <w:bookmarkEnd w:id="1"/>
      <w:r w:rsidRPr="00027DEF">
        <w:rPr>
          <w:rFonts w:asciiTheme="minorHAnsi" w:hAnsiTheme="minorHAnsi"/>
          <w:sz w:val="24"/>
          <w:szCs w:val="24"/>
        </w:rPr>
        <w:t>tatutárnímu městu České Budějovice, jeho zřizované organizaci nebo Úřadu města České Budějovice.</w:t>
      </w: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027DEF" w:rsidRPr="00027DEF" w:rsidRDefault="00027DEF" w:rsidP="00027DEF">
      <w:pPr>
        <w:pStyle w:val="Zkladntext3"/>
        <w:rPr>
          <w:rFonts w:asciiTheme="minorHAnsi" w:hAnsiTheme="minorHAnsi"/>
        </w:rPr>
      </w:pPr>
      <w:r w:rsidRPr="00027DEF">
        <w:rPr>
          <w:rFonts w:asciiTheme="minorHAnsi" w:hAnsiTheme="minorHAnsi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027DEF">
        <w:rPr>
          <w:rFonts w:asciiTheme="minorHAnsi" w:hAnsiTheme="minorHAnsi"/>
          <w:lang w:val="cs-CZ"/>
        </w:rPr>
        <w:t xml:space="preserve"> </w:t>
      </w:r>
      <w:r w:rsidRPr="00027DEF">
        <w:rPr>
          <w:rFonts w:asciiTheme="minorHAnsi" w:hAnsiTheme="minorHAnsi"/>
        </w:rPr>
        <w:t xml:space="preserve">právní, a to </w:t>
      </w:r>
      <w:r w:rsidRPr="00027DEF">
        <w:rPr>
          <w:rFonts w:asciiTheme="minorHAnsi" w:hAnsiTheme="minorHAnsi"/>
          <w:lang w:val="cs-CZ"/>
        </w:rPr>
        <w:t>včetně soukromoprávní a veřejnoprávní odpovědnosti dle příslušných právních předpisů.</w:t>
      </w: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027DEF" w:rsidRPr="00027DEF" w:rsidRDefault="00027DEF" w:rsidP="00027DE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V </w:t>
      </w:r>
      <w:r w:rsidRPr="00027DEF">
        <w:rPr>
          <w:rFonts w:asciiTheme="minorHAnsi" w:hAnsiTheme="minorHAnsi"/>
          <w:sz w:val="24"/>
          <w:szCs w:val="24"/>
        </w:rPr>
        <w:tab/>
      </w:r>
      <w:r w:rsidRPr="00027DEF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027DEF">
        <w:rPr>
          <w:rFonts w:asciiTheme="minorHAnsi" w:hAnsiTheme="minorHAnsi"/>
          <w:sz w:val="24"/>
          <w:szCs w:val="24"/>
        </w:rPr>
        <w:instrText xml:space="preserve"> FORMTEXT </w:instrText>
      </w:r>
      <w:r w:rsidRPr="00027DEF">
        <w:rPr>
          <w:rFonts w:asciiTheme="minorHAnsi" w:hAnsiTheme="minorHAnsi"/>
          <w:sz w:val="24"/>
          <w:szCs w:val="24"/>
        </w:rPr>
      </w:r>
      <w:r w:rsidRPr="00027DEF">
        <w:rPr>
          <w:rFonts w:asciiTheme="minorHAnsi" w:hAnsiTheme="minorHAnsi"/>
          <w:sz w:val="24"/>
          <w:szCs w:val="24"/>
        </w:rPr>
        <w:fldChar w:fldCharType="separate"/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sz w:val="24"/>
          <w:szCs w:val="24"/>
        </w:rPr>
        <w:fldChar w:fldCharType="end"/>
      </w:r>
      <w:r w:rsidRPr="00027DEF">
        <w:rPr>
          <w:rFonts w:asciiTheme="minorHAnsi" w:hAnsiTheme="minorHAnsi"/>
          <w:sz w:val="24"/>
          <w:szCs w:val="24"/>
        </w:rPr>
        <w:tab/>
        <w:t>dne</w:t>
      </w:r>
      <w:r w:rsidRPr="00027DEF">
        <w:rPr>
          <w:rFonts w:asciiTheme="minorHAnsi" w:hAnsiTheme="minorHAnsi"/>
          <w:sz w:val="24"/>
          <w:szCs w:val="24"/>
        </w:rPr>
        <w:tab/>
      </w:r>
      <w:r w:rsidRPr="00027DEF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27DEF">
        <w:rPr>
          <w:rFonts w:asciiTheme="minorHAnsi" w:hAnsiTheme="minorHAnsi"/>
          <w:sz w:val="24"/>
          <w:szCs w:val="24"/>
        </w:rPr>
        <w:instrText xml:space="preserve"> FORMTEXT </w:instrText>
      </w:r>
      <w:r w:rsidRPr="00027DEF">
        <w:rPr>
          <w:rFonts w:asciiTheme="minorHAnsi" w:hAnsiTheme="minorHAnsi"/>
          <w:sz w:val="24"/>
          <w:szCs w:val="24"/>
        </w:rPr>
      </w:r>
      <w:r w:rsidRPr="00027DEF">
        <w:rPr>
          <w:rFonts w:asciiTheme="minorHAnsi" w:hAnsiTheme="minorHAnsi"/>
          <w:sz w:val="24"/>
          <w:szCs w:val="24"/>
        </w:rPr>
        <w:fldChar w:fldCharType="separate"/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noProof/>
          <w:sz w:val="24"/>
          <w:szCs w:val="24"/>
        </w:rPr>
        <w:t> </w:t>
      </w:r>
      <w:r w:rsidRPr="00027DEF">
        <w:rPr>
          <w:rFonts w:asciiTheme="minorHAnsi" w:hAnsiTheme="minorHAnsi"/>
          <w:sz w:val="24"/>
          <w:szCs w:val="24"/>
        </w:rPr>
        <w:fldChar w:fldCharType="end"/>
      </w:r>
    </w:p>
    <w:p w:rsidR="00027DEF" w:rsidRPr="00027DEF" w:rsidRDefault="00027DEF" w:rsidP="00027DE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027DEF" w:rsidRPr="00027DEF" w:rsidRDefault="00027DEF" w:rsidP="00027DE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027DEF" w:rsidRPr="00027DEF" w:rsidRDefault="00027DEF" w:rsidP="00027DEF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…….….………………………..</w:t>
      </w:r>
    </w:p>
    <w:p w:rsidR="00027DEF" w:rsidRPr="00027DEF" w:rsidRDefault="00027DEF" w:rsidP="00027DEF">
      <w:pPr>
        <w:autoSpaceDE w:val="0"/>
        <w:autoSpaceDN w:val="0"/>
        <w:adjustRightInd w:val="0"/>
        <w:ind w:left="5664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>Firma/Název/Jméno příjmení</w:t>
      </w:r>
    </w:p>
    <w:p w:rsidR="00027DEF" w:rsidRPr="00027DEF" w:rsidRDefault="00027DEF" w:rsidP="00027DEF">
      <w:pPr>
        <w:autoSpaceDE w:val="0"/>
        <w:autoSpaceDN w:val="0"/>
        <w:adjustRightInd w:val="0"/>
        <w:ind w:left="5664"/>
        <w:jc w:val="both"/>
        <w:rPr>
          <w:rFonts w:asciiTheme="minorHAnsi" w:hAnsiTheme="minorHAnsi"/>
          <w:sz w:val="24"/>
          <w:szCs w:val="24"/>
        </w:rPr>
      </w:pPr>
      <w:r w:rsidRPr="00027DEF">
        <w:rPr>
          <w:rFonts w:asciiTheme="minorHAnsi" w:hAnsiTheme="minorHAnsi"/>
          <w:sz w:val="24"/>
          <w:szCs w:val="24"/>
        </w:rPr>
        <w:t xml:space="preserve">Statutární orgán </w:t>
      </w:r>
    </w:p>
    <w:p w:rsidR="00ED4299" w:rsidRPr="00027DEF" w:rsidRDefault="00ED4299" w:rsidP="00027DEF">
      <w:pPr>
        <w:rPr>
          <w:rFonts w:asciiTheme="minorHAnsi" w:hAnsiTheme="minorHAnsi"/>
        </w:rPr>
      </w:pPr>
    </w:p>
    <w:sectPr w:rsidR="00ED4299" w:rsidRPr="00027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EF" w:rsidRDefault="00027DEF" w:rsidP="00027DEF">
      <w:r>
        <w:separator/>
      </w:r>
    </w:p>
  </w:endnote>
  <w:endnote w:type="continuationSeparator" w:id="0">
    <w:p w:rsidR="00027DEF" w:rsidRDefault="00027DEF" w:rsidP="000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779307"/>
      <w:docPartObj>
        <w:docPartGallery w:val="Page Numbers (Bottom of Page)"/>
        <w:docPartUnique/>
      </w:docPartObj>
    </w:sdtPr>
    <w:sdtEndPr/>
    <w:sdtContent>
      <w:p w:rsidR="00027DEF" w:rsidRDefault="00027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623">
          <w:rPr>
            <w:noProof/>
          </w:rPr>
          <w:t>2</w:t>
        </w:r>
        <w:r>
          <w:fldChar w:fldCharType="end"/>
        </w:r>
      </w:p>
    </w:sdtContent>
  </w:sdt>
  <w:p w:rsidR="00027DEF" w:rsidRDefault="00027D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EF" w:rsidRDefault="00027DEF" w:rsidP="00027DEF">
      <w:r>
        <w:separator/>
      </w:r>
    </w:p>
  </w:footnote>
  <w:footnote w:type="continuationSeparator" w:id="0">
    <w:p w:rsidR="00027DEF" w:rsidRDefault="00027DEF" w:rsidP="000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EF" w:rsidRPr="00C96FD0" w:rsidRDefault="00027DEF" w:rsidP="00027DEF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na podporu sociální oblasti v roce 20</w:t>
    </w:r>
    <w:r w:rsidR="00003623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20</w:t>
    </w:r>
  </w:p>
  <w:p w:rsidR="00027DEF" w:rsidRDefault="00027D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E"/>
    <w:rsid w:val="00003623"/>
    <w:rsid w:val="00027DEF"/>
    <w:rsid w:val="004A703E"/>
    <w:rsid w:val="00BD77F2"/>
    <w:rsid w:val="00E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D6FA"/>
  <w15:chartTrackingRefBased/>
  <w15:docId w15:val="{64E4E433-D930-442E-87A7-71D4015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27DE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DEF"/>
  </w:style>
  <w:style w:type="paragraph" w:styleId="Zpat">
    <w:name w:val="footer"/>
    <w:basedOn w:val="Normln"/>
    <w:link w:val="ZpatChar"/>
    <w:uiPriority w:val="99"/>
    <w:unhideWhenUsed/>
    <w:rsid w:val="0002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DEF"/>
  </w:style>
  <w:style w:type="character" w:customStyle="1" w:styleId="Nadpis3Char">
    <w:name w:val="Nadpis 3 Char"/>
    <w:basedOn w:val="Standardnpsmoodstavce"/>
    <w:link w:val="Nadpis3"/>
    <w:rsid w:val="00027DE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027DEF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027D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027DE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027DE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4</cp:revision>
  <dcterms:created xsi:type="dcterms:W3CDTF">2018-01-05T14:25:00Z</dcterms:created>
  <dcterms:modified xsi:type="dcterms:W3CDTF">2020-01-29T07:39:00Z</dcterms:modified>
</cp:coreProperties>
</file>