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C9" w:rsidRPr="00E96670" w:rsidRDefault="00E96670">
      <w:pPr>
        <w:rPr>
          <w:b/>
          <w:sz w:val="24"/>
          <w:szCs w:val="24"/>
        </w:rPr>
      </w:pPr>
      <w:r w:rsidRPr="00E96670">
        <w:rPr>
          <w:b/>
          <w:sz w:val="24"/>
          <w:szCs w:val="24"/>
        </w:rPr>
        <w:t>Usnesení RM č. 362/2012</w:t>
      </w:r>
      <w:bookmarkStart w:id="0" w:name="_GoBack"/>
      <w:bookmarkEnd w:id="0"/>
    </w:p>
    <w:p w:rsidR="00742612" w:rsidRPr="00E96670" w:rsidRDefault="006D1D5F">
      <w:pPr>
        <w:rPr>
          <w:b/>
          <w:sz w:val="24"/>
          <w:szCs w:val="24"/>
        </w:rPr>
      </w:pPr>
      <w:r w:rsidRPr="00E96670">
        <w:rPr>
          <w:b/>
          <w:sz w:val="24"/>
          <w:szCs w:val="24"/>
        </w:rPr>
        <w:t xml:space="preserve">Seznam </w:t>
      </w:r>
      <w:r w:rsidR="00C2106A" w:rsidRPr="00E96670">
        <w:rPr>
          <w:b/>
          <w:sz w:val="24"/>
          <w:szCs w:val="24"/>
        </w:rPr>
        <w:t xml:space="preserve">schválených žádostí v RM </w:t>
      </w:r>
      <w:proofErr w:type="gramStart"/>
      <w:r w:rsidR="00C2106A" w:rsidRPr="00E96670">
        <w:rPr>
          <w:b/>
          <w:sz w:val="24"/>
          <w:szCs w:val="24"/>
        </w:rPr>
        <w:t>dne</w:t>
      </w:r>
      <w:proofErr w:type="gramEnd"/>
      <w:r w:rsidR="00C2106A" w:rsidRPr="00E96670">
        <w:rPr>
          <w:b/>
          <w:sz w:val="24"/>
          <w:szCs w:val="24"/>
        </w:rPr>
        <w:t xml:space="preserve"> 7. 3. 2012</w:t>
      </w:r>
      <w:r w:rsidR="00AE2408" w:rsidRPr="00E96670">
        <w:rPr>
          <w:b/>
          <w:sz w:val="24"/>
          <w:szCs w:val="24"/>
        </w:rPr>
        <w:t xml:space="preserve"> </w:t>
      </w:r>
      <w:r w:rsidR="00BF1FC3" w:rsidRPr="00E96670">
        <w:rPr>
          <w:b/>
          <w:sz w:val="24"/>
          <w:szCs w:val="24"/>
        </w:rPr>
        <w:t>- granty do 50 tis. Kč</w:t>
      </w:r>
      <w:r w:rsidR="00256635" w:rsidRPr="00E96670">
        <w:rPr>
          <w:b/>
          <w:sz w:val="24"/>
          <w:szCs w:val="24"/>
        </w:rPr>
        <w:t>.</w:t>
      </w:r>
    </w:p>
    <w:p w:rsidR="0020224A" w:rsidRDefault="0020224A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742"/>
        <w:gridCol w:w="4434"/>
        <w:gridCol w:w="2447"/>
      </w:tblGrid>
      <w:tr w:rsidR="00AE2408" w:rsidRPr="00A171AA" w:rsidTr="00E96670">
        <w:trPr>
          <w:trHeight w:val="524"/>
        </w:trPr>
        <w:tc>
          <w:tcPr>
            <w:tcW w:w="1951" w:type="dxa"/>
          </w:tcPr>
          <w:p w:rsidR="00AE2408" w:rsidRPr="00A171AA" w:rsidRDefault="00AE2408" w:rsidP="00AE2408">
            <w:pPr>
              <w:jc w:val="center"/>
              <w:rPr>
                <w:b/>
                <w:sz w:val="24"/>
                <w:szCs w:val="24"/>
              </w:rPr>
            </w:pPr>
            <w:r w:rsidRPr="00A171AA">
              <w:rPr>
                <w:b/>
                <w:sz w:val="24"/>
                <w:szCs w:val="24"/>
              </w:rPr>
              <w:t>Číslo žádosti / Pořadí žádosti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  <w:sz w:val="24"/>
                <w:szCs w:val="24"/>
              </w:rPr>
            </w:pPr>
            <w:r w:rsidRPr="00A171AA"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  <w:sz w:val="24"/>
                <w:szCs w:val="24"/>
              </w:rPr>
            </w:pPr>
            <w:r w:rsidRPr="00A171AA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2447" w:type="dxa"/>
          </w:tcPr>
          <w:p w:rsidR="00AE2408" w:rsidRPr="00A171AA" w:rsidRDefault="00AE2408" w:rsidP="00AE2408">
            <w:pPr>
              <w:jc w:val="center"/>
              <w:rPr>
                <w:b/>
                <w:sz w:val="24"/>
                <w:szCs w:val="24"/>
              </w:rPr>
            </w:pPr>
            <w:r w:rsidRPr="00A171AA">
              <w:rPr>
                <w:b/>
                <w:sz w:val="24"/>
                <w:szCs w:val="24"/>
              </w:rPr>
              <w:t>Výše doporučené dotace</w:t>
            </w:r>
          </w:p>
        </w:tc>
      </w:tr>
      <w:tr w:rsidR="00AE2408" w:rsidRPr="00A171AA" w:rsidTr="00E96670">
        <w:trPr>
          <w:trHeight w:val="539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4"/>
                <w:szCs w:val="24"/>
              </w:rPr>
            </w:pPr>
            <w:r w:rsidRPr="00AE2408">
              <w:rPr>
                <w:sz w:val="24"/>
                <w:szCs w:val="24"/>
              </w:rPr>
              <w:t>7_2012/</w:t>
            </w:r>
          </w:p>
          <w:p w:rsidR="00AE2408" w:rsidRPr="00AE2408" w:rsidRDefault="00AE2408" w:rsidP="00AE2408">
            <w:pPr>
              <w:jc w:val="center"/>
              <w:rPr>
                <w:sz w:val="24"/>
                <w:szCs w:val="24"/>
              </w:rPr>
            </w:pPr>
            <w:r w:rsidRPr="00AE2408">
              <w:rPr>
                <w:sz w:val="24"/>
                <w:szCs w:val="24"/>
              </w:rPr>
              <w:t>2.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  <w:sz w:val="22"/>
                <w:szCs w:val="22"/>
              </w:rPr>
            </w:pPr>
            <w:r w:rsidRPr="00A171AA">
              <w:rPr>
                <w:sz w:val="22"/>
                <w:szCs w:val="22"/>
              </w:rPr>
              <w:t>Miroslav Mareš, U Lesa 2, 370 05 České Budějovice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  <w:sz w:val="22"/>
                <w:szCs w:val="22"/>
              </w:rPr>
            </w:pPr>
            <w:r w:rsidRPr="00A171AA">
              <w:rPr>
                <w:sz w:val="22"/>
                <w:szCs w:val="22"/>
              </w:rPr>
              <w:t>Vycházky za historií – sbírkové a propagační materiály.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 w:rsidRPr="00A171AA">
              <w:rPr>
                <w:sz w:val="24"/>
                <w:szCs w:val="24"/>
              </w:rPr>
              <w:t>50.000,00 Kč</w:t>
            </w:r>
          </w:p>
        </w:tc>
      </w:tr>
      <w:tr w:rsidR="00AE2408" w:rsidRPr="00A171AA" w:rsidTr="00E96670">
        <w:trPr>
          <w:trHeight w:val="728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4"/>
                <w:szCs w:val="24"/>
              </w:rPr>
            </w:pPr>
            <w:r w:rsidRPr="00AE2408">
              <w:rPr>
                <w:sz w:val="24"/>
                <w:szCs w:val="24"/>
              </w:rPr>
              <w:t>20_2012/</w:t>
            </w:r>
          </w:p>
          <w:p w:rsidR="00AE2408" w:rsidRPr="00AE2408" w:rsidRDefault="00AE2408" w:rsidP="00AE2408">
            <w:pPr>
              <w:jc w:val="center"/>
              <w:rPr>
                <w:sz w:val="24"/>
                <w:szCs w:val="24"/>
              </w:rPr>
            </w:pPr>
            <w:r w:rsidRPr="00AE2408">
              <w:rPr>
                <w:sz w:val="24"/>
                <w:szCs w:val="24"/>
              </w:rPr>
              <w:t>14. až 17.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  <w:sz w:val="22"/>
                <w:szCs w:val="22"/>
              </w:rPr>
            </w:pPr>
            <w:r w:rsidRPr="00A171AA">
              <w:rPr>
                <w:sz w:val="22"/>
                <w:szCs w:val="22"/>
              </w:rPr>
              <w:t>Občanské sdružení Pohádkové království, Senovážné nám. 2, 370 01 České Budějovice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  <w:sz w:val="22"/>
                <w:szCs w:val="22"/>
              </w:rPr>
            </w:pPr>
            <w:r w:rsidRPr="00A171AA">
              <w:rPr>
                <w:sz w:val="22"/>
                <w:szCs w:val="22"/>
              </w:rPr>
              <w:t>Slavnostní zahájení „Měsíce věží a rozhleden České republiky“ v Českých Budějovicích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 w:rsidRPr="00A171AA">
              <w:rPr>
                <w:sz w:val="24"/>
                <w:szCs w:val="24"/>
              </w:rPr>
              <w:t>40.000,00 Kč</w:t>
            </w:r>
          </w:p>
        </w:tc>
      </w:tr>
      <w:tr w:rsidR="00AE2408" w:rsidRPr="00A171AA" w:rsidTr="00E96670">
        <w:trPr>
          <w:trHeight w:val="524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4"/>
                <w:szCs w:val="24"/>
              </w:rPr>
            </w:pPr>
            <w:r w:rsidRPr="00AE2408">
              <w:rPr>
                <w:sz w:val="24"/>
                <w:szCs w:val="24"/>
              </w:rPr>
              <w:t>21_2012/</w:t>
            </w:r>
          </w:p>
          <w:p w:rsidR="00AE2408" w:rsidRPr="00AE2408" w:rsidRDefault="00AE2408" w:rsidP="00AE2408">
            <w:pPr>
              <w:jc w:val="center"/>
              <w:rPr>
                <w:sz w:val="24"/>
                <w:szCs w:val="24"/>
              </w:rPr>
            </w:pPr>
            <w:r w:rsidRPr="00AE2408">
              <w:rPr>
                <w:sz w:val="24"/>
                <w:szCs w:val="24"/>
              </w:rPr>
              <w:t>3. až 7.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</w:rPr>
            </w:pPr>
            <w:r w:rsidRPr="00A171AA">
              <w:rPr>
                <w:sz w:val="22"/>
                <w:szCs w:val="22"/>
              </w:rPr>
              <w:t>Park exotických zvířat o.p.s., Dvorec 17, 373 12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</w:rPr>
            </w:pPr>
            <w:r w:rsidRPr="00A171AA">
              <w:rPr>
                <w:sz w:val="22"/>
                <w:szCs w:val="22"/>
              </w:rPr>
              <w:t>Propagace a reklama Zoo parku Dvorec za hranicemi regionu.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 w:rsidRPr="00A171AA">
              <w:rPr>
                <w:sz w:val="24"/>
                <w:szCs w:val="24"/>
              </w:rPr>
              <w:t>47.904,00 Kč</w:t>
            </w:r>
          </w:p>
        </w:tc>
      </w:tr>
      <w:tr w:rsidR="00AE2408" w:rsidRPr="00A171AA" w:rsidTr="00E96670">
        <w:trPr>
          <w:trHeight w:val="990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22_2012</w:t>
            </w:r>
          </w:p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/11. až 12.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</w:rPr>
            </w:pPr>
            <w:r w:rsidRPr="00A171AA">
              <w:rPr>
                <w:sz w:val="22"/>
                <w:szCs w:val="22"/>
              </w:rPr>
              <w:t>Jihočeská univerzita v Českých Budějovicích, Školní zemědělský podnik, Na Zlaté stoce 3, 370 05 České Budějovice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</w:rPr>
            </w:pPr>
            <w:r w:rsidRPr="00A171AA">
              <w:rPr>
                <w:sz w:val="22"/>
                <w:szCs w:val="22"/>
              </w:rPr>
              <w:t>Kvalifikace na Mistrovství ČR a Mistrovství ČR v kombinovaných soutěžích chladnokrevných koní, konané ve dnech 19. 5. 2012 a 15. -16. 9. 2012.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 w:rsidRPr="00A171AA">
              <w:rPr>
                <w:sz w:val="24"/>
                <w:szCs w:val="24"/>
              </w:rPr>
              <w:t>40.000,00 Kč</w:t>
            </w:r>
          </w:p>
        </w:tc>
      </w:tr>
      <w:tr w:rsidR="00AE2408" w:rsidRPr="00A171AA" w:rsidTr="00E96670">
        <w:trPr>
          <w:trHeight w:val="480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23_2012</w:t>
            </w:r>
          </w:p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/8. až 10.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</w:rPr>
            </w:pPr>
            <w:proofErr w:type="spellStart"/>
            <w:r w:rsidRPr="00A171AA">
              <w:rPr>
                <w:sz w:val="22"/>
                <w:szCs w:val="22"/>
              </w:rPr>
              <w:t>Verbson</w:t>
            </w:r>
            <w:proofErr w:type="spellEnd"/>
            <w:r w:rsidRPr="00A171AA">
              <w:rPr>
                <w:sz w:val="22"/>
                <w:szCs w:val="22"/>
              </w:rPr>
              <w:t xml:space="preserve"> s.r.o., Lhenická 611, 370 05 České Budějovice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</w:rPr>
            </w:pPr>
            <w:r w:rsidRPr="00A171AA">
              <w:rPr>
                <w:sz w:val="22"/>
                <w:szCs w:val="22"/>
              </w:rPr>
              <w:t>Propagační materiály projektu Labyrint a Hřiště bez bot.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 w:rsidRPr="00A171AA">
              <w:rPr>
                <w:sz w:val="24"/>
                <w:szCs w:val="24"/>
              </w:rPr>
              <w:t>34.000,00 Kč</w:t>
            </w:r>
          </w:p>
        </w:tc>
      </w:tr>
      <w:tr w:rsidR="00AE2408" w:rsidRPr="00A171AA" w:rsidTr="00E96670">
        <w:trPr>
          <w:trHeight w:val="728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26_2012</w:t>
            </w:r>
          </w:p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/3. až 7.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b/>
                <w:sz w:val="22"/>
                <w:szCs w:val="22"/>
              </w:rPr>
            </w:pPr>
            <w:r w:rsidRPr="00A171AA">
              <w:rPr>
                <w:sz w:val="22"/>
                <w:szCs w:val="22"/>
              </w:rPr>
              <w:t>Římskokatolická farnost děkanství u kostela sv. Mikuláše, U Černé věže 4, 370 01 České Budějovice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b/>
                <w:sz w:val="22"/>
                <w:szCs w:val="22"/>
              </w:rPr>
            </w:pPr>
            <w:r w:rsidRPr="00A171AA">
              <w:rPr>
                <w:sz w:val="22"/>
                <w:szCs w:val="22"/>
              </w:rPr>
              <w:t>Noc kostelů v Českých Budějovicích.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 w:rsidRPr="00A171AA">
              <w:rPr>
                <w:sz w:val="24"/>
                <w:szCs w:val="24"/>
              </w:rPr>
              <w:t>39.200,00 Kč</w:t>
            </w:r>
          </w:p>
        </w:tc>
      </w:tr>
      <w:tr w:rsidR="00AE2408" w:rsidRPr="00A171AA" w:rsidTr="00E96670">
        <w:trPr>
          <w:trHeight w:val="509"/>
        </w:trPr>
        <w:tc>
          <w:tcPr>
            <w:tcW w:w="1951" w:type="dxa"/>
          </w:tcPr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27_2012</w:t>
            </w:r>
          </w:p>
          <w:p w:rsidR="00AE2408" w:rsidRPr="00AE2408" w:rsidRDefault="00AE2408" w:rsidP="00AE2408">
            <w:pPr>
              <w:jc w:val="center"/>
              <w:rPr>
                <w:sz w:val="22"/>
                <w:szCs w:val="22"/>
              </w:rPr>
            </w:pPr>
            <w:r w:rsidRPr="00AE2408">
              <w:rPr>
                <w:sz w:val="22"/>
                <w:szCs w:val="22"/>
              </w:rPr>
              <w:t>/</w:t>
            </w:r>
            <w:r w:rsidRPr="00AE2408">
              <w:rPr>
                <w:sz w:val="24"/>
                <w:szCs w:val="24"/>
              </w:rPr>
              <w:t>14. až 17.</w:t>
            </w:r>
          </w:p>
        </w:tc>
        <w:tc>
          <w:tcPr>
            <w:tcW w:w="4742" w:type="dxa"/>
          </w:tcPr>
          <w:p w:rsidR="00AE2408" w:rsidRPr="00A171AA" w:rsidRDefault="00AE2408" w:rsidP="00AE2408">
            <w:pPr>
              <w:jc w:val="center"/>
              <w:rPr>
                <w:sz w:val="22"/>
                <w:szCs w:val="22"/>
              </w:rPr>
            </w:pPr>
            <w:proofErr w:type="spellStart"/>
            <w:r w:rsidRPr="006D0AA0">
              <w:rPr>
                <w:sz w:val="22"/>
                <w:szCs w:val="22"/>
              </w:rPr>
              <w:t>Metropol</w:t>
            </w:r>
            <w:proofErr w:type="spellEnd"/>
            <w:r w:rsidRPr="006D0AA0">
              <w:rPr>
                <w:sz w:val="22"/>
                <w:szCs w:val="22"/>
              </w:rPr>
              <w:t xml:space="preserve"> CB o.p.s., Senovážné nám. 2, 370 21 České Budějovice</w:t>
            </w:r>
          </w:p>
        </w:tc>
        <w:tc>
          <w:tcPr>
            <w:tcW w:w="4434" w:type="dxa"/>
          </w:tcPr>
          <w:p w:rsidR="00AE2408" w:rsidRPr="00A171AA" w:rsidRDefault="00AE2408" w:rsidP="00AE2408">
            <w:pPr>
              <w:jc w:val="center"/>
              <w:rPr>
                <w:sz w:val="22"/>
                <w:szCs w:val="22"/>
              </w:rPr>
            </w:pPr>
            <w:r w:rsidRPr="006D0AA0">
              <w:rPr>
                <w:sz w:val="22"/>
                <w:szCs w:val="22"/>
              </w:rPr>
              <w:t>Jihočeský kompas České Budějovice.</w:t>
            </w:r>
          </w:p>
        </w:tc>
        <w:tc>
          <w:tcPr>
            <w:tcW w:w="2447" w:type="dxa"/>
            <w:vAlign w:val="bottom"/>
          </w:tcPr>
          <w:p w:rsidR="00AE2408" w:rsidRPr="00A171AA" w:rsidRDefault="00AE2408" w:rsidP="00AE24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32.000,00 Kč</w:t>
            </w:r>
          </w:p>
        </w:tc>
      </w:tr>
      <w:tr w:rsidR="00AE2408" w:rsidRPr="00A171AA" w:rsidTr="00E96670">
        <w:trPr>
          <w:trHeight w:val="277"/>
        </w:trPr>
        <w:tc>
          <w:tcPr>
            <w:tcW w:w="11127" w:type="dxa"/>
            <w:gridSpan w:val="3"/>
          </w:tcPr>
          <w:p w:rsidR="00AE2408" w:rsidRPr="00A171AA" w:rsidRDefault="00AE2408" w:rsidP="00AE2408">
            <w:pPr>
              <w:rPr>
                <w:b/>
                <w:sz w:val="24"/>
                <w:szCs w:val="24"/>
              </w:rPr>
            </w:pPr>
            <w:r w:rsidRPr="00A171AA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447" w:type="dxa"/>
          </w:tcPr>
          <w:p w:rsidR="00AE2408" w:rsidRPr="00A171AA" w:rsidRDefault="00C2106A" w:rsidP="00AE240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</w:t>
            </w:r>
            <w:r w:rsidR="00AE2408" w:rsidRPr="00A171AA">
              <w:rPr>
                <w:b/>
                <w:sz w:val="24"/>
                <w:szCs w:val="24"/>
              </w:rPr>
              <w:t>.104,00 Kč</w:t>
            </w:r>
          </w:p>
        </w:tc>
      </w:tr>
    </w:tbl>
    <w:p w:rsidR="007720A8" w:rsidRPr="00EE0D1C" w:rsidRDefault="007720A8" w:rsidP="00EE0D1C">
      <w:pPr>
        <w:suppressAutoHyphens w:val="0"/>
        <w:rPr>
          <w:sz w:val="28"/>
          <w:szCs w:val="28"/>
          <w:u w:val="single"/>
        </w:rPr>
      </w:pPr>
    </w:p>
    <w:sectPr w:rsidR="007720A8" w:rsidRPr="00EE0D1C" w:rsidSect="00E96670">
      <w:headerReference w:type="default" r:id="rId8"/>
      <w:footerReference w:type="default" r:id="rId9"/>
      <w:footnotePr>
        <w:pos w:val="beneathText"/>
      </w:footnotePr>
      <w:pgSz w:w="16837" w:h="11905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3A" w:rsidRDefault="0084073A">
      <w:r>
        <w:separator/>
      </w:r>
    </w:p>
  </w:endnote>
  <w:endnote w:type="continuationSeparator" w:id="0">
    <w:p w:rsidR="0084073A" w:rsidRDefault="008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95305"/>
      <w:docPartObj>
        <w:docPartGallery w:val="Page Numbers (Top of Page)"/>
        <w:docPartUnique/>
      </w:docPartObj>
    </w:sdtPr>
    <w:sdtEndPr/>
    <w:sdtContent>
      <w:p w:rsidR="00EE0D1C" w:rsidRDefault="00EE0D1C" w:rsidP="00EE0D1C">
        <w:pPr>
          <w:jc w:val="center"/>
        </w:pPr>
        <w:r>
          <w:t xml:space="preserve">Stránka </w:t>
        </w:r>
        <w:r w:rsidR="00A75BB4">
          <w:fldChar w:fldCharType="begin"/>
        </w:r>
        <w:r w:rsidR="00A75BB4">
          <w:instrText xml:space="preserve"> PAGE </w:instrText>
        </w:r>
        <w:r w:rsidR="00A75BB4">
          <w:fldChar w:fldCharType="separate"/>
        </w:r>
        <w:r w:rsidR="00A75BB4">
          <w:rPr>
            <w:noProof/>
          </w:rPr>
          <w:t>1</w:t>
        </w:r>
        <w:r w:rsidR="00A75BB4">
          <w:rPr>
            <w:noProof/>
          </w:rPr>
          <w:fldChar w:fldCharType="end"/>
        </w:r>
        <w:r>
          <w:t xml:space="preserve"> z </w:t>
        </w:r>
        <w:r w:rsidR="00A75BB4">
          <w:fldChar w:fldCharType="begin"/>
        </w:r>
        <w:r w:rsidR="00A75BB4">
          <w:instrText xml:space="preserve"> NUMPAGES  </w:instrText>
        </w:r>
        <w:r w:rsidR="00A75BB4">
          <w:fldChar w:fldCharType="separate"/>
        </w:r>
        <w:r w:rsidR="00A75BB4">
          <w:rPr>
            <w:noProof/>
          </w:rPr>
          <w:t>1</w:t>
        </w:r>
        <w:r w:rsidR="00A75BB4">
          <w:rPr>
            <w:noProof/>
          </w:rPr>
          <w:fldChar w:fldCharType="end"/>
        </w:r>
      </w:p>
    </w:sdtContent>
  </w:sdt>
  <w:p w:rsidR="00EE0D1C" w:rsidRDefault="00EE0D1C" w:rsidP="00EE0D1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3A" w:rsidRDefault="0084073A">
      <w:r>
        <w:separator/>
      </w:r>
    </w:p>
  </w:footnote>
  <w:footnote w:type="continuationSeparator" w:id="0">
    <w:p w:rsidR="0084073A" w:rsidRDefault="0084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1C" w:rsidRDefault="00EE0D1C" w:rsidP="00E96670">
    <w:pPr>
      <w:pStyle w:val="Zhlav"/>
      <w:tabs>
        <w:tab w:val="clear" w:pos="4536"/>
      </w:tabs>
      <w:rPr>
        <w:color w:val="999999"/>
      </w:rPr>
    </w:pPr>
    <w:r>
      <w:rPr>
        <w:color w:val="999999"/>
      </w:rPr>
      <w:tab/>
    </w:r>
    <w:r>
      <w:rPr>
        <w:color w:val="999999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1D7"/>
    <w:multiLevelType w:val="hybridMultilevel"/>
    <w:tmpl w:val="08AE3B0A"/>
    <w:lvl w:ilvl="0" w:tplc="93A24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E5CE8"/>
    <w:multiLevelType w:val="hybridMultilevel"/>
    <w:tmpl w:val="36220EFA"/>
    <w:lvl w:ilvl="0" w:tplc="8EC0C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65"/>
    <w:rsid w:val="00047BC9"/>
    <w:rsid w:val="0007756D"/>
    <w:rsid w:val="000D3CAB"/>
    <w:rsid w:val="000D53B6"/>
    <w:rsid w:val="000D71E0"/>
    <w:rsid w:val="0010774D"/>
    <w:rsid w:val="00163670"/>
    <w:rsid w:val="00163841"/>
    <w:rsid w:val="00165795"/>
    <w:rsid w:val="00183C2C"/>
    <w:rsid w:val="00190BC5"/>
    <w:rsid w:val="00194DB2"/>
    <w:rsid w:val="001A61B8"/>
    <w:rsid w:val="001F7D6A"/>
    <w:rsid w:val="0020224A"/>
    <w:rsid w:val="00216E41"/>
    <w:rsid w:val="00247AE8"/>
    <w:rsid w:val="00256635"/>
    <w:rsid w:val="00286D4B"/>
    <w:rsid w:val="002A5E83"/>
    <w:rsid w:val="002A62CE"/>
    <w:rsid w:val="002E4794"/>
    <w:rsid w:val="0031415D"/>
    <w:rsid w:val="0032262A"/>
    <w:rsid w:val="00333767"/>
    <w:rsid w:val="00336039"/>
    <w:rsid w:val="003500F3"/>
    <w:rsid w:val="0035491B"/>
    <w:rsid w:val="00356FE8"/>
    <w:rsid w:val="003808E1"/>
    <w:rsid w:val="003A3BE0"/>
    <w:rsid w:val="003A596D"/>
    <w:rsid w:val="003B0109"/>
    <w:rsid w:val="003E0750"/>
    <w:rsid w:val="003E438A"/>
    <w:rsid w:val="0043798E"/>
    <w:rsid w:val="00466B24"/>
    <w:rsid w:val="004759B1"/>
    <w:rsid w:val="00480FC0"/>
    <w:rsid w:val="004C214B"/>
    <w:rsid w:val="004F5AB8"/>
    <w:rsid w:val="00501883"/>
    <w:rsid w:val="00511BE6"/>
    <w:rsid w:val="00513139"/>
    <w:rsid w:val="00525856"/>
    <w:rsid w:val="0055446B"/>
    <w:rsid w:val="00575FE7"/>
    <w:rsid w:val="005B400A"/>
    <w:rsid w:val="005D72AB"/>
    <w:rsid w:val="00606A6B"/>
    <w:rsid w:val="006144BF"/>
    <w:rsid w:val="00617B34"/>
    <w:rsid w:val="0063489E"/>
    <w:rsid w:val="00651468"/>
    <w:rsid w:val="00683DB8"/>
    <w:rsid w:val="006849F6"/>
    <w:rsid w:val="006D1D5F"/>
    <w:rsid w:val="006D30C2"/>
    <w:rsid w:val="006E6E92"/>
    <w:rsid w:val="006F02D6"/>
    <w:rsid w:val="00706BC1"/>
    <w:rsid w:val="00742612"/>
    <w:rsid w:val="00770DA9"/>
    <w:rsid w:val="007720A8"/>
    <w:rsid w:val="0077534C"/>
    <w:rsid w:val="007966DC"/>
    <w:rsid w:val="007E128E"/>
    <w:rsid w:val="00800E19"/>
    <w:rsid w:val="00802F6B"/>
    <w:rsid w:val="0083711A"/>
    <w:rsid w:val="0084073A"/>
    <w:rsid w:val="008556DE"/>
    <w:rsid w:val="00865304"/>
    <w:rsid w:val="008825BA"/>
    <w:rsid w:val="008844D8"/>
    <w:rsid w:val="008B0CFC"/>
    <w:rsid w:val="008C48AA"/>
    <w:rsid w:val="0091332D"/>
    <w:rsid w:val="00937537"/>
    <w:rsid w:val="00980D3C"/>
    <w:rsid w:val="00987BBC"/>
    <w:rsid w:val="009B58C6"/>
    <w:rsid w:val="009B7D64"/>
    <w:rsid w:val="009D15C6"/>
    <w:rsid w:val="009D2AB7"/>
    <w:rsid w:val="009D50A4"/>
    <w:rsid w:val="00A11317"/>
    <w:rsid w:val="00A15D45"/>
    <w:rsid w:val="00A2409C"/>
    <w:rsid w:val="00A27A54"/>
    <w:rsid w:val="00A427F0"/>
    <w:rsid w:val="00A66EA1"/>
    <w:rsid w:val="00A75BB4"/>
    <w:rsid w:val="00AD101A"/>
    <w:rsid w:val="00AE2408"/>
    <w:rsid w:val="00B021C0"/>
    <w:rsid w:val="00B22BF5"/>
    <w:rsid w:val="00B51926"/>
    <w:rsid w:val="00B904A5"/>
    <w:rsid w:val="00B91EC1"/>
    <w:rsid w:val="00BF1FC3"/>
    <w:rsid w:val="00C10FA1"/>
    <w:rsid w:val="00C2106A"/>
    <w:rsid w:val="00C27BF4"/>
    <w:rsid w:val="00C37462"/>
    <w:rsid w:val="00C518FB"/>
    <w:rsid w:val="00C55D25"/>
    <w:rsid w:val="00C8163B"/>
    <w:rsid w:val="00C93F02"/>
    <w:rsid w:val="00CB3565"/>
    <w:rsid w:val="00CE343A"/>
    <w:rsid w:val="00CE59E9"/>
    <w:rsid w:val="00D012C7"/>
    <w:rsid w:val="00D11DBE"/>
    <w:rsid w:val="00D1759F"/>
    <w:rsid w:val="00D30247"/>
    <w:rsid w:val="00D57674"/>
    <w:rsid w:val="00D625FD"/>
    <w:rsid w:val="00D828A5"/>
    <w:rsid w:val="00DF264C"/>
    <w:rsid w:val="00E13532"/>
    <w:rsid w:val="00E419A7"/>
    <w:rsid w:val="00E96670"/>
    <w:rsid w:val="00EE0D1C"/>
    <w:rsid w:val="00EF0AC4"/>
    <w:rsid w:val="00EF5D55"/>
    <w:rsid w:val="00F43D35"/>
    <w:rsid w:val="00F662E1"/>
    <w:rsid w:val="00F869AE"/>
    <w:rsid w:val="00F932C9"/>
    <w:rsid w:val="00FA40A4"/>
    <w:rsid w:val="00F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6E92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E6E92"/>
  </w:style>
  <w:style w:type="character" w:styleId="slostrnky">
    <w:name w:val="page number"/>
    <w:basedOn w:val="Standardnpsmoodstavce1"/>
    <w:rsid w:val="006E6E92"/>
  </w:style>
  <w:style w:type="paragraph" w:customStyle="1" w:styleId="Nadpis">
    <w:name w:val="Nadpis"/>
    <w:basedOn w:val="Normln"/>
    <w:next w:val="Zkladntext"/>
    <w:rsid w:val="006E6E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E6E92"/>
    <w:pPr>
      <w:spacing w:after="120"/>
    </w:pPr>
  </w:style>
  <w:style w:type="paragraph" w:styleId="Seznam">
    <w:name w:val="List"/>
    <w:basedOn w:val="Zkladntext"/>
    <w:rsid w:val="006E6E92"/>
    <w:rPr>
      <w:rFonts w:cs="Tahoma"/>
    </w:rPr>
  </w:style>
  <w:style w:type="paragraph" w:customStyle="1" w:styleId="Popisek">
    <w:name w:val="Popisek"/>
    <w:basedOn w:val="Normln"/>
    <w:rsid w:val="006E6E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E6E92"/>
    <w:pPr>
      <w:suppressLineNumbers/>
    </w:pPr>
    <w:rPr>
      <w:rFonts w:cs="Tahoma"/>
    </w:rPr>
  </w:style>
  <w:style w:type="paragraph" w:styleId="Zhlav">
    <w:name w:val="header"/>
    <w:basedOn w:val="Normln"/>
    <w:rsid w:val="006E6E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6E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6E6E9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E6E92"/>
    <w:pPr>
      <w:suppressLineNumbers/>
    </w:pPr>
  </w:style>
  <w:style w:type="paragraph" w:customStyle="1" w:styleId="Nadpistabulky">
    <w:name w:val="Nadpis tabulky"/>
    <w:basedOn w:val="Obsahtabulky"/>
    <w:rsid w:val="006E6E92"/>
    <w:pPr>
      <w:jc w:val="center"/>
    </w:pPr>
    <w:rPr>
      <w:b/>
      <w:bCs/>
    </w:rPr>
  </w:style>
  <w:style w:type="table" w:styleId="Mkatabulky">
    <w:name w:val="Table Grid"/>
    <w:basedOn w:val="Normlntabulka"/>
    <w:rsid w:val="007E128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rsid w:val="00F662E1"/>
    <w:pPr>
      <w:suppressAutoHyphens w:val="0"/>
    </w:pPr>
    <w:rPr>
      <w:rFonts w:ascii="Courier New" w:hAnsi="Courier New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662E1"/>
    <w:rPr>
      <w:rFonts w:ascii="Courier New" w:hAnsi="Courier New"/>
    </w:rPr>
  </w:style>
  <w:style w:type="paragraph" w:styleId="Nzev">
    <w:name w:val="Title"/>
    <w:basedOn w:val="Normln"/>
    <w:link w:val="NzevChar"/>
    <w:qFormat/>
    <w:rsid w:val="005D72AB"/>
    <w:pPr>
      <w:suppressAutoHyphens w:val="0"/>
      <w:jc w:val="center"/>
    </w:pPr>
    <w:rPr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D72AB"/>
    <w:rPr>
      <w:sz w:val="36"/>
      <w:szCs w:val="24"/>
    </w:rPr>
  </w:style>
  <w:style w:type="character" w:styleId="Hypertextovodkaz">
    <w:name w:val="Hyperlink"/>
    <w:basedOn w:val="Standardnpsmoodstavce"/>
    <w:rsid w:val="005D72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6E92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E6E92"/>
  </w:style>
  <w:style w:type="character" w:styleId="slostrnky">
    <w:name w:val="page number"/>
    <w:basedOn w:val="Standardnpsmoodstavce1"/>
    <w:rsid w:val="006E6E92"/>
  </w:style>
  <w:style w:type="paragraph" w:customStyle="1" w:styleId="Nadpis">
    <w:name w:val="Nadpis"/>
    <w:basedOn w:val="Normln"/>
    <w:next w:val="Zkladntext"/>
    <w:rsid w:val="006E6E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E6E92"/>
    <w:pPr>
      <w:spacing w:after="120"/>
    </w:pPr>
  </w:style>
  <w:style w:type="paragraph" w:styleId="Seznam">
    <w:name w:val="List"/>
    <w:basedOn w:val="Zkladntext"/>
    <w:rsid w:val="006E6E92"/>
    <w:rPr>
      <w:rFonts w:cs="Tahoma"/>
    </w:rPr>
  </w:style>
  <w:style w:type="paragraph" w:customStyle="1" w:styleId="Popisek">
    <w:name w:val="Popisek"/>
    <w:basedOn w:val="Normln"/>
    <w:rsid w:val="006E6E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E6E92"/>
    <w:pPr>
      <w:suppressLineNumbers/>
    </w:pPr>
    <w:rPr>
      <w:rFonts w:cs="Tahoma"/>
    </w:rPr>
  </w:style>
  <w:style w:type="paragraph" w:styleId="Zhlav">
    <w:name w:val="header"/>
    <w:basedOn w:val="Normln"/>
    <w:rsid w:val="006E6E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6E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6E6E9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E6E92"/>
    <w:pPr>
      <w:suppressLineNumbers/>
    </w:pPr>
  </w:style>
  <w:style w:type="paragraph" w:customStyle="1" w:styleId="Nadpistabulky">
    <w:name w:val="Nadpis tabulky"/>
    <w:basedOn w:val="Obsahtabulky"/>
    <w:rsid w:val="006E6E92"/>
    <w:pPr>
      <w:jc w:val="center"/>
    </w:pPr>
    <w:rPr>
      <w:b/>
      <w:bCs/>
    </w:rPr>
  </w:style>
  <w:style w:type="table" w:styleId="Mkatabulky">
    <w:name w:val="Table Grid"/>
    <w:basedOn w:val="Normlntabulka"/>
    <w:rsid w:val="007E128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rsid w:val="00F662E1"/>
    <w:pPr>
      <w:suppressAutoHyphens w:val="0"/>
    </w:pPr>
    <w:rPr>
      <w:rFonts w:ascii="Courier New" w:hAnsi="Courier New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662E1"/>
    <w:rPr>
      <w:rFonts w:ascii="Courier New" w:hAnsi="Courier New"/>
    </w:rPr>
  </w:style>
  <w:style w:type="paragraph" w:styleId="Nzev">
    <w:name w:val="Title"/>
    <w:basedOn w:val="Normln"/>
    <w:link w:val="NzevChar"/>
    <w:qFormat/>
    <w:rsid w:val="005D72AB"/>
    <w:pPr>
      <w:suppressAutoHyphens w:val="0"/>
      <w:jc w:val="center"/>
    </w:pPr>
    <w:rPr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D72AB"/>
    <w:rPr>
      <w:sz w:val="36"/>
      <w:szCs w:val="24"/>
    </w:rPr>
  </w:style>
  <w:style w:type="character" w:styleId="Hypertextovodkaz">
    <w:name w:val="Hyperlink"/>
    <w:basedOn w:val="Standardnpsmoodstavce"/>
    <w:rsid w:val="005D7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698D9F098EC4A8B6FF57800E9B955" ma:contentTypeVersion="0" ma:contentTypeDescription="Vytvořit nový dokument" ma:contentTypeScope="" ma:versionID="8ceef22f4d5a45780375a11898bb6be0">
  <xsd:schema xmlns:xsd="http://www.w3.org/2001/XMLSchema" xmlns:p="http://schemas.microsoft.com/office/2006/metadata/properties" targetNamespace="http://schemas.microsoft.com/office/2006/metadata/properties" ma:root="true" ma:fieldsID="81350d024616cc9497a90545ad67db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E102092-5FA5-46D0-8711-EAE05F019C48}"/>
</file>

<file path=customXml/itemProps2.xml><?xml version="1.0" encoding="utf-8"?>
<ds:datastoreItem xmlns:ds="http://schemas.openxmlformats.org/officeDocument/2006/customXml" ds:itemID="{C1A3F940-1723-4BBE-9E65-83631F063C2E}"/>
</file>

<file path=customXml/itemProps3.xml><?xml version="1.0" encoding="utf-8"?>
<ds:datastoreItem xmlns:ds="http://schemas.openxmlformats.org/officeDocument/2006/customXml" ds:itemID="{4943BBA5-C07D-46DE-989D-F2CED95DA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M.Ú. České Budějovice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kaferp</dc:creator>
  <cp:lastModifiedBy>Jiráková Ivana</cp:lastModifiedBy>
  <cp:revision>2</cp:revision>
  <cp:lastPrinted>2012-02-29T18:36:00Z</cp:lastPrinted>
  <dcterms:created xsi:type="dcterms:W3CDTF">2012-03-13T09:13:00Z</dcterms:created>
  <dcterms:modified xsi:type="dcterms:W3CDTF">2012-03-13T09:13:00Z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0x0101006E2698D9F098EC4A8B6FF57800E9B955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