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FA19A" w14:textId="2A975A55" w:rsidR="0022084E" w:rsidRDefault="00470656" w:rsidP="009F5E23">
      <w:pPr>
        <w:rPr>
          <w:b/>
          <w:bCs/>
          <w:sz w:val="24"/>
          <w:szCs w:val="24"/>
        </w:rPr>
      </w:pPr>
      <w:r w:rsidRPr="00470656">
        <w:rPr>
          <w:b/>
          <w:bCs/>
          <w:sz w:val="24"/>
          <w:szCs w:val="24"/>
        </w:rPr>
        <w:t>Důvodová zpráva</w:t>
      </w:r>
    </w:p>
    <w:p w14:paraId="4E6A0D30" w14:textId="77777777" w:rsidR="0022084E" w:rsidRDefault="0022084E" w:rsidP="00470656">
      <w:pPr>
        <w:jc w:val="center"/>
        <w:rPr>
          <w:b/>
          <w:bCs/>
          <w:sz w:val="24"/>
          <w:szCs w:val="24"/>
        </w:rPr>
      </w:pPr>
    </w:p>
    <w:p w14:paraId="3CE65916" w14:textId="4ABBD1B0" w:rsidR="00FF6CD4" w:rsidRDefault="00670828" w:rsidP="002208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Odbor správy veřejných statků připravuje vypsání veřejné zakázky na pořízení dlouhodobého nehmotného majetku, které bude probíhat v letech 2025 až 2027. Dle Směrnice č. 6/2022 </w:t>
      </w:r>
      <w:r w:rsidR="00DA5BD1">
        <w:rPr>
          <w:sz w:val="24"/>
          <w:szCs w:val="24"/>
        </w:rPr>
        <w:br/>
      </w:r>
      <w:r>
        <w:rPr>
          <w:sz w:val="24"/>
          <w:szCs w:val="24"/>
        </w:rPr>
        <w:t>o postupu při zadávání veřejných zakázek, čl. 12 Rozpočtové krytí, je podmínkou pro vypsání veřejné zakázky v případě, že v rozpočtu odpovědného místa není v době vyp</w:t>
      </w:r>
      <w:r w:rsidR="002F541B">
        <w:rPr>
          <w:sz w:val="24"/>
          <w:szCs w:val="24"/>
        </w:rPr>
        <w:t>s</w:t>
      </w:r>
      <w:r>
        <w:rPr>
          <w:sz w:val="24"/>
          <w:szCs w:val="24"/>
        </w:rPr>
        <w:t>ání VZ zajištění finanční krytí celé akce, schválení záměru realizace dané akce zastupitelstvem města.</w:t>
      </w:r>
    </w:p>
    <w:p w14:paraId="1A7481D5" w14:textId="3AF2EDB1" w:rsidR="00C02980" w:rsidRDefault="000C42B4" w:rsidP="002208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Rada města na svém jednání dne 10.3.2025 schválila </w:t>
      </w:r>
      <w:r>
        <w:rPr>
          <w:sz w:val="24"/>
          <w:szCs w:val="24"/>
        </w:rPr>
        <w:t>usnesením č. 331/2025</w:t>
      </w:r>
      <w:r>
        <w:rPr>
          <w:sz w:val="24"/>
          <w:szCs w:val="24"/>
        </w:rPr>
        <w:t xml:space="preserve"> předložení </w:t>
      </w:r>
      <w:r w:rsidR="00670828">
        <w:rPr>
          <w:sz w:val="24"/>
          <w:szCs w:val="24"/>
        </w:rPr>
        <w:t>záměr</w:t>
      </w:r>
      <w:r>
        <w:rPr>
          <w:sz w:val="24"/>
          <w:szCs w:val="24"/>
        </w:rPr>
        <w:t>u</w:t>
      </w:r>
      <w:r w:rsidR="00670828">
        <w:rPr>
          <w:sz w:val="24"/>
          <w:szCs w:val="24"/>
        </w:rPr>
        <w:t xml:space="preserve"> vypsání veřejné zakázky na </w:t>
      </w:r>
      <w:r w:rsidR="006434BE">
        <w:rPr>
          <w:sz w:val="24"/>
          <w:szCs w:val="24"/>
        </w:rPr>
        <w:t>pořízení</w:t>
      </w:r>
      <w:r w:rsidR="00BB3E45">
        <w:rPr>
          <w:sz w:val="24"/>
          <w:szCs w:val="24"/>
        </w:rPr>
        <w:t xml:space="preserve"> </w:t>
      </w:r>
      <w:r w:rsidR="00FE4FA3">
        <w:rPr>
          <w:sz w:val="24"/>
          <w:szCs w:val="24"/>
        </w:rPr>
        <w:t>matematického kalibrovaného hydraulického modelu stokové sítě a odvodnění města České Budějovice</w:t>
      </w:r>
      <w:r w:rsidR="009C5001">
        <w:rPr>
          <w:sz w:val="24"/>
          <w:szCs w:val="24"/>
        </w:rPr>
        <w:t xml:space="preserve"> zastupitelstvu města ke schválení.</w:t>
      </w:r>
      <w:r w:rsidR="00FE4FA3">
        <w:rPr>
          <w:sz w:val="24"/>
          <w:szCs w:val="24"/>
        </w:rPr>
        <w:t xml:space="preserve"> </w:t>
      </w:r>
      <w:r w:rsidR="00C02980">
        <w:rPr>
          <w:sz w:val="24"/>
          <w:szCs w:val="24"/>
        </w:rPr>
        <w:t>Předpokládané náklady na pořízení matematického modelu činí 19 mil. Kč bez DPH (23 mil. Kč vč. DPH).</w:t>
      </w:r>
      <w:r w:rsidR="00033CBE">
        <w:rPr>
          <w:sz w:val="24"/>
          <w:szCs w:val="24"/>
        </w:rPr>
        <w:t xml:space="preserve"> </w:t>
      </w:r>
      <w:r w:rsidR="00C02980">
        <w:rPr>
          <w:sz w:val="24"/>
          <w:szCs w:val="24"/>
        </w:rPr>
        <w:t>Realizace projektu je plánována na období let 2025 – 2027 s předpokladem zahájení v letošním roce.</w:t>
      </w:r>
    </w:p>
    <w:p w14:paraId="4E958209" w14:textId="77777777" w:rsidR="00C02980" w:rsidRDefault="00C02980" w:rsidP="0022084E">
      <w:pPr>
        <w:jc w:val="both"/>
        <w:rPr>
          <w:sz w:val="24"/>
          <w:szCs w:val="24"/>
        </w:rPr>
      </w:pPr>
    </w:p>
    <w:p w14:paraId="7A346AE8" w14:textId="70300CC3" w:rsidR="00FF6CD4" w:rsidRDefault="00FF6CD4" w:rsidP="0022084E">
      <w:pPr>
        <w:jc w:val="both"/>
        <w:rPr>
          <w:sz w:val="24"/>
          <w:szCs w:val="24"/>
        </w:rPr>
      </w:pPr>
    </w:p>
    <w:p w14:paraId="3D693183" w14:textId="77777777" w:rsidR="009F5E23" w:rsidRDefault="009F5E23" w:rsidP="0022084E">
      <w:pPr>
        <w:jc w:val="both"/>
        <w:rPr>
          <w:sz w:val="24"/>
        </w:rPr>
      </w:pPr>
    </w:p>
    <w:p w14:paraId="24218705" w14:textId="77777777" w:rsidR="009F5E23" w:rsidRDefault="009F5E23" w:rsidP="0022084E">
      <w:pPr>
        <w:jc w:val="both"/>
        <w:rPr>
          <w:sz w:val="24"/>
        </w:rPr>
      </w:pPr>
    </w:p>
    <w:p w14:paraId="372C40C5" w14:textId="77777777" w:rsidR="009F5E23" w:rsidRDefault="009F5E23" w:rsidP="0022084E">
      <w:pPr>
        <w:jc w:val="both"/>
        <w:rPr>
          <w:sz w:val="24"/>
        </w:rPr>
      </w:pPr>
    </w:p>
    <w:p w14:paraId="6F014658" w14:textId="77777777" w:rsidR="0022084E" w:rsidRPr="0022084E" w:rsidRDefault="0022084E" w:rsidP="0022084E">
      <w:pPr>
        <w:jc w:val="both"/>
        <w:rPr>
          <w:sz w:val="24"/>
          <w:szCs w:val="24"/>
        </w:rPr>
      </w:pPr>
    </w:p>
    <w:sectPr w:rsidR="0022084E" w:rsidRPr="00220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000710"/>
    <w:multiLevelType w:val="hybridMultilevel"/>
    <w:tmpl w:val="1DBC1F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191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E2"/>
    <w:rsid w:val="00033CBE"/>
    <w:rsid w:val="000946EC"/>
    <w:rsid w:val="000C42B4"/>
    <w:rsid w:val="00101A41"/>
    <w:rsid w:val="001375FE"/>
    <w:rsid w:val="001F24C6"/>
    <w:rsid w:val="0022084E"/>
    <w:rsid w:val="002F09A2"/>
    <w:rsid w:val="002F541B"/>
    <w:rsid w:val="003457FF"/>
    <w:rsid w:val="0046754E"/>
    <w:rsid w:val="00470656"/>
    <w:rsid w:val="00502742"/>
    <w:rsid w:val="0052674B"/>
    <w:rsid w:val="0056299C"/>
    <w:rsid w:val="00575D94"/>
    <w:rsid w:val="005A6A00"/>
    <w:rsid w:val="005D42AA"/>
    <w:rsid w:val="006434BE"/>
    <w:rsid w:val="00670828"/>
    <w:rsid w:val="006710FC"/>
    <w:rsid w:val="00671C0F"/>
    <w:rsid w:val="00680E19"/>
    <w:rsid w:val="006A29D8"/>
    <w:rsid w:val="00710E88"/>
    <w:rsid w:val="00720C83"/>
    <w:rsid w:val="007B5CEE"/>
    <w:rsid w:val="00855E3A"/>
    <w:rsid w:val="008D47CD"/>
    <w:rsid w:val="00945365"/>
    <w:rsid w:val="009A36AD"/>
    <w:rsid w:val="009C5001"/>
    <w:rsid w:val="009F3B46"/>
    <w:rsid w:val="009F5E23"/>
    <w:rsid w:val="00A65A2A"/>
    <w:rsid w:val="00B637F8"/>
    <w:rsid w:val="00BB3E45"/>
    <w:rsid w:val="00C02980"/>
    <w:rsid w:val="00C50817"/>
    <w:rsid w:val="00CB74E2"/>
    <w:rsid w:val="00DA5BD1"/>
    <w:rsid w:val="00DC068A"/>
    <w:rsid w:val="00E0320B"/>
    <w:rsid w:val="00E56D6C"/>
    <w:rsid w:val="00F70D24"/>
    <w:rsid w:val="00F9273B"/>
    <w:rsid w:val="00FE4FA3"/>
    <w:rsid w:val="00FF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6F687"/>
  <w15:chartTrackingRefBased/>
  <w15:docId w15:val="{3C4DF9E9-770B-4C4D-89F7-9B15E30C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1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Zemanová Hana</cp:lastModifiedBy>
  <cp:revision>4</cp:revision>
  <cp:lastPrinted>2025-03-03T14:39:00Z</cp:lastPrinted>
  <dcterms:created xsi:type="dcterms:W3CDTF">2025-03-11T11:23:00Z</dcterms:created>
  <dcterms:modified xsi:type="dcterms:W3CDTF">2025-03-11T11:45:00Z</dcterms:modified>
</cp:coreProperties>
</file>