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152B" w:rsidRDefault="00D03673" w:rsidP="00D03673">
      <w:pPr>
        <w:jc w:val="center"/>
        <w:rPr>
          <w:b/>
        </w:rPr>
      </w:pPr>
      <w:r w:rsidRPr="00D03673">
        <w:rPr>
          <w:b/>
        </w:rPr>
        <w:t>Důvodová zpráva</w:t>
      </w:r>
    </w:p>
    <w:p w:rsidR="00D94931" w:rsidRPr="00D03673" w:rsidRDefault="00D94931" w:rsidP="00D03673">
      <w:pPr>
        <w:jc w:val="center"/>
        <w:rPr>
          <w:b/>
        </w:rPr>
      </w:pPr>
    </w:p>
    <w:p w:rsidR="00D03673" w:rsidRDefault="00D03673" w:rsidP="00D03673">
      <w:pPr>
        <w:spacing w:line="360" w:lineRule="auto"/>
        <w:jc w:val="both"/>
      </w:pPr>
      <w:r>
        <w:t xml:space="preserve">V měsíci </w:t>
      </w:r>
      <w:r w:rsidR="00244014">
        <w:t>září 2019</w:t>
      </w:r>
      <w:r>
        <w:t xml:space="preserve"> se na Radu města České Budějovice písemně obrátil Mgr. Ing. Marek </w:t>
      </w:r>
      <w:proofErr w:type="spellStart"/>
      <w:r>
        <w:t>Wohlgemuth</w:t>
      </w:r>
      <w:proofErr w:type="spellEnd"/>
      <w:r>
        <w:t xml:space="preserve">, ředitel </w:t>
      </w:r>
      <w:r w:rsidR="005116BD">
        <w:t xml:space="preserve">ústavu </w:t>
      </w:r>
      <w:proofErr w:type="spellStart"/>
      <w:r>
        <w:t>Arpida</w:t>
      </w:r>
      <w:proofErr w:type="spellEnd"/>
      <w:r>
        <w:t xml:space="preserve">, centrum pro rehabilitaci osob se zdravotním </w:t>
      </w:r>
      <w:proofErr w:type="gramStart"/>
      <w:r>
        <w:t xml:space="preserve">postižením, </w:t>
      </w:r>
      <w:proofErr w:type="spellStart"/>
      <w:r>
        <w:t>z</w:t>
      </w:r>
      <w:r w:rsidR="00D94931">
        <w:t>.ú</w:t>
      </w:r>
      <w:proofErr w:type="spellEnd"/>
      <w:r w:rsidR="00D94931">
        <w:t xml:space="preserve">., </w:t>
      </w:r>
      <w:r>
        <w:t>s žádostí</w:t>
      </w:r>
      <w:proofErr w:type="gramEnd"/>
      <w:r>
        <w:t xml:space="preserve"> o poskytnutí mimořádné investiční dotace. Centrum dlouhodobě plánuje rozvoj s</w:t>
      </w:r>
      <w:r w:rsidR="00D94931">
        <w:t xml:space="preserve">vých služeb včetně výstavby nového objektu přímo v jejich areálu. Tento záměr je v souladu i s plánem sociálních služeb města České Budějovice. Po dobu realizace nové výstavby je však potřeba zajistit náhradní prostory za ty stávající, které jsou již v nouzovém stavu a nelze v nich nadále realizovat pro klienty sociální službu – sociálně terapeutické dílny. Z původního záměru pronájmu náhradních prostor muselo být upuštěno, neboť po několikaměsíčním hledání se nenašly vhodné prostory, které by nevyžadovaly výraznou investici do potřebných úprav. Proto se vedení centra rozhodlo pro realizaci montované stavby ze speciálních kontejnerů přímo na pozemku centra. Tato stavba bude využita nadále i po výstavbě nového objektu (cca za 5 let) jako zázemí pro další služby poskytované v centru (např. </w:t>
      </w:r>
      <w:proofErr w:type="spellStart"/>
      <w:r w:rsidR="00D94931">
        <w:t>hipoterapii</w:t>
      </w:r>
      <w:proofErr w:type="spellEnd"/>
      <w:r w:rsidR="00D94931">
        <w:t>).</w:t>
      </w:r>
    </w:p>
    <w:p w:rsidR="00D94931" w:rsidRDefault="00D94931" w:rsidP="00D03673">
      <w:pPr>
        <w:spacing w:line="360" w:lineRule="auto"/>
        <w:jc w:val="both"/>
      </w:pPr>
      <w:r>
        <w:t>Celkové náklady na montovanou stavbu jsou kalkulovány na částku 2 mil. Kč, z toho cca 300 tis. Kč bud</w:t>
      </w:r>
      <w:r w:rsidR="00084666">
        <w:t>o</w:t>
      </w:r>
      <w:r>
        <w:t xml:space="preserve">u </w:t>
      </w:r>
      <w:r w:rsidR="00084666">
        <w:t xml:space="preserve">tvořit </w:t>
      </w:r>
      <w:r>
        <w:t xml:space="preserve">vlastní zdroje centra, o částku ve výši 1,7 mil. Kč žádá společnost </w:t>
      </w:r>
      <w:proofErr w:type="spellStart"/>
      <w:r>
        <w:t>Aprida</w:t>
      </w:r>
      <w:proofErr w:type="spellEnd"/>
      <w:r>
        <w:t xml:space="preserve"> město. Tato částka není kryta rozpočtem odboru sociálních věcí.</w:t>
      </w:r>
    </w:p>
    <w:p w:rsidR="00D94931" w:rsidRDefault="00D94931" w:rsidP="00D03673">
      <w:pPr>
        <w:spacing w:line="360" w:lineRule="auto"/>
        <w:jc w:val="both"/>
      </w:pPr>
      <w:r>
        <w:t xml:space="preserve">Žádost včetně osobní prezentace záměru výstavby byla projednána v kolegiu primátora dne </w:t>
      </w:r>
      <w:proofErr w:type="gramStart"/>
      <w:r>
        <w:t>17.09.2019</w:t>
      </w:r>
      <w:proofErr w:type="gramEnd"/>
      <w:r>
        <w:t>.</w:t>
      </w:r>
    </w:p>
    <w:p w:rsidR="00961EE9" w:rsidRDefault="00961EE9" w:rsidP="00D03673">
      <w:pPr>
        <w:spacing w:line="360" w:lineRule="auto"/>
        <w:jc w:val="both"/>
      </w:pPr>
      <w:r>
        <w:t>Poskytnutí mimořádné dotace projednala dne 7. října rada města a svým usnesením č. 1292/2019 doporučuje zastupitelstvu požadovanou dotaci schválit.</w:t>
      </w:r>
      <w:bookmarkStart w:id="0" w:name="_GoBack"/>
      <w:bookmarkEnd w:id="0"/>
    </w:p>
    <w:sectPr w:rsidR="00961EE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36A"/>
    <w:rsid w:val="00084666"/>
    <w:rsid w:val="00244014"/>
    <w:rsid w:val="005116BD"/>
    <w:rsid w:val="0077036A"/>
    <w:rsid w:val="00961EE9"/>
    <w:rsid w:val="0097152B"/>
    <w:rsid w:val="00D03673"/>
    <w:rsid w:val="00D9493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5F08A"/>
  <w15:chartTrackingRefBased/>
  <w15:docId w15:val="{7503811C-0599-442B-950C-3641D04ED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231</Words>
  <Characters>1366</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Kovárnová Šárka</dc:creator>
  <cp:keywords/>
  <dc:description/>
  <cp:lastModifiedBy>Kovárnová Šárka</cp:lastModifiedBy>
  <cp:revision>5</cp:revision>
  <dcterms:created xsi:type="dcterms:W3CDTF">2019-09-30T07:23:00Z</dcterms:created>
  <dcterms:modified xsi:type="dcterms:W3CDTF">2019-10-15T06:16:00Z</dcterms:modified>
</cp:coreProperties>
</file>