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9863" w14:textId="77777777" w:rsidR="008A3CFB" w:rsidRPr="008A3CFB" w:rsidRDefault="008A3CFB" w:rsidP="008A3CFB">
      <w:pPr>
        <w:spacing w:after="120" w:line="276" w:lineRule="auto"/>
        <w:jc w:val="center"/>
        <w:rPr>
          <w:rFonts w:ascii="Times New Roman" w:hAnsi="Times New Roman" w:cs="Times New Roman"/>
          <w:b/>
          <w:sz w:val="28"/>
        </w:rPr>
      </w:pPr>
      <w:r w:rsidRPr="008A3CFB">
        <w:rPr>
          <w:rFonts w:ascii="Times New Roman" w:hAnsi="Times New Roman" w:cs="Times New Roman"/>
          <w:b/>
          <w:sz w:val="28"/>
        </w:rPr>
        <w:t>Zásady statutárního města České Budějovice pro spolupráci s investory</w:t>
      </w:r>
    </w:p>
    <w:p w14:paraId="5416C3B0" w14:textId="77777777" w:rsidR="008A3CFB" w:rsidRDefault="008A3CFB" w:rsidP="008A3CFB">
      <w:pPr>
        <w:spacing w:after="120" w:line="276" w:lineRule="auto"/>
        <w:jc w:val="both"/>
        <w:rPr>
          <w:rFonts w:ascii="Times New Roman" w:hAnsi="Times New Roman" w:cs="Times New Roman"/>
        </w:rPr>
      </w:pPr>
    </w:p>
    <w:p w14:paraId="085E19D9" w14:textId="77777777" w:rsidR="008A3CFB" w:rsidRPr="008A3CFB" w:rsidRDefault="008A3CFB" w:rsidP="008A3CFB">
      <w:pPr>
        <w:spacing w:after="120" w:line="276" w:lineRule="auto"/>
        <w:jc w:val="center"/>
        <w:rPr>
          <w:rFonts w:ascii="Times New Roman" w:hAnsi="Times New Roman" w:cs="Times New Roman"/>
          <w:b/>
          <w:sz w:val="24"/>
        </w:rPr>
      </w:pPr>
      <w:r w:rsidRPr="008A3CFB">
        <w:rPr>
          <w:rFonts w:ascii="Times New Roman" w:hAnsi="Times New Roman" w:cs="Times New Roman"/>
          <w:b/>
          <w:sz w:val="24"/>
        </w:rPr>
        <w:t>Preambule</w:t>
      </w:r>
    </w:p>
    <w:p w14:paraId="1D124452" w14:textId="515C9BB2" w:rsid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Statutární město </w:t>
      </w:r>
      <w:r>
        <w:rPr>
          <w:rFonts w:ascii="Times New Roman" w:hAnsi="Times New Roman" w:cs="Times New Roman"/>
        </w:rPr>
        <w:t>České Budějovice, IČO</w:t>
      </w:r>
      <w:r w:rsidR="00162ABD">
        <w:rPr>
          <w:rFonts w:ascii="Times New Roman" w:hAnsi="Times New Roman" w:cs="Times New Roman"/>
        </w:rPr>
        <w:t xml:space="preserve"> </w:t>
      </w:r>
      <w:r>
        <w:rPr>
          <w:rFonts w:ascii="Times New Roman" w:hAnsi="Times New Roman" w:cs="Times New Roman"/>
        </w:rPr>
        <w:t>00244732</w:t>
      </w:r>
      <w:r w:rsidRPr="008A3CFB">
        <w:rPr>
          <w:rFonts w:ascii="Times New Roman" w:hAnsi="Times New Roman" w:cs="Times New Roman"/>
        </w:rPr>
        <w:t xml:space="preserve">, se sídlem </w:t>
      </w:r>
      <w:r>
        <w:rPr>
          <w:rFonts w:ascii="Times New Roman" w:hAnsi="Times New Roman" w:cs="Times New Roman"/>
        </w:rPr>
        <w:t>nám. Přemysla Otakara II.1/</w:t>
      </w:r>
      <w:r w:rsidRPr="008A3CFB">
        <w:rPr>
          <w:rFonts w:ascii="Times New Roman" w:hAnsi="Times New Roman" w:cs="Times New Roman"/>
        </w:rPr>
        <w:t xml:space="preserve">1, </w:t>
      </w:r>
      <w:r>
        <w:rPr>
          <w:rFonts w:ascii="Times New Roman" w:hAnsi="Times New Roman" w:cs="Times New Roman"/>
        </w:rPr>
        <w:t>370 01</w:t>
      </w:r>
      <w:r w:rsidR="00162ABD">
        <w:rPr>
          <w:rFonts w:ascii="Times New Roman" w:hAnsi="Times New Roman" w:cs="Times New Roman"/>
        </w:rPr>
        <w:t xml:space="preserve"> </w:t>
      </w:r>
      <w:r>
        <w:rPr>
          <w:rFonts w:ascii="Times New Roman" w:hAnsi="Times New Roman" w:cs="Times New Roman"/>
        </w:rPr>
        <w:t>České Budějovice</w:t>
      </w:r>
      <w:r w:rsidRPr="008A3CFB">
        <w:rPr>
          <w:rFonts w:ascii="Times New Roman" w:hAnsi="Times New Roman" w:cs="Times New Roman"/>
        </w:rPr>
        <w:t xml:space="preserve"> (</w:t>
      </w:r>
      <w:r w:rsidR="00B508A7">
        <w:rPr>
          <w:rFonts w:ascii="Times New Roman" w:hAnsi="Times New Roman" w:cs="Times New Roman"/>
        </w:rPr>
        <w:t xml:space="preserve">dále též jen </w:t>
      </w:r>
      <w:r w:rsidRPr="008A3CFB">
        <w:rPr>
          <w:rFonts w:ascii="Times New Roman" w:hAnsi="Times New Roman" w:cs="Times New Roman"/>
        </w:rPr>
        <w:t xml:space="preserve">„statutární město </w:t>
      </w:r>
      <w:r>
        <w:rPr>
          <w:rFonts w:ascii="Times New Roman" w:hAnsi="Times New Roman" w:cs="Times New Roman"/>
        </w:rPr>
        <w:t>České Budějovice</w:t>
      </w:r>
      <w:r w:rsidRPr="008A3CFB">
        <w:rPr>
          <w:rFonts w:ascii="Times New Roman" w:hAnsi="Times New Roman" w:cs="Times New Roman"/>
        </w:rPr>
        <w:t>“) je</w:t>
      </w:r>
      <w:r>
        <w:rPr>
          <w:rFonts w:ascii="Times New Roman" w:hAnsi="Times New Roman" w:cs="Times New Roman"/>
        </w:rPr>
        <w:t xml:space="preserve"> ve smyslu § 2 odst. </w:t>
      </w:r>
      <w:r w:rsidRPr="002E1826">
        <w:rPr>
          <w:rFonts w:ascii="Times New Roman" w:hAnsi="Times New Roman" w:cs="Times New Roman"/>
        </w:rPr>
        <w:t>2 zákona č. 128/2000 Sb., o obcích (obecní zřízení), ve znění pozdějších předpisů</w:t>
      </w:r>
      <w:r w:rsidR="002E1826" w:rsidRPr="002E1826">
        <w:rPr>
          <w:rFonts w:ascii="Times New Roman" w:hAnsi="Times New Roman" w:cs="Times New Roman"/>
        </w:rPr>
        <w:t xml:space="preserve"> (dále též jen „zákon o obcích</w:t>
      </w:r>
      <w:r w:rsidR="002E1826">
        <w:rPr>
          <w:rFonts w:ascii="Times New Roman" w:hAnsi="Times New Roman" w:cs="Times New Roman"/>
        </w:rPr>
        <w:t>“)</w:t>
      </w:r>
      <w:r>
        <w:rPr>
          <w:rFonts w:ascii="Times New Roman" w:hAnsi="Times New Roman" w:cs="Times New Roman"/>
        </w:rPr>
        <w:t>,</w:t>
      </w:r>
      <w:r w:rsidRPr="008A3CFB">
        <w:rPr>
          <w:rFonts w:ascii="Times New Roman" w:hAnsi="Times New Roman" w:cs="Times New Roman"/>
        </w:rPr>
        <w:t xml:space="preserve"> povinno pečovat o trvale udržitelný rozvoj svého území a chránit veřejný zájem. </w:t>
      </w:r>
    </w:p>
    <w:p w14:paraId="60D3B0E3" w14:textId="4EEB524D" w:rsid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Statutární město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má zájem na kontinuálním rozvoji svého území v dlouhodobém časovém horizontu. S ohledem na to vytváří koncepční nástroje, jež vedle územního plánování zajistí vyšší kvalitu komunikace mezi statutárním městem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a </w:t>
      </w:r>
      <w:r w:rsidR="00B508A7" w:rsidRPr="008A3CFB">
        <w:rPr>
          <w:rFonts w:ascii="Times New Roman" w:hAnsi="Times New Roman" w:cs="Times New Roman"/>
        </w:rPr>
        <w:t xml:space="preserve">Investory </w:t>
      </w:r>
      <w:r w:rsidRPr="008A3CFB">
        <w:rPr>
          <w:rFonts w:ascii="Times New Roman" w:hAnsi="Times New Roman" w:cs="Times New Roman"/>
        </w:rPr>
        <w:t xml:space="preserve">při naplňování jejich cílů s ohledem na funkci a dlouhodobý vliv </w:t>
      </w:r>
      <w:r w:rsidR="00B508A7" w:rsidRPr="008A3CFB">
        <w:rPr>
          <w:rFonts w:ascii="Times New Roman" w:hAnsi="Times New Roman" w:cs="Times New Roman"/>
        </w:rPr>
        <w:t xml:space="preserve">Investičních </w:t>
      </w:r>
      <w:r w:rsidRPr="008A3CFB">
        <w:rPr>
          <w:rFonts w:ascii="Times New Roman" w:hAnsi="Times New Roman" w:cs="Times New Roman"/>
        </w:rPr>
        <w:t xml:space="preserve">záměrů v oblastech dotčených realizací </w:t>
      </w:r>
      <w:r w:rsidR="00390985" w:rsidRPr="008A3CFB">
        <w:rPr>
          <w:rFonts w:ascii="Times New Roman" w:hAnsi="Times New Roman" w:cs="Times New Roman"/>
        </w:rPr>
        <w:t xml:space="preserve">Investičních </w:t>
      </w:r>
      <w:r w:rsidRPr="008A3CFB">
        <w:rPr>
          <w:rFonts w:ascii="Times New Roman" w:hAnsi="Times New Roman" w:cs="Times New Roman"/>
        </w:rPr>
        <w:t>záměrů.</w:t>
      </w:r>
    </w:p>
    <w:p w14:paraId="3435F006" w14:textId="77777777" w:rsidR="009E1D1C" w:rsidRPr="009E1D1C" w:rsidRDefault="009E1D1C" w:rsidP="009E1D1C">
      <w:pPr>
        <w:spacing w:after="120" w:line="276" w:lineRule="auto"/>
        <w:jc w:val="both"/>
        <w:rPr>
          <w:rFonts w:ascii="Times New Roman" w:hAnsi="Times New Roman" w:cs="Times New Roman"/>
        </w:rPr>
      </w:pPr>
      <w:r w:rsidRPr="00AC14CA">
        <w:rPr>
          <w:rFonts w:ascii="Times New Roman" w:hAnsi="Times New Roman" w:cs="Times New Roman"/>
        </w:rPr>
        <w:t xml:space="preserve">Statutární město České Budějovice si uvědomuje, že rozvoj výstavby s sebou nese řadu problémů. Růst počtu obyvatel znamená zvyšování nároků na veřejnou infrastrukturu a klade značné požadavky na samotné statutární město České Budějovice a jeho rozpočet. Negativní dopady může mít i výstavba obchodních center nebo průmyslových hal. Statutární město České Budějovice proto žádá </w:t>
      </w:r>
      <w:r w:rsidR="00AC14CA" w:rsidRPr="00AC14CA">
        <w:rPr>
          <w:rFonts w:ascii="Times New Roman" w:hAnsi="Times New Roman" w:cs="Times New Roman"/>
        </w:rPr>
        <w:t>Investory</w:t>
      </w:r>
      <w:r w:rsidRPr="00AC14CA">
        <w:rPr>
          <w:rFonts w:ascii="Times New Roman" w:hAnsi="Times New Roman" w:cs="Times New Roman"/>
        </w:rPr>
        <w:t>, aby se v rámci odpovědnosti za budoucí podobu a rozvoj území, ve kterém realizují své podnikatelské aktivity, podíleli na zvyšování kapacit veškeré veřejné infrastruktury.</w:t>
      </w:r>
    </w:p>
    <w:p w14:paraId="1445DDD0" w14:textId="77777777" w:rsidR="00B508A7"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Tyto Zásady statutárního města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pro spolupráci s investory (</w:t>
      </w:r>
      <w:r w:rsidR="00B508A7">
        <w:rPr>
          <w:rFonts w:ascii="Times New Roman" w:hAnsi="Times New Roman" w:cs="Times New Roman"/>
        </w:rPr>
        <w:t xml:space="preserve">dále též jen </w:t>
      </w:r>
      <w:r w:rsidRPr="008A3CFB">
        <w:rPr>
          <w:rFonts w:ascii="Times New Roman" w:hAnsi="Times New Roman" w:cs="Times New Roman"/>
        </w:rPr>
        <w:t xml:space="preserve">„Zásady“) kladou důraz na rozvoj veřejných prostranství včetně veřejné zeleně, dopravní infrastruktury, technické infrastruktury včetně staveb a zařízení pro nakládání s odpady a pozemků, staveb a zařízení občanské vybavenosti. </w:t>
      </w:r>
    </w:p>
    <w:p w14:paraId="575B40EA" w14:textId="4F40DED7" w:rsidR="008A3CFB" w:rsidRP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Účelem těchto Zásad je primárně navázat spolupráci mezi statutárním městem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a</w:t>
      </w:r>
      <w:r w:rsidR="00B508A7">
        <w:rPr>
          <w:rFonts w:ascii="Times New Roman" w:hAnsi="Times New Roman" w:cs="Times New Roman"/>
        </w:rPr>
        <w:t> </w:t>
      </w:r>
      <w:r w:rsidRPr="008A3CFB">
        <w:rPr>
          <w:rFonts w:ascii="Times New Roman" w:hAnsi="Times New Roman" w:cs="Times New Roman"/>
        </w:rPr>
        <w:t xml:space="preserve">jednotlivými </w:t>
      </w:r>
      <w:r w:rsidR="00B508A7" w:rsidRPr="008A3CFB">
        <w:rPr>
          <w:rFonts w:ascii="Times New Roman" w:hAnsi="Times New Roman" w:cs="Times New Roman"/>
        </w:rPr>
        <w:t xml:space="preserve">Investory </w:t>
      </w:r>
      <w:r w:rsidRPr="008A3CFB">
        <w:rPr>
          <w:rFonts w:ascii="Times New Roman" w:hAnsi="Times New Roman" w:cs="Times New Roman"/>
        </w:rPr>
        <w:t xml:space="preserve">a poskytnout základní rámec pro jednání o umístění </w:t>
      </w:r>
      <w:r w:rsidR="00B508A7" w:rsidRPr="008A3CFB">
        <w:rPr>
          <w:rFonts w:ascii="Times New Roman" w:hAnsi="Times New Roman" w:cs="Times New Roman"/>
        </w:rPr>
        <w:t xml:space="preserve">Investičních </w:t>
      </w:r>
      <w:r w:rsidRPr="008A3CFB">
        <w:rPr>
          <w:rFonts w:ascii="Times New Roman" w:hAnsi="Times New Roman" w:cs="Times New Roman"/>
        </w:rPr>
        <w:t xml:space="preserve">záměrů na území statutárního města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za transparentních a nediskriminačních podmínek. Účelem těchto Zásad také je, aby zároveň docházelo k adekvátní koordinaci postupu přípravy </w:t>
      </w:r>
      <w:r w:rsidR="00B508A7" w:rsidRPr="008A3CFB">
        <w:rPr>
          <w:rFonts w:ascii="Times New Roman" w:hAnsi="Times New Roman" w:cs="Times New Roman"/>
        </w:rPr>
        <w:t xml:space="preserve">Investičních </w:t>
      </w:r>
      <w:r w:rsidRPr="008A3CFB">
        <w:rPr>
          <w:rFonts w:ascii="Times New Roman" w:hAnsi="Times New Roman" w:cs="Times New Roman"/>
        </w:rPr>
        <w:t xml:space="preserve">záměrů mezi statutárním městem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a konkrétními </w:t>
      </w:r>
      <w:r w:rsidR="006245CF" w:rsidRPr="008A3CFB">
        <w:rPr>
          <w:rFonts w:ascii="Times New Roman" w:hAnsi="Times New Roman" w:cs="Times New Roman"/>
        </w:rPr>
        <w:t>Investory</w:t>
      </w:r>
      <w:r w:rsidRPr="008A3CFB">
        <w:rPr>
          <w:rFonts w:ascii="Times New Roman" w:hAnsi="Times New Roman" w:cs="Times New Roman"/>
        </w:rPr>
        <w:t xml:space="preserve">, a to zejména s ohledem na nutnost zajištění nové či úpravy stávající veřejné infrastruktury. Zásady dále cílí na zrychlení procesu realizace </w:t>
      </w:r>
      <w:r w:rsidR="00B508A7" w:rsidRPr="008A3CFB">
        <w:rPr>
          <w:rFonts w:ascii="Times New Roman" w:hAnsi="Times New Roman" w:cs="Times New Roman"/>
        </w:rPr>
        <w:t xml:space="preserve">Investičních </w:t>
      </w:r>
      <w:r w:rsidRPr="008A3CFB">
        <w:rPr>
          <w:rFonts w:ascii="Times New Roman" w:hAnsi="Times New Roman" w:cs="Times New Roman"/>
        </w:rPr>
        <w:t>záměrů a s ohledem na to kladou důraz na koordinaci a řešení případných nejasností a protichůdných či nesouladných postojů dotčených stran již ve fázi předprojektové přípravy.</w:t>
      </w:r>
      <w:r w:rsidR="00A915A6">
        <w:rPr>
          <w:rFonts w:ascii="Times New Roman" w:hAnsi="Times New Roman" w:cs="Times New Roman"/>
        </w:rPr>
        <w:t xml:space="preserve"> </w:t>
      </w:r>
      <w:r w:rsidR="00B508A7" w:rsidRPr="008A3CFB">
        <w:rPr>
          <w:rFonts w:ascii="Times New Roman" w:hAnsi="Times New Roman" w:cs="Times New Roman"/>
        </w:rPr>
        <w:t xml:space="preserve">Cílem těchto Zásad je rovněž motivovat </w:t>
      </w:r>
      <w:r w:rsidR="00390985" w:rsidRPr="008A3CFB">
        <w:rPr>
          <w:rFonts w:ascii="Times New Roman" w:hAnsi="Times New Roman" w:cs="Times New Roman"/>
        </w:rPr>
        <w:t xml:space="preserve">Investory </w:t>
      </w:r>
      <w:r w:rsidR="00B508A7" w:rsidRPr="008A3CFB">
        <w:rPr>
          <w:rFonts w:ascii="Times New Roman" w:hAnsi="Times New Roman" w:cs="Times New Roman"/>
        </w:rPr>
        <w:t xml:space="preserve">ke spolupráci na zajištění trvale udržitelného rozvoje statutárního města </w:t>
      </w:r>
      <w:r w:rsidR="00B508A7">
        <w:rPr>
          <w:rFonts w:ascii="Times New Roman" w:hAnsi="Times New Roman" w:cs="Times New Roman"/>
        </w:rPr>
        <w:t>České Budějovice</w:t>
      </w:r>
      <w:r w:rsidR="00B508A7" w:rsidRPr="008A3CFB">
        <w:rPr>
          <w:rFonts w:ascii="Times New Roman" w:hAnsi="Times New Roman" w:cs="Times New Roman"/>
        </w:rPr>
        <w:t xml:space="preserve"> a podpořit jeho kompaktní ro</w:t>
      </w:r>
      <w:r w:rsidR="006579A7">
        <w:rPr>
          <w:rFonts w:ascii="Times New Roman" w:hAnsi="Times New Roman" w:cs="Times New Roman"/>
        </w:rPr>
        <w:t xml:space="preserve">zvoj a následnou funkční správu, </w:t>
      </w:r>
      <w:r w:rsidR="006579A7" w:rsidRPr="006245CF">
        <w:rPr>
          <w:rFonts w:ascii="Times New Roman" w:hAnsi="Times New Roman" w:cs="Times New Roman"/>
        </w:rPr>
        <w:t xml:space="preserve">z tohoto </w:t>
      </w:r>
      <w:r w:rsidR="006579A7" w:rsidRPr="0017143C">
        <w:rPr>
          <w:rFonts w:ascii="Times New Roman" w:hAnsi="Times New Roman" w:cs="Times New Roman"/>
        </w:rPr>
        <w:t xml:space="preserve">důvodu je navržena i odstupňovaná výše </w:t>
      </w:r>
      <w:r w:rsidR="00D139D8" w:rsidRPr="0017143C">
        <w:rPr>
          <w:rFonts w:ascii="Times New Roman" w:hAnsi="Times New Roman" w:cs="Times New Roman"/>
        </w:rPr>
        <w:t xml:space="preserve">Investičního </w:t>
      </w:r>
      <w:r w:rsidR="006579A7" w:rsidRPr="0017143C">
        <w:rPr>
          <w:rFonts w:ascii="Times New Roman" w:hAnsi="Times New Roman" w:cs="Times New Roman"/>
        </w:rPr>
        <w:t>příspěvku, a to</w:t>
      </w:r>
      <w:r w:rsidR="006579A7" w:rsidRPr="006245CF">
        <w:rPr>
          <w:rFonts w:ascii="Times New Roman" w:hAnsi="Times New Roman" w:cs="Times New Roman"/>
        </w:rPr>
        <w:t xml:space="preserve"> dle indikátorů urbanistické kvality a náročnosti záměru. Ze záměrů vyžadujících poskytnutí investičního příspěvku jsou pak vyjmuty stavební úpravy stávajících objektů, při nichž dochází ke změně využití bez vzniku nových podlažních ploch. Tímto způsobem je podpořena adaptabilita jednotlivých domů i urbanistické struktury.</w:t>
      </w:r>
    </w:p>
    <w:p w14:paraId="62D62E5E" w14:textId="77777777" w:rsidR="00B508A7"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Společný postup dle Zásad tedy vede ke vzájemné spolupráci a koordinaci stran s cílem stanovit spravedlivou a odůvodněnou spoluúčast </w:t>
      </w:r>
      <w:r w:rsidR="00B508A7">
        <w:rPr>
          <w:rFonts w:ascii="Times New Roman" w:hAnsi="Times New Roman" w:cs="Times New Roman"/>
        </w:rPr>
        <w:t>I</w:t>
      </w:r>
      <w:r w:rsidR="00B508A7" w:rsidRPr="008A3CFB">
        <w:rPr>
          <w:rFonts w:ascii="Times New Roman" w:hAnsi="Times New Roman" w:cs="Times New Roman"/>
        </w:rPr>
        <w:t xml:space="preserve">nvestorů </w:t>
      </w:r>
      <w:r w:rsidRPr="008A3CFB">
        <w:rPr>
          <w:rFonts w:ascii="Times New Roman" w:hAnsi="Times New Roman" w:cs="Times New Roman"/>
        </w:rPr>
        <w:t xml:space="preserve">na zvýšených nákladech statutárního města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na veřejnou infrastrukturu vyvolaných </w:t>
      </w:r>
      <w:r w:rsidR="00B508A7" w:rsidRPr="008A3CFB">
        <w:rPr>
          <w:rFonts w:ascii="Times New Roman" w:hAnsi="Times New Roman" w:cs="Times New Roman"/>
        </w:rPr>
        <w:t xml:space="preserve">Investičními </w:t>
      </w:r>
      <w:r w:rsidRPr="008A3CFB">
        <w:rPr>
          <w:rFonts w:ascii="Times New Roman" w:hAnsi="Times New Roman" w:cs="Times New Roman"/>
        </w:rPr>
        <w:t>záměry, řešení deficitů veřejné infrastruktury a veřejné vybavenosti a zajištění udržitelného rozvoje a ochrany zájmů obyvatel.</w:t>
      </w:r>
    </w:p>
    <w:p w14:paraId="4DBDB26D" w14:textId="14DC2F7E" w:rsidR="00DC1323" w:rsidRDefault="00DC1323" w:rsidP="008A3CFB">
      <w:pPr>
        <w:spacing w:after="120" w:line="276" w:lineRule="auto"/>
        <w:jc w:val="both"/>
        <w:rPr>
          <w:rFonts w:ascii="Times New Roman" w:hAnsi="Times New Roman" w:cs="Times New Roman"/>
        </w:rPr>
      </w:pPr>
      <w:r w:rsidRPr="006245CF">
        <w:rPr>
          <w:rFonts w:ascii="Times New Roman" w:hAnsi="Times New Roman" w:cs="Times New Roman"/>
        </w:rPr>
        <w:t xml:space="preserve">Tyto Zásady a z nich </w:t>
      </w:r>
      <w:r w:rsidRPr="00D47518">
        <w:rPr>
          <w:rFonts w:ascii="Times New Roman" w:hAnsi="Times New Roman" w:cs="Times New Roman"/>
        </w:rPr>
        <w:t xml:space="preserve">vyplývající Smlouvy o </w:t>
      </w:r>
      <w:r w:rsidR="00D47518">
        <w:rPr>
          <w:rFonts w:ascii="Times New Roman" w:hAnsi="Times New Roman" w:cs="Times New Roman"/>
        </w:rPr>
        <w:t>výstavbě</w:t>
      </w:r>
      <w:r w:rsidRPr="00D47518">
        <w:rPr>
          <w:rFonts w:ascii="Times New Roman" w:hAnsi="Times New Roman" w:cs="Times New Roman"/>
        </w:rPr>
        <w:t xml:space="preserve"> a Smlouvy o </w:t>
      </w:r>
      <w:r w:rsidR="00D47518">
        <w:rPr>
          <w:rFonts w:ascii="Times New Roman" w:hAnsi="Times New Roman" w:cs="Times New Roman"/>
        </w:rPr>
        <w:t>spolupráci a poskytnutí investičního příspěvku</w:t>
      </w:r>
      <w:r w:rsidRPr="00D47518">
        <w:rPr>
          <w:rFonts w:ascii="Times New Roman" w:hAnsi="Times New Roman" w:cs="Times New Roman"/>
        </w:rPr>
        <w:t xml:space="preserve"> nezakládají právo</w:t>
      </w:r>
      <w:r w:rsidRPr="006245CF">
        <w:rPr>
          <w:rFonts w:ascii="Times New Roman" w:hAnsi="Times New Roman" w:cs="Times New Roman"/>
        </w:rPr>
        <w:t xml:space="preserve"> </w:t>
      </w:r>
      <w:r w:rsidR="00390985" w:rsidRPr="006245CF">
        <w:rPr>
          <w:rFonts w:ascii="Times New Roman" w:hAnsi="Times New Roman" w:cs="Times New Roman"/>
        </w:rPr>
        <w:t xml:space="preserve">Investora </w:t>
      </w:r>
      <w:r w:rsidRPr="006245CF">
        <w:rPr>
          <w:rFonts w:ascii="Times New Roman" w:hAnsi="Times New Roman" w:cs="Times New Roman"/>
        </w:rPr>
        <w:t xml:space="preserve">na uzavření příslušné smlouvy v rozporu s urbanistickými </w:t>
      </w:r>
      <w:r w:rsidRPr="006245CF">
        <w:rPr>
          <w:rFonts w:ascii="Times New Roman" w:hAnsi="Times New Roman" w:cs="Times New Roman"/>
        </w:rPr>
        <w:lastRenderedPageBreak/>
        <w:t xml:space="preserve">principy statutárního města České Budějovice, které budou vždy v konkrétním smluvním vztahu statutárním městem České Budějovice deklarovány. </w:t>
      </w:r>
    </w:p>
    <w:p w14:paraId="0172D71E" w14:textId="7240D3A5" w:rsidR="008A3CFB" w:rsidRP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Zásady upravují podmínky jednání statutárního města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výhradně v rámci jeh</w:t>
      </w:r>
      <w:r w:rsidR="00B508A7">
        <w:rPr>
          <w:rFonts w:ascii="Times New Roman" w:hAnsi="Times New Roman" w:cs="Times New Roman"/>
        </w:rPr>
        <w:t>o</w:t>
      </w:r>
      <w:r w:rsidRPr="008A3CFB">
        <w:rPr>
          <w:rFonts w:ascii="Times New Roman" w:hAnsi="Times New Roman" w:cs="Times New Roman"/>
        </w:rPr>
        <w:t xml:space="preserve"> samostatné působnosti. Statutární město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nesmí a nebud</w:t>
      </w:r>
      <w:r w:rsidR="00B508A7">
        <w:rPr>
          <w:rFonts w:ascii="Times New Roman" w:hAnsi="Times New Roman" w:cs="Times New Roman"/>
        </w:rPr>
        <w:t>e</w:t>
      </w:r>
      <w:r w:rsidRPr="008A3CFB">
        <w:rPr>
          <w:rFonts w:ascii="Times New Roman" w:hAnsi="Times New Roman" w:cs="Times New Roman"/>
        </w:rPr>
        <w:t xml:space="preserve">, jakkoliv zasahovat do rozhodování orgánů Magistrátu města </w:t>
      </w:r>
      <w:r w:rsidR="00B508A7">
        <w:rPr>
          <w:rFonts w:ascii="Times New Roman" w:hAnsi="Times New Roman" w:cs="Times New Roman"/>
        </w:rPr>
        <w:t>České Budějovice</w:t>
      </w:r>
      <w:r w:rsidR="00A915A6">
        <w:rPr>
          <w:rFonts w:ascii="Times New Roman" w:hAnsi="Times New Roman" w:cs="Times New Roman"/>
        </w:rPr>
        <w:t xml:space="preserve"> </w:t>
      </w:r>
      <w:r w:rsidR="0017143C">
        <w:rPr>
          <w:rFonts w:ascii="Times New Roman" w:hAnsi="Times New Roman" w:cs="Times New Roman"/>
        </w:rPr>
        <w:t>či jiných dotčených orgánů</w:t>
      </w:r>
      <w:r w:rsidRPr="008A3CFB">
        <w:rPr>
          <w:rFonts w:ascii="Times New Roman" w:hAnsi="Times New Roman" w:cs="Times New Roman"/>
        </w:rPr>
        <w:t xml:space="preserve"> nebo do výkonu přenesené působnosti, především pak do rozhodování ve správním či jiném řízení či procesu dle příslušných právních předpisů, jehož výsledkem je rozhodnutí, vydání závazného stanoviska a/nebo vydání jiného správního aktu v procesu přípravy a realizace </w:t>
      </w:r>
      <w:r w:rsidR="00753DD7" w:rsidRPr="008A3CFB">
        <w:rPr>
          <w:rFonts w:ascii="Times New Roman" w:hAnsi="Times New Roman" w:cs="Times New Roman"/>
        </w:rPr>
        <w:t xml:space="preserve">Investičních </w:t>
      </w:r>
      <w:r w:rsidRPr="008A3CFB">
        <w:rPr>
          <w:rFonts w:ascii="Times New Roman" w:hAnsi="Times New Roman" w:cs="Times New Roman"/>
        </w:rPr>
        <w:t xml:space="preserve">záměrů. </w:t>
      </w:r>
    </w:p>
    <w:p w14:paraId="2DB3535F" w14:textId="77777777" w:rsid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Statutární město </w:t>
      </w:r>
      <w:r w:rsidR="00B508A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postupuje podle těchto Zásad na všech plochách nacházejících se na území statutárního města </w:t>
      </w:r>
      <w:r w:rsidR="00B508A7">
        <w:rPr>
          <w:rFonts w:ascii="Times New Roman" w:hAnsi="Times New Roman" w:cs="Times New Roman"/>
        </w:rPr>
        <w:t>České Budějovice</w:t>
      </w:r>
      <w:r w:rsidRPr="008A3CFB">
        <w:rPr>
          <w:rFonts w:ascii="Times New Roman" w:hAnsi="Times New Roman" w:cs="Times New Roman"/>
        </w:rPr>
        <w:t xml:space="preserve">, </w:t>
      </w:r>
      <w:r w:rsidRPr="0017143C">
        <w:rPr>
          <w:rFonts w:ascii="Times New Roman" w:hAnsi="Times New Roman" w:cs="Times New Roman"/>
        </w:rPr>
        <w:t xml:space="preserve">tvořeném celkem </w:t>
      </w:r>
      <w:r w:rsidR="006245CF" w:rsidRPr="0017143C">
        <w:rPr>
          <w:rFonts w:ascii="Times New Roman" w:hAnsi="Times New Roman" w:cs="Times New Roman"/>
        </w:rPr>
        <w:t>11</w:t>
      </w:r>
      <w:r w:rsidRPr="0017143C">
        <w:rPr>
          <w:rFonts w:ascii="Times New Roman" w:hAnsi="Times New Roman" w:cs="Times New Roman"/>
        </w:rPr>
        <w:t xml:space="preserve"> katastrálními</w:t>
      </w:r>
      <w:r w:rsidRPr="008A3CFB">
        <w:rPr>
          <w:rFonts w:ascii="Times New Roman" w:hAnsi="Times New Roman" w:cs="Times New Roman"/>
        </w:rPr>
        <w:t xml:space="preserve"> územími.</w:t>
      </w:r>
    </w:p>
    <w:p w14:paraId="53922333" w14:textId="3FCA09A5" w:rsidR="00DC1323" w:rsidRPr="008A3CFB" w:rsidRDefault="00DC1323" w:rsidP="008A3CFB">
      <w:pPr>
        <w:spacing w:after="120" w:line="276" w:lineRule="auto"/>
        <w:jc w:val="both"/>
        <w:rPr>
          <w:rFonts w:ascii="Times New Roman" w:hAnsi="Times New Roman" w:cs="Times New Roman"/>
        </w:rPr>
      </w:pPr>
      <w:r w:rsidRPr="00DC1323">
        <w:rPr>
          <w:rFonts w:ascii="Times New Roman" w:hAnsi="Times New Roman" w:cs="Times New Roman"/>
        </w:rPr>
        <w:t xml:space="preserve">Postup podle těchto Zásad nenahrazuje správní řízení či jiné řízení dle příslušných právních předpisů, které musí být pro umístění a povolení </w:t>
      </w:r>
      <w:r w:rsidR="00390985" w:rsidRPr="00DC1323">
        <w:rPr>
          <w:rFonts w:ascii="Times New Roman" w:hAnsi="Times New Roman" w:cs="Times New Roman"/>
        </w:rPr>
        <w:t xml:space="preserve">Investičního </w:t>
      </w:r>
      <w:r w:rsidRPr="00DC1323">
        <w:rPr>
          <w:rFonts w:ascii="Times New Roman" w:hAnsi="Times New Roman" w:cs="Times New Roman"/>
        </w:rPr>
        <w:t xml:space="preserve">záměru </w:t>
      </w:r>
      <w:r w:rsidR="00390985" w:rsidRPr="00DC1323">
        <w:rPr>
          <w:rFonts w:ascii="Times New Roman" w:hAnsi="Times New Roman" w:cs="Times New Roman"/>
        </w:rPr>
        <w:t xml:space="preserve">Investora </w:t>
      </w:r>
      <w:r w:rsidRPr="00DC1323">
        <w:rPr>
          <w:rFonts w:ascii="Times New Roman" w:hAnsi="Times New Roman" w:cs="Times New Roman"/>
        </w:rPr>
        <w:t>vedena dle platných a účinných právních předpisů.</w:t>
      </w:r>
    </w:p>
    <w:p w14:paraId="285D5001" w14:textId="62A54508" w:rsidR="008A3CFB" w:rsidRDefault="00B508A7"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Tyto „Zásady statutárního města </w:t>
      </w:r>
      <w:r>
        <w:rPr>
          <w:rFonts w:ascii="Times New Roman" w:hAnsi="Times New Roman" w:cs="Times New Roman"/>
        </w:rPr>
        <w:t>České Budějovice</w:t>
      </w:r>
      <w:r w:rsidRPr="008A3CFB">
        <w:rPr>
          <w:rFonts w:ascii="Times New Roman" w:hAnsi="Times New Roman" w:cs="Times New Roman"/>
        </w:rPr>
        <w:t xml:space="preserve"> pro spolupráci s</w:t>
      </w:r>
      <w:r>
        <w:rPr>
          <w:rFonts w:ascii="Times New Roman" w:hAnsi="Times New Roman" w:cs="Times New Roman"/>
        </w:rPr>
        <w:t> </w:t>
      </w:r>
      <w:r w:rsidRPr="008A3CFB">
        <w:rPr>
          <w:rFonts w:ascii="Times New Roman" w:hAnsi="Times New Roman" w:cs="Times New Roman"/>
        </w:rPr>
        <w:t>investory“</w:t>
      </w:r>
      <w:r>
        <w:rPr>
          <w:rFonts w:ascii="Times New Roman" w:hAnsi="Times New Roman" w:cs="Times New Roman"/>
        </w:rPr>
        <w:t xml:space="preserve"> schválilo dne [</w:t>
      </w:r>
      <w:r w:rsidRPr="008323EB">
        <w:rPr>
          <w:rFonts w:ascii="Times New Roman" w:hAnsi="Times New Roman" w:cs="Times New Roman"/>
          <w:highlight w:val="yellow"/>
        </w:rPr>
        <w:t>bude doplněno</w:t>
      </w:r>
      <w:r>
        <w:rPr>
          <w:rFonts w:ascii="Times New Roman" w:hAnsi="Times New Roman" w:cs="Times New Roman"/>
        </w:rPr>
        <w:t xml:space="preserve">] </w:t>
      </w:r>
      <w:r w:rsidR="008A3CFB" w:rsidRPr="008A3CFB">
        <w:rPr>
          <w:rFonts w:ascii="Times New Roman" w:hAnsi="Times New Roman" w:cs="Times New Roman"/>
        </w:rPr>
        <w:t xml:space="preserve">Zastupitelstvo města </w:t>
      </w:r>
      <w:r>
        <w:rPr>
          <w:rFonts w:ascii="Times New Roman" w:hAnsi="Times New Roman" w:cs="Times New Roman"/>
        </w:rPr>
        <w:t>České Budějovice</w:t>
      </w:r>
      <w:r w:rsidR="001F7189">
        <w:rPr>
          <w:rFonts w:ascii="Times New Roman" w:hAnsi="Times New Roman" w:cs="Times New Roman"/>
        </w:rPr>
        <w:t xml:space="preserve"> </w:t>
      </w:r>
      <w:r w:rsidR="008A3CFB" w:rsidRPr="008A3CFB">
        <w:rPr>
          <w:rFonts w:ascii="Times New Roman" w:hAnsi="Times New Roman" w:cs="Times New Roman"/>
        </w:rPr>
        <w:t xml:space="preserve">svým usnesením č. </w:t>
      </w:r>
      <w:r>
        <w:rPr>
          <w:rFonts w:ascii="Times New Roman" w:hAnsi="Times New Roman" w:cs="Times New Roman"/>
        </w:rPr>
        <w:t>[</w:t>
      </w:r>
      <w:r w:rsidRPr="008323EB">
        <w:rPr>
          <w:rFonts w:ascii="Times New Roman" w:hAnsi="Times New Roman" w:cs="Times New Roman"/>
          <w:highlight w:val="yellow"/>
        </w:rPr>
        <w:t>bude doplněno</w:t>
      </w:r>
      <w:r>
        <w:rPr>
          <w:rFonts w:ascii="Times New Roman" w:hAnsi="Times New Roman" w:cs="Times New Roman"/>
        </w:rPr>
        <w:t>]</w:t>
      </w:r>
      <w:r w:rsidR="008A3CFB" w:rsidRPr="008A3CFB">
        <w:rPr>
          <w:rFonts w:ascii="Times New Roman" w:hAnsi="Times New Roman" w:cs="Times New Roman"/>
        </w:rPr>
        <w:t>.</w:t>
      </w:r>
    </w:p>
    <w:p w14:paraId="1ED30AE2" w14:textId="77777777" w:rsidR="00B50830" w:rsidRPr="008A3CFB" w:rsidRDefault="00B50830" w:rsidP="008A3CFB">
      <w:pPr>
        <w:spacing w:after="120" w:line="276" w:lineRule="auto"/>
        <w:jc w:val="both"/>
        <w:rPr>
          <w:rFonts w:ascii="Times New Roman" w:hAnsi="Times New Roman" w:cs="Times New Roman"/>
        </w:rPr>
      </w:pPr>
    </w:p>
    <w:p w14:paraId="215555BF" w14:textId="77777777" w:rsidR="008A3CFB" w:rsidRPr="00B50830" w:rsidRDefault="008A3CFB" w:rsidP="00753DD7">
      <w:pPr>
        <w:pStyle w:val="Odstavecseseznamem"/>
        <w:numPr>
          <w:ilvl w:val="0"/>
          <w:numId w:val="4"/>
        </w:numPr>
        <w:spacing w:before="240" w:after="120" w:line="276" w:lineRule="auto"/>
        <w:jc w:val="center"/>
        <w:rPr>
          <w:rFonts w:ascii="Times New Roman" w:hAnsi="Times New Roman" w:cs="Times New Roman"/>
          <w:b/>
          <w:sz w:val="24"/>
        </w:rPr>
      </w:pPr>
      <w:r w:rsidRPr="00B50830">
        <w:rPr>
          <w:rFonts w:ascii="Times New Roman" w:hAnsi="Times New Roman" w:cs="Times New Roman"/>
          <w:b/>
          <w:sz w:val="24"/>
        </w:rPr>
        <w:t>Hlavní zásady a principy</w:t>
      </w:r>
    </w:p>
    <w:p w14:paraId="61C74B77" w14:textId="77777777" w:rsidR="008A3CFB" w:rsidRPr="00B508A7" w:rsidRDefault="008A3CFB" w:rsidP="00B508A7">
      <w:pPr>
        <w:pStyle w:val="Odstavecseseznamem"/>
        <w:numPr>
          <w:ilvl w:val="0"/>
          <w:numId w:val="1"/>
        </w:numPr>
        <w:spacing w:after="120" w:line="276" w:lineRule="auto"/>
        <w:ind w:left="567" w:hanging="567"/>
        <w:jc w:val="both"/>
        <w:rPr>
          <w:rFonts w:ascii="Times New Roman" w:hAnsi="Times New Roman" w:cs="Times New Roman"/>
          <w:b/>
        </w:rPr>
      </w:pPr>
      <w:r w:rsidRPr="00B508A7">
        <w:rPr>
          <w:rFonts w:ascii="Times New Roman" w:hAnsi="Times New Roman" w:cs="Times New Roman"/>
          <w:b/>
        </w:rPr>
        <w:t>Předvídatelnost</w:t>
      </w:r>
    </w:p>
    <w:p w14:paraId="35A6EE38" w14:textId="77777777" w:rsidR="008A3CFB" w:rsidRP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Zásady stanoví jednotná pravidla, podle kterých probíhá spolupráce s Investory v rámci realizace Investičních záměrů. Od pravidel stanovených v těchto Zásadách se statutární město </w:t>
      </w:r>
      <w:r w:rsidR="00753DD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nebude bezdůvodně odchylovat. Tím je a bude zajištěna co nejvyšší možná míra předvídatelnosti jeho postupu pro Investory.</w:t>
      </w:r>
    </w:p>
    <w:p w14:paraId="600DB9F3" w14:textId="77777777" w:rsidR="008A3CFB" w:rsidRPr="00B508A7" w:rsidRDefault="008A3CFB" w:rsidP="00B508A7">
      <w:pPr>
        <w:pStyle w:val="Odstavecseseznamem"/>
        <w:numPr>
          <w:ilvl w:val="0"/>
          <w:numId w:val="1"/>
        </w:numPr>
        <w:spacing w:after="120" w:line="276" w:lineRule="auto"/>
        <w:ind w:left="567" w:hanging="567"/>
        <w:jc w:val="both"/>
        <w:rPr>
          <w:rFonts w:ascii="Times New Roman" w:hAnsi="Times New Roman" w:cs="Times New Roman"/>
          <w:b/>
        </w:rPr>
      </w:pPr>
      <w:r w:rsidRPr="00B508A7">
        <w:rPr>
          <w:rFonts w:ascii="Times New Roman" w:hAnsi="Times New Roman" w:cs="Times New Roman"/>
          <w:b/>
        </w:rPr>
        <w:t>Transparentnost</w:t>
      </w:r>
    </w:p>
    <w:p w14:paraId="09A396CB" w14:textId="77777777" w:rsidR="008A3CFB" w:rsidRP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Práva a povinnosti stran stanoví tyto Zásady, a to na základě projednání záměru mezi statutárním městem </w:t>
      </w:r>
      <w:r w:rsidR="00753DD7">
        <w:rPr>
          <w:rFonts w:ascii="Times New Roman" w:hAnsi="Times New Roman" w:cs="Times New Roman"/>
        </w:rPr>
        <w:t>České Budějovice</w:t>
      </w:r>
      <w:r w:rsidRPr="008A3CFB">
        <w:rPr>
          <w:rFonts w:ascii="Times New Roman" w:hAnsi="Times New Roman" w:cs="Times New Roman"/>
        </w:rPr>
        <w:t xml:space="preserve">, </w:t>
      </w:r>
      <w:r w:rsidR="00753DD7">
        <w:rPr>
          <w:rFonts w:ascii="Times New Roman" w:hAnsi="Times New Roman" w:cs="Times New Roman"/>
        </w:rPr>
        <w:t>resp. příslušnými odbor</w:t>
      </w:r>
      <w:r w:rsidR="00AD5D9B">
        <w:rPr>
          <w:rFonts w:ascii="Times New Roman" w:hAnsi="Times New Roman" w:cs="Times New Roman"/>
        </w:rPr>
        <w:t>y</w:t>
      </w:r>
      <w:r w:rsidR="00753DD7">
        <w:rPr>
          <w:rFonts w:ascii="Times New Roman" w:hAnsi="Times New Roman" w:cs="Times New Roman"/>
        </w:rPr>
        <w:t xml:space="preserve"> Magistrátu města České Budějovice</w:t>
      </w:r>
      <w:r w:rsidRPr="008A3CFB">
        <w:rPr>
          <w:rFonts w:ascii="Times New Roman" w:hAnsi="Times New Roman" w:cs="Times New Roman"/>
        </w:rPr>
        <w:t xml:space="preserve">, a Investorem, jehož výsledkem je uzavření </w:t>
      </w:r>
      <w:r w:rsidR="00D47518" w:rsidRPr="00D47518">
        <w:rPr>
          <w:rFonts w:ascii="Times New Roman" w:hAnsi="Times New Roman" w:cs="Times New Roman"/>
        </w:rPr>
        <w:t xml:space="preserve">Smlouvy o </w:t>
      </w:r>
      <w:r w:rsidR="00D47518">
        <w:rPr>
          <w:rFonts w:ascii="Times New Roman" w:hAnsi="Times New Roman" w:cs="Times New Roman"/>
        </w:rPr>
        <w:t>výstavbě</w:t>
      </w:r>
      <w:r w:rsidR="00A915A6">
        <w:rPr>
          <w:rFonts w:ascii="Times New Roman" w:hAnsi="Times New Roman" w:cs="Times New Roman"/>
        </w:rPr>
        <w:t xml:space="preserve"> </w:t>
      </w:r>
      <w:r w:rsidR="00D47518">
        <w:rPr>
          <w:rFonts w:ascii="Times New Roman" w:hAnsi="Times New Roman" w:cs="Times New Roman"/>
        </w:rPr>
        <w:t>nebo</w:t>
      </w:r>
      <w:r w:rsidR="00D47518" w:rsidRPr="00D47518">
        <w:rPr>
          <w:rFonts w:ascii="Times New Roman" w:hAnsi="Times New Roman" w:cs="Times New Roman"/>
        </w:rPr>
        <w:t xml:space="preserve"> Smlouvy o </w:t>
      </w:r>
      <w:r w:rsidR="00D47518">
        <w:rPr>
          <w:rFonts w:ascii="Times New Roman" w:hAnsi="Times New Roman" w:cs="Times New Roman"/>
        </w:rPr>
        <w:t>spolupráci a poskytnutí investičního příspěvku</w:t>
      </w:r>
      <w:r w:rsidR="00753DD7">
        <w:rPr>
          <w:rFonts w:ascii="Times New Roman" w:hAnsi="Times New Roman" w:cs="Times New Roman"/>
        </w:rPr>
        <w:t>.</w:t>
      </w:r>
      <w:r w:rsidR="00A915A6">
        <w:rPr>
          <w:rFonts w:ascii="Times New Roman" w:hAnsi="Times New Roman" w:cs="Times New Roman"/>
        </w:rPr>
        <w:t xml:space="preserve"> </w:t>
      </w:r>
      <w:r w:rsidR="00753DD7" w:rsidRPr="008A3CFB">
        <w:rPr>
          <w:rFonts w:ascii="Times New Roman" w:hAnsi="Times New Roman" w:cs="Times New Roman"/>
        </w:rPr>
        <w:t xml:space="preserve">Jednání </w:t>
      </w:r>
      <w:r w:rsidRPr="008A3CFB">
        <w:rPr>
          <w:rFonts w:ascii="Times New Roman" w:hAnsi="Times New Roman" w:cs="Times New Roman"/>
        </w:rPr>
        <w:t xml:space="preserve">stran a uzavření </w:t>
      </w:r>
      <w:r w:rsidR="00D47518" w:rsidRPr="00D47518">
        <w:rPr>
          <w:rFonts w:ascii="Times New Roman" w:hAnsi="Times New Roman" w:cs="Times New Roman"/>
        </w:rPr>
        <w:t xml:space="preserve">Smlouvy o </w:t>
      </w:r>
      <w:r w:rsidR="00D47518">
        <w:rPr>
          <w:rFonts w:ascii="Times New Roman" w:hAnsi="Times New Roman" w:cs="Times New Roman"/>
        </w:rPr>
        <w:t>výstavbě</w:t>
      </w:r>
      <w:r w:rsidR="00A915A6">
        <w:rPr>
          <w:rFonts w:ascii="Times New Roman" w:hAnsi="Times New Roman" w:cs="Times New Roman"/>
        </w:rPr>
        <w:t xml:space="preserve"> </w:t>
      </w:r>
      <w:r w:rsidR="00D47518">
        <w:rPr>
          <w:rFonts w:ascii="Times New Roman" w:hAnsi="Times New Roman" w:cs="Times New Roman"/>
        </w:rPr>
        <w:t>nebo</w:t>
      </w:r>
      <w:r w:rsidR="00D47518" w:rsidRPr="00D47518">
        <w:rPr>
          <w:rFonts w:ascii="Times New Roman" w:hAnsi="Times New Roman" w:cs="Times New Roman"/>
        </w:rPr>
        <w:t xml:space="preserve"> Smlouvy o </w:t>
      </w:r>
      <w:r w:rsidR="00D47518">
        <w:rPr>
          <w:rFonts w:ascii="Times New Roman" w:hAnsi="Times New Roman" w:cs="Times New Roman"/>
        </w:rPr>
        <w:t>spolupráci a poskytnutí investičního příspěvku</w:t>
      </w:r>
      <w:r w:rsidR="00A915A6">
        <w:rPr>
          <w:rFonts w:ascii="Times New Roman" w:hAnsi="Times New Roman" w:cs="Times New Roman"/>
        </w:rPr>
        <w:t xml:space="preserve"> </w:t>
      </w:r>
      <w:r w:rsidRPr="008A3CFB">
        <w:rPr>
          <w:rFonts w:ascii="Times New Roman" w:hAnsi="Times New Roman" w:cs="Times New Roman"/>
        </w:rPr>
        <w:t>přitom probíhá na základě předem stanovených pravidel dle těchto Zásad, které jsou veřejné a volně dostupné široké veřejnosti na www.</w:t>
      </w:r>
      <w:r w:rsidR="00753DD7">
        <w:rPr>
          <w:rFonts w:ascii="Times New Roman" w:hAnsi="Times New Roman" w:cs="Times New Roman"/>
        </w:rPr>
        <w:t>c-budejovice</w:t>
      </w:r>
      <w:r w:rsidRPr="008A3CFB">
        <w:rPr>
          <w:rFonts w:ascii="Times New Roman" w:hAnsi="Times New Roman" w:cs="Times New Roman"/>
        </w:rPr>
        <w:t>.</w:t>
      </w:r>
      <w:r w:rsidR="00753DD7">
        <w:rPr>
          <w:rFonts w:ascii="Times New Roman" w:hAnsi="Times New Roman" w:cs="Times New Roman"/>
        </w:rPr>
        <w:t>cz</w:t>
      </w:r>
      <w:r w:rsidRPr="008A3CFB">
        <w:rPr>
          <w:rFonts w:ascii="Times New Roman" w:hAnsi="Times New Roman" w:cs="Times New Roman"/>
        </w:rPr>
        <w:t>.</w:t>
      </w:r>
    </w:p>
    <w:p w14:paraId="63DC925B" w14:textId="77777777" w:rsidR="008A3CFB" w:rsidRPr="00753DD7" w:rsidRDefault="008A3CFB" w:rsidP="00753DD7">
      <w:pPr>
        <w:pStyle w:val="Odstavecseseznamem"/>
        <w:numPr>
          <w:ilvl w:val="0"/>
          <w:numId w:val="1"/>
        </w:numPr>
        <w:spacing w:after="120" w:line="276" w:lineRule="auto"/>
        <w:ind w:left="567" w:hanging="567"/>
        <w:jc w:val="both"/>
        <w:rPr>
          <w:rFonts w:ascii="Times New Roman" w:hAnsi="Times New Roman" w:cs="Times New Roman"/>
          <w:b/>
        </w:rPr>
      </w:pPr>
      <w:r w:rsidRPr="00753DD7">
        <w:rPr>
          <w:rFonts w:ascii="Times New Roman" w:hAnsi="Times New Roman" w:cs="Times New Roman"/>
          <w:b/>
        </w:rPr>
        <w:t>Dobrovolnost</w:t>
      </w:r>
    </w:p>
    <w:p w14:paraId="1FE79822" w14:textId="77777777" w:rsidR="008A3CFB" w:rsidRP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Investor vstupuje do jednání se statutárním městem </w:t>
      </w:r>
      <w:r w:rsidR="00753DD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 xml:space="preserve">dobrovolně, neboť je v jeho zájmu nalezení dohody se statutárním městem </w:t>
      </w:r>
      <w:r w:rsidR="00753DD7">
        <w:rPr>
          <w:rFonts w:ascii="Times New Roman" w:hAnsi="Times New Roman" w:cs="Times New Roman"/>
        </w:rPr>
        <w:t>České Budějovice</w:t>
      </w:r>
      <w:r w:rsidR="00A915A6">
        <w:rPr>
          <w:rFonts w:ascii="Times New Roman" w:hAnsi="Times New Roman" w:cs="Times New Roman"/>
        </w:rPr>
        <w:t xml:space="preserve"> </w:t>
      </w:r>
      <w:r w:rsidRPr="008A3CFB">
        <w:rPr>
          <w:rFonts w:ascii="Times New Roman" w:hAnsi="Times New Roman" w:cs="Times New Roman"/>
        </w:rPr>
        <w:t>na parametrech Investičního záměru a</w:t>
      </w:r>
      <w:r w:rsidR="00753DD7">
        <w:rPr>
          <w:rFonts w:ascii="Times New Roman" w:hAnsi="Times New Roman" w:cs="Times New Roman"/>
        </w:rPr>
        <w:t> </w:t>
      </w:r>
      <w:r w:rsidRPr="008A3CFB">
        <w:rPr>
          <w:rFonts w:ascii="Times New Roman" w:hAnsi="Times New Roman" w:cs="Times New Roman"/>
        </w:rPr>
        <w:t xml:space="preserve">zejména </w:t>
      </w:r>
      <w:r w:rsidRPr="00E01B0F">
        <w:rPr>
          <w:rFonts w:ascii="Times New Roman" w:hAnsi="Times New Roman" w:cs="Times New Roman"/>
        </w:rPr>
        <w:t>zkvalitnění Veřejné infrastruktury a Veřejných služeb v</w:t>
      </w:r>
      <w:r w:rsidRPr="008A3CFB">
        <w:rPr>
          <w:rFonts w:ascii="Times New Roman" w:hAnsi="Times New Roman" w:cs="Times New Roman"/>
        </w:rPr>
        <w:t xml:space="preserve"> lokalitě.</w:t>
      </w:r>
    </w:p>
    <w:p w14:paraId="12C4197C" w14:textId="77777777" w:rsidR="008A3CFB" w:rsidRPr="00753DD7" w:rsidRDefault="008A3CFB" w:rsidP="00753DD7">
      <w:pPr>
        <w:pStyle w:val="Odstavecseseznamem"/>
        <w:numPr>
          <w:ilvl w:val="0"/>
          <w:numId w:val="1"/>
        </w:numPr>
        <w:spacing w:after="120" w:line="276" w:lineRule="auto"/>
        <w:ind w:left="567" w:hanging="567"/>
        <w:jc w:val="both"/>
        <w:rPr>
          <w:rFonts w:ascii="Times New Roman" w:hAnsi="Times New Roman" w:cs="Times New Roman"/>
          <w:b/>
        </w:rPr>
      </w:pPr>
      <w:r w:rsidRPr="00753DD7">
        <w:rPr>
          <w:rFonts w:ascii="Times New Roman" w:hAnsi="Times New Roman" w:cs="Times New Roman"/>
          <w:b/>
        </w:rPr>
        <w:t>Nediskriminační postup</w:t>
      </w:r>
    </w:p>
    <w:p w14:paraId="08126851" w14:textId="77777777" w:rsidR="003D3B56" w:rsidRPr="0017143C" w:rsidRDefault="008A3CFB" w:rsidP="0017143C">
      <w:pPr>
        <w:spacing w:after="120" w:line="276" w:lineRule="auto"/>
        <w:jc w:val="both"/>
        <w:rPr>
          <w:rFonts w:ascii="Times New Roman" w:hAnsi="Times New Roman" w:cs="Times New Roman"/>
        </w:rPr>
      </w:pPr>
      <w:r w:rsidRPr="008A3CFB">
        <w:rPr>
          <w:rFonts w:ascii="Times New Roman" w:hAnsi="Times New Roman" w:cs="Times New Roman"/>
        </w:rPr>
        <w:t>Zásady stanoví pevná pravidla pro spolupráci s Investory včetně míry závaznosti postupu dle těchto Zásad. Na obdobné Investiční záměry jednotlivých Investorů se použijí stejná pravidla. Vůči všem Investorům bude postupováno dle jednotných předem stanovených pravidel dle těchto Zásad.</w:t>
      </w:r>
    </w:p>
    <w:p w14:paraId="45389CBB" w14:textId="77777777" w:rsidR="008A3CFB" w:rsidRPr="003D3B56" w:rsidRDefault="008A3CFB" w:rsidP="003D3B56">
      <w:pPr>
        <w:pStyle w:val="Odstavecseseznamem"/>
        <w:numPr>
          <w:ilvl w:val="0"/>
          <w:numId w:val="1"/>
        </w:numPr>
        <w:spacing w:after="120" w:line="276" w:lineRule="auto"/>
        <w:ind w:left="567" w:hanging="567"/>
        <w:jc w:val="both"/>
        <w:rPr>
          <w:rFonts w:ascii="Times New Roman" w:hAnsi="Times New Roman" w:cs="Times New Roman"/>
          <w:b/>
        </w:rPr>
      </w:pPr>
      <w:r w:rsidRPr="003D3B56">
        <w:rPr>
          <w:rFonts w:ascii="Times New Roman" w:hAnsi="Times New Roman" w:cs="Times New Roman"/>
          <w:b/>
        </w:rPr>
        <w:t>Spolupráce v rámci samostatné působnosti</w:t>
      </w:r>
    </w:p>
    <w:p w14:paraId="27E17958" w14:textId="77777777" w:rsidR="008A3CFB" w:rsidRP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Statutární město </w:t>
      </w:r>
      <w:r w:rsidR="00753DD7">
        <w:rPr>
          <w:rFonts w:ascii="Times New Roman" w:hAnsi="Times New Roman" w:cs="Times New Roman"/>
        </w:rPr>
        <w:t>České Budějovice</w:t>
      </w:r>
      <w:r w:rsidR="00A915A6">
        <w:rPr>
          <w:rFonts w:ascii="Times New Roman" w:hAnsi="Times New Roman" w:cs="Times New Roman"/>
        </w:rPr>
        <w:t xml:space="preserve"> </w:t>
      </w:r>
      <w:r w:rsidR="00753DD7">
        <w:rPr>
          <w:rFonts w:ascii="Times New Roman" w:hAnsi="Times New Roman" w:cs="Times New Roman"/>
        </w:rPr>
        <w:t xml:space="preserve">vystupuje </w:t>
      </w:r>
      <w:r w:rsidRPr="008A3CFB">
        <w:rPr>
          <w:rFonts w:ascii="Times New Roman" w:hAnsi="Times New Roman" w:cs="Times New Roman"/>
        </w:rPr>
        <w:t>v jednání s Investorem výhradně v rozsahu své samostatné působnosti a nezasahuj</w:t>
      </w:r>
      <w:r w:rsidR="00E01B0F">
        <w:rPr>
          <w:rFonts w:ascii="Times New Roman" w:hAnsi="Times New Roman" w:cs="Times New Roman"/>
        </w:rPr>
        <w:t>e</w:t>
      </w:r>
      <w:r w:rsidRPr="008A3CFB">
        <w:rPr>
          <w:rFonts w:ascii="Times New Roman" w:hAnsi="Times New Roman" w:cs="Times New Roman"/>
        </w:rPr>
        <w:t xml:space="preserve"> do rozhodovací pravomoci jakýchkoliv správních orgánů v rámci přípravy a</w:t>
      </w:r>
      <w:r w:rsidR="00753DD7">
        <w:rPr>
          <w:rFonts w:ascii="Times New Roman" w:hAnsi="Times New Roman" w:cs="Times New Roman"/>
        </w:rPr>
        <w:t> </w:t>
      </w:r>
      <w:r w:rsidRPr="008A3CFB">
        <w:rPr>
          <w:rFonts w:ascii="Times New Roman" w:hAnsi="Times New Roman" w:cs="Times New Roman"/>
        </w:rPr>
        <w:t>realizace Investičního záměru.</w:t>
      </w:r>
    </w:p>
    <w:p w14:paraId="0FF8DC6B" w14:textId="77777777" w:rsidR="008A3CFB" w:rsidRPr="00E457F1" w:rsidRDefault="008A3CFB" w:rsidP="00753DD7">
      <w:pPr>
        <w:pStyle w:val="Odstavecseseznamem"/>
        <w:numPr>
          <w:ilvl w:val="0"/>
          <w:numId w:val="1"/>
        </w:numPr>
        <w:spacing w:after="120" w:line="276" w:lineRule="auto"/>
        <w:ind w:left="567" w:hanging="567"/>
        <w:jc w:val="both"/>
        <w:rPr>
          <w:rFonts w:ascii="Times New Roman" w:hAnsi="Times New Roman" w:cs="Times New Roman"/>
          <w:b/>
        </w:rPr>
      </w:pPr>
      <w:r w:rsidRPr="00E457F1">
        <w:rPr>
          <w:rFonts w:ascii="Times New Roman" w:hAnsi="Times New Roman" w:cs="Times New Roman"/>
          <w:b/>
        </w:rPr>
        <w:lastRenderedPageBreak/>
        <w:t xml:space="preserve">Účelová vázanost </w:t>
      </w:r>
      <w:r w:rsidR="00E01B0F" w:rsidRPr="00E457F1">
        <w:rPr>
          <w:rFonts w:ascii="Times New Roman" w:hAnsi="Times New Roman" w:cs="Times New Roman"/>
          <w:b/>
        </w:rPr>
        <w:t xml:space="preserve">plnění </w:t>
      </w:r>
      <w:r w:rsidRPr="00E457F1">
        <w:rPr>
          <w:rFonts w:ascii="Times New Roman" w:hAnsi="Times New Roman" w:cs="Times New Roman"/>
          <w:b/>
        </w:rPr>
        <w:t>Investora</w:t>
      </w:r>
    </w:p>
    <w:p w14:paraId="592CB83B" w14:textId="77777777" w:rsidR="008A3CFB" w:rsidRDefault="008A3CFB" w:rsidP="008A3CFB">
      <w:pPr>
        <w:spacing w:after="120" w:line="276" w:lineRule="auto"/>
        <w:jc w:val="both"/>
        <w:rPr>
          <w:rFonts w:ascii="Times New Roman" w:hAnsi="Times New Roman" w:cs="Times New Roman"/>
        </w:rPr>
      </w:pPr>
      <w:r w:rsidRPr="008A3CFB">
        <w:rPr>
          <w:rFonts w:ascii="Times New Roman" w:hAnsi="Times New Roman" w:cs="Times New Roman"/>
        </w:rPr>
        <w:t xml:space="preserve">Plnění Investora bude alokováno </w:t>
      </w:r>
      <w:r w:rsidR="00E457F1">
        <w:rPr>
          <w:rFonts w:ascii="Times New Roman" w:hAnsi="Times New Roman" w:cs="Times New Roman"/>
        </w:rPr>
        <w:t>zejména, nikoli však výlučně,</w:t>
      </w:r>
      <w:r w:rsidRPr="008A3CFB">
        <w:rPr>
          <w:rFonts w:ascii="Times New Roman" w:hAnsi="Times New Roman" w:cs="Times New Roman"/>
        </w:rPr>
        <w:t xml:space="preserve"> na kompenzaci zvýšených nákladů </w:t>
      </w:r>
      <w:r w:rsidRPr="00E01B0F">
        <w:rPr>
          <w:rFonts w:ascii="Times New Roman" w:hAnsi="Times New Roman" w:cs="Times New Roman"/>
        </w:rPr>
        <w:t>na Veřejnou infrastrukturu a</w:t>
      </w:r>
      <w:r w:rsidR="00E457F1">
        <w:rPr>
          <w:rFonts w:ascii="Times New Roman" w:hAnsi="Times New Roman" w:cs="Times New Roman"/>
        </w:rPr>
        <w:t>/nebo</w:t>
      </w:r>
      <w:r w:rsidRPr="00E01B0F">
        <w:rPr>
          <w:rFonts w:ascii="Times New Roman" w:hAnsi="Times New Roman" w:cs="Times New Roman"/>
        </w:rPr>
        <w:t xml:space="preserve"> Veřejn</w:t>
      </w:r>
      <w:r w:rsidR="00E457F1">
        <w:rPr>
          <w:rFonts w:ascii="Times New Roman" w:hAnsi="Times New Roman" w:cs="Times New Roman"/>
        </w:rPr>
        <w:t>é</w:t>
      </w:r>
      <w:r w:rsidR="00A915A6">
        <w:rPr>
          <w:rFonts w:ascii="Times New Roman" w:hAnsi="Times New Roman" w:cs="Times New Roman"/>
        </w:rPr>
        <w:t xml:space="preserve"> </w:t>
      </w:r>
      <w:r w:rsidR="00E457F1">
        <w:rPr>
          <w:rFonts w:ascii="Times New Roman" w:hAnsi="Times New Roman" w:cs="Times New Roman"/>
        </w:rPr>
        <w:t>služby</w:t>
      </w:r>
      <w:r w:rsidRPr="00E01B0F">
        <w:rPr>
          <w:rFonts w:ascii="Times New Roman" w:hAnsi="Times New Roman" w:cs="Times New Roman"/>
        </w:rPr>
        <w:t xml:space="preserve"> v úze</w:t>
      </w:r>
      <w:r w:rsidRPr="008A3CFB">
        <w:rPr>
          <w:rFonts w:ascii="Times New Roman" w:hAnsi="Times New Roman" w:cs="Times New Roman"/>
        </w:rPr>
        <w:t xml:space="preserve">mí a lokalitě, </w:t>
      </w:r>
      <w:r w:rsidR="00E457F1">
        <w:rPr>
          <w:rFonts w:ascii="Times New Roman" w:hAnsi="Times New Roman" w:cs="Times New Roman"/>
        </w:rPr>
        <w:t>kde</w:t>
      </w:r>
      <w:r w:rsidR="00E457F1" w:rsidRPr="00307F74">
        <w:rPr>
          <w:rFonts w:ascii="Times New Roman" w:hAnsi="Times New Roman" w:cs="Times New Roman"/>
        </w:rPr>
        <w:t xml:space="preserve"> je Investiční záměr umístěn</w:t>
      </w:r>
      <w:r w:rsidRPr="008A3CFB">
        <w:rPr>
          <w:rFonts w:ascii="Times New Roman" w:hAnsi="Times New Roman" w:cs="Times New Roman"/>
        </w:rPr>
        <w:t>.</w:t>
      </w:r>
      <w:r w:rsidR="00E457F1">
        <w:rPr>
          <w:rFonts w:ascii="Times New Roman" w:hAnsi="Times New Roman" w:cs="Times New Roman"/>
        </w:rPr>
        <w:t xml:space="preserve"> Vždy je však Investiční příspěvek určen na Veřejnou infrastrukturu a/nebo Veřejné služby na území statutárního města České Budějovice.</w:t>
      </w:r>
    </w:p>
    <w:p w14:paraId="23A49497" w14:textId="77777777" w:rsidR="00E457F1" w:rsidRDefault="00E457F1" w:rsidP="008A3CFB">
      <w:pPr>
        <w:spacing w:after="120" w:line="276" w:lineRule="auto"/>
        <w:jc w:val="both"/>
        <w:rPr>
          <w:rFonts w:ascii="Times New Roman" w:hAnsi="Times New Roman" w:cs="Times New Roman"/>
        </w:rPr>
      </w:pPr>
    </w:p>
    <w:p w14:paraId="7BE52092" w14:textId="77777777" w:rsidR="008A3CFB" w:rsidRPr="00307F74" w:rsidRDefault="008A3CFB" w:rsidP="00753DD7">
      <w:pPr>
        <w:pStyle w:val="Odstavecseseznamem"/>
        <w:numPr>
          <w:ilvl w:val="0"/>
          <w:numId w:val="4"/>
        </w:numPr>
        <w:spacing w:before="240" w:after="120" w:line="276" w:lineRule="auto"/>
        <w:ind w:left="714" w:hanging="357"/>
        <w:jc w:val="center"/>
        <w:rPr>
          <w:rFonts w:ascii="Times New Roman" w:hAnsi="Times New Roman" w:cs="Times New Roman"/>
          <w:b/>
          <w:sz w:val="24"/>
        </w:rPr>
      </w:pPr>
      <w:r w:rsidRPr="00307F74">
        <w:rPr>
          <w:rFonts w:ascii="Times New Roman" w:hAnsi="Times New Roman" w:cs="Times New Roman"/>
          <w:b/>
          <w:sz w:val="24"/>
        </w:rPr>
        <w:t>Pojmy</w:t>
      </w:r>
    </w:p>
    <w:p w14:paraId="201F7854" w14:textId="77777777" w:rsidR="002E1826" w:rsidRPr="002E1826" w:rsidRDefault="008A3CFB" w:rsidP="002E1826">
      <w:pPr>
        <w:spacing w:after="120" w:line="276" w:lineRule="auto"/>
        <w:jc w:val="both"/>
        <w:rPr>
          <w:rFonts w:ascii="Times New Roman" w:hAnsi="Times New Roman" w:cs="Times New Roman"/>
        </w:rPr>
      </w:pPr>
      <w:r w:rsidRPr="00777B89">
        <w:rPr>
          <w:rFonts w:ascii="Times New Roman" w:hAnsi="Times New Roman" w:cs="Times New Roman"/>
        </w:rPr>
        <w:t>Postup a pojmy uvedené v Zásadách nenahrazují postup a pojmy dané platnou legislativou.</w:t>
      </w:r>
      <w:r w:rsidR="00571909">
        <w:rPr>
          <w:rFonts w:ascii="Times New Roman" w:hAnsi="Times New Roman" w:cs="Times New Roman"/>
        </w:rPr>
        <w:t xml:space="preserve"> </w:t>
      </w:r>
      <w:r w:rsidR="002E1826" w:rsidRPr="002E1826">
        <w:rPr>
          <w:rFonts w:ascii="Times New Roman" w:hAnsi="Times New Roman" w:cs="Times New Roman"/>
        </w:rPr>
        <w:t>Není</w:t>
      </w:r>
      <w:r w:rsidR="002E1826">
        <w:rPr>
          <w:rFonts w:ascii="Times New Roman" w:hAnsi="Times New Roman" w:cs="Times New Roman"/>
        </w:rPr>
        <w:noBreakHyphen/>
      </w:r>
      <w:r w:rsidR="002E1826" w:rsidRPr="002E1826">
        <w:rPr>
          <w:rFonts w:ascii="Times New Roman" w:hAnsi="Times New Roman" w:cs="Times New Roman"/>
        </w:rPr>
        <w:t>li v</w:t>
      </w:r>
      <w:r w:rsidR="002E1826">
        <w:rPr>
          <w:rFonts w:ascii="Times New Roman" w:hAnsi="Times New Roman" w:cs="Times New Roman"/>
        </w:rPr>
        <w:t> </w:t>
      </w:r>
      <w:r w:rsidR="002E1826" w:rsidRPr="002E1826">
        <w:rPr>
          <w:rFonts w:ascii="Times New Roman" w:hAnsi="Times New Roman" w:cs="Times New Roman"/>
        </w:rPr>
        <w:t>těchto zásadách uvedeno jinak, pak platí:</w:t>
      </w:r>
    </w:p>
    <w:p w14:paraId="7257E895" w14:textId="44BB2266" w:rsid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Investorem se rozumí každý pořizovatel stavby, tedy stavebník dle § 2 odst. 2 písm. c) zákona č.</w:t>
      </w:r>
      <w:r w:rsidR="002E1826">
        <w:rPr>
          <w:rFonts w:ascii="Times New Roman" w:hAnsi="Times New Roman" w:cs="Times New Roman"/>
        </w:rPr>
        <w:t> </w:t>
      </w:r>
      <w:r w:rsidRPr="002E1826">
        <w:rPr>
          <w:rFonts w:ascii="Times New Roman" w:hAnsi="Times New Roman" w:cs="Times New Roman"/>
        </w:rPr>
        <w:t>183/2006 Sb., o územním plánování a stavebním řádu (stavební zákon</w:t>
      </w:r>
      <w:r w:rsidR="00777B89">
        <w:rPr>
          <w:rFonts w:ascii="Times New Roman" w:hAnsi="Times New Roman" w:cs="Times New Roman"/>
        </w:rPr>
        <w:t>), ve znění pozdějších předpisů</w:t>
      </w:r>
      <w:r w:rsidRPr="002E1826">
        <w:rPr>
          <w:rFonts w:ascii="Times New Roman" w:hAnsi="Times New Roman" w:cs="Times New Roman"/>
        </w:rPr>
        <w:t xml:space="preserve"> (</w:t>
      </w:r>
      <w:r w:rsidR="002E1826">
        <w:rPr>
          <w:rFonts w:ascii="Times New Roman" w:hAnsi="Times New Roman" w:cs="Times New Roman"/>
        </w:rPr>
        <w:t xml:space="preserve">dále též jen </w:t>
      </w:r>
      <w:r w:rsidRPr="002E1826">
        <w:rPr>
          <w:rFonts w:ascii="Times New Roman" w:hAnsi="Times New Roman" w:cs="Times New Roman"/>
        </w:rPr>
        <w:t xml:space="preserve">„stavební zákon“). Za Investora se dle těchto Zásad </w:t>
      </w:r>
      <w:r w:rsidR="001F7189" w:rsidRPr="002E1826">
        <w:rPr>
          <w:rFonts w:ascii="Times New Roman" w:hAnsi="Times New Roman" w:cs="Times New Roman"/>
        </w:rPr>
        <w:t>nepovažuj</w:t>
      </w:r>
      <w:r w:rsidR="001F7189">
        <w:rPr>
          <w:rFonts w:ascii="Times New Roman" w:hAnsi="Times New Roman" w:cs="Times New Roman"/>
        </w:rPr>
        <w:t>í</w:t>
      </w:r>
      <w:r w:rsidRPr="002E1826">
        <w:rPr>
          <w:rFonts w:ascii="Times New Roman" w:hAnsi="Times New Roman" w:cs="Times New Roman"/>
        </w:rPr>
        <w:t xml:space="preserve">: </w:t>
      </w:r>
    </w:p>
    <w:p w14:paraId="31829391" w14:textId="5CB9EF41" w:rsidR="008A3CFB" w:rsidRPr="002E1826" w:rsidRDefault="008A3CFB" w:rsidP="002E1826">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 xml:space="preserve">statutární město </w:t>
      </w:r>
      <w:r w:rsidR="002E1826">
        <w:rPr>
          <w:rFonts w:ascii="Times New Roman" w:hAnsi="Times New Roman" w:cs="Times New Roman"/>
        </w:rPr>
        <w:t>České Budějovice</w:t>
      </w:r>
      <w:r w:rsidR="00777B89">
        <w:rPr>
          <w:rFonts w:ascii="Times New Roman" w:hAnsi="Times New Roman" w:cs="Times New Roman"/>
        </w:rPr>
        <w:t xml:space="preserve"> a</w:t>
      </w:r>
      <w:r w:rsidRPr="002E1826">
        <w:rPr>
          <w:rFonts w:ascii="Times New Roman" w:hAnsi="Times New Roman" w:cs="Times New Roman"/>
        </w:rPr>
        <w:t xml:space="preserve"> příspěvkové organizace zřízené městem </w:t>
      </w:r>
      <w:r w:rsidR="002E1826">
        <w:rPr>
          <w:rFonts w:ascii="Times New Roman" w:hAnsi="Times New Roman" w:cs="Times New Roman"/>
        </w:rPr>
        <w:t>České Budějovice;</w:t>
      </w:r>
    </w:p>
    <w:p w14:paraId="54BE6654" w14:textId="00898180" w:rsidR="001F7189" w:rsidRDefault="00702129" w:rsidP="002E1826">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společnosti (obchodní korporace):</w:t>
      </w:r>
    </w:p>
    <w:p w14:paraId="106F08A3" w14:textId="47FB4D3F" w:rsidR="001F7189" w:rsidRDefault="001F7189" w:rsidP="001B3331">
      <w:pPr>
        <w:pStyle w:val="Odstavecseseznamem"/>
        <w:numPr>
          <w:ilvl w:val="2"/>
          <w:numId w:val="5"/>
        </w:numPr>
        <w:spacing w:after="120" w:line="276" w:lineRule="auto"/>
        <w:ind w:left="2268" w:hanging="567"/>
        <w:jc w:val="both"/>
        <w:rPr>
          <w:rFonts w:ascii="Times New Roman" w:hAnsi="Times New Roman" w:cs="Times New Roman"/>
        </w:rPr>
      </w:pPr>
      <w:r>
        <w:rPr>
          <w:rFonts w:ascii="Times New Roman" w:hAnsi="Times New Roman" w:cs="Times New Roman"/>
        </w:rPr>
        <w:t>Dopravní podnik města České Budějovice, a.s., IČO 251 66 115,</w:t>
      </w:r>
    </w:p>
    <w:p w14:paraId="36414562" w14:textId="65049A13" w:rsidR="001F7189" w:rsidRDefault="001F7189" w:rsidP="001B3331">
      <w:pPr>
        <w:pStyle w:val="Odstavecseseznamem"/>
        <w:numPr>
          <w:ilvl w:val="2"/>
          <w:numId w:val="5"/>
        </w:numPr>
        <w:spacing w:after="120" w:line="276" w:lineRule="auto"/>
        <w:ind w:left="2268" w:hanging="567"/>
        <w:jc w:val="both"/>
        <w:rPr>
          <w:rFonts w:ascii="Times New Roman" w:hAnsi="Times New Roman" w:cs="Times New Roman"/>
        </w:rPr>
      </w:pPr>
      <w:r>
        <w:rPr>
          <w:rFonts w:ascii="Times New Roman" w:hAnsi="Times New Roman" w:cs="Times New Roman"/>
        </w:rPr>
        <w:t>Lesy a rybníky města Českých Budějovic s.r.o., IČO 251 54 427,</w:t>
      </w:r>
    </w:p>
    <w:p w14:paraId="7C97BCA4" w14:textId="794A8AFE" w:rsidR="001F7189" w:rsidRPr="001B3331" w:rsidRDefault="001F7189" w:rsidP="001B3331">
      <w:pPr>
        <w:pStyle w:val="Odstavecseseznamem"/>
        <w:numPr>
          <w:ilvl w:val="2"/>
          <w:numId w:val="5"/>
        </w:numPr>
        <w:spacing w:after="120" w:line="276" w:lineRule="auto"/>
        <w:ind w:left="2268" w:hanging="567"/>
        <w:jc w:val="both"/>
        <w:rPr>
          <w:rFonts w:ascii="Times New Roman" w:hAnsi="Times New Roman" w:cs="Times New Roman"/>
        </w:rPr>
      </w:pPr>
      <w:r>
        <w:rPr>
          <w:rFonts w:ascii="Times New Roman" w:hAnsi="Times New Roman" w:cs="Times New Roman"/>
        </w:rPr>
        <w:t>SPRÁVA DOMŮ s.r.o., IČO 251 57 337;</w:t>
      </w:r>
    </w:p>
    <w:p w14:paraId="7963E9D4" w14:textId="70F3D1A4" w:rsidR="002E1826" w:rsidRDefault="002E1826" w:rsidP="002E1826">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Jihočes</w:t>
      </w:r>
      <w:r w:rsidR="008A3CFB" w:rsidRPr="002E1826">
        <w:rPr>
          <w:rFonts w:ascii="Times New Roman" w:hAnsi="Times New Roman" w:cs="Times New Roman"/>
        </w:rPr>
        <w:t xml:space="preserve">ký kraj a příspěvkové organizace zřízené </w:t>
      </w:r>
      <w:r>
        <w:rPr>
          <w:rFonts w:ascii="Times New Roman" w:hAnsi="Times New Roman" w:cs="Times New Roman"/>
        </w:rPr>
        <w:t>Jihočeským</w:t>
      </w:r>
      <w:r w:rsidR="008A3CFB" w:rsidRPr="002E1826">
        <w:rPr>
          <w:rFonts w:ascii="Times New Roman" w:hAnsi="Times New Roman" w:cs="Times New Roman"/>
        </w:rPr>
        <w:t xml:space="preserve"> krajem; </w:t>
      </w:r>
    </w:p>
    <w:p w14:paraId="090E6726" w14:textId="77777777" w:rsidR="00DC1323" w:rsidRDefault="008A3CFB" w:rsidP="002E1826">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stát, jeho organizační složky a státní příspěvkové organizace</w:t>
      </w:r>
      <w:r w:rsidR="008323EB">
        <w:rPr>
          <w:rFonts w:ascii="Times New Roman" w:hAnsi="Times New Roman" w:cs="Times New Roman"/>
        </w:rPr>
        <w:t>.</w:t>
      </w:r>
    </w:p>
    <w:p w14:paraId="0897DD79" w14:textId="77777777" w:rsidR="008A3CFB" w:rsidRP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Investičním záměrem se rozumí</w:t>
      </w:r>
      <w:r w:rsidR="002E1826">
        <w:rPr>
          <w:rFonts w:ascii="Times New Roman" w:hAnsi="Times New Roman" w:cs="Times New Roman"/>
        </w:rPr>
        <w:t>:</w:t>
      </w:r>
    </w:p>
    <w:p w14:paraId="45181511" w14:textId="0E23E4CC" w:rsidR="008A3CFB" w:rsidRPr="002E1826" w:rsidRDefault="008A3CFB" w:rsidP="002E1826">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 xml:space="preserve">každý nově </w:t>
      </w:r>
      <w:r w:rsidR="00390985" w:rsidRPr="002E1826">
        <w:rPr>
          <w:rFonts w:ascii="Times New Roman" w:hAnsi="Times New Roman" w:cs="Times New Roman"/>
        </w:rPr>
        <w:t>um</w:t>
      </w:r>
      <w:r w:rsidR="00390985">
        <w:rPr>
          <w:rFonts w:ascii="Times New Roman" w:hAnsi="Times New Roman" w:cs="Times New Roman"/>
        </w:rPr>
        <w:t>i</w:t>
      </w:r>
      <w:r w:rsidR="00390985" w:rsidRPr="002E1826">
        <w:rPr>
          <w:rFonts w:ascii="Times New Roman" w:hAnsi="Times New Roman" w:cs="Times New Roman"/>
        </w:rPr>
        <w:t xml:space="preserve">sťovaný </w:t>
      </w:r>
      <w:r w:rsidRPr="002E1826">
        <w:rPr>
          <w:rFonts w:ascii="Times New Roman" w:hAnsi="Times New Roman" w:cs="Times New Roman"/>
        </w:rPr>
        <w:t xml:space="preserve">nebo nově stavebními úpravami vytvořený bytový nebo nebytový prostor, vyjma staveb, zařízení a udržovacích prací nevyžadujících stavební povolení ani ohlášení ve smyslu § 103 stavebního zákona, na území statutárního města </w:t>
      </w:r>
      <w:r w:rsidR="002E1826">
        <w:rPr>
          <w:rFonts w:ascii="Times New Roman" w:hAnsi="Times New Roman" w:cs="Times New Roman"/>
        </w:rPr>
        <w:t>České Budějovice</w:t>
      </w:r>
      <w:r w:rsidRPr="002E1826">
        <w:rPr>
          <w:rFonts w:ascii="Times New Roman" w:hAnsi="Times New Roman" w:cs="Times New Roman"/>
        </w:rPr>
        <w:t>;</w:t>
      </w:r>
    </w:p>
    <w:p w14:paraId="47ED0A29" w14:textId="77777777" w:rsidR="00DC1323" w:rsidRDefault="008A3CFB" w:rsidP="002E1826">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výstavba veřejné dopravní a technické infrastruktury související s dělením nebo scelováním pozemků za účelem přípravy těchto pozemků k umisťování staveb a</w:t>
      </w:r>
      <w:r w:rsidR="008323EB">
        <w:rPr>
          <w:rFonts w:ascii="Times New Roman" w:hAnsi="Times New Roman" w:cs="Times New Roman"/>
        </w:rPr>
        <w:t> </w:t>
      </w:r>
      <w:r w:rsidRPr="002E1826">
        <w:rPr>
          <w:rFonts w:ascii="Times New Roman" w:hAnsi="Times New Roman" w:cs="Times New Roman"/>
        </w:rPr>
        <w:t>následného prodeje takto vzniklých pozemků jednotlivým kupujícím</w:t>
      </w:r>
      <w:r w:rsidR="00DC1323">
        <w:rPr>
          <w:rFonts w:ascii="Times New Roman" w:hAnsi="Times New Roman" w:cs="Times New Roman"/>
        </w:rPr>
        <w:t>;</w:t>
      </w:r>
    </w:p>
    <w:p w14:paraId="6BABB0B1" w14:textId="77777777" w:rsidR="00DC1323" w:rsidRPr="00DC1323" w:rsidRDefault="00DC1323" w:rsidP="00DC1323">
      <w:pPr>
        <w:pStyle w:val="Odstavecseseznamem"/>
        <w:numPr>
          <w:ilvl w:val="1"/>
          <w:numId w:val="5"/>
        </w:numPr>
        <w:spacing w:after="120" w:line="276" w:lineRule="auto"/>
        <w:ind w:left="1418" w:hanging="589"/>
        <w:jc w:val="both"/>
        <w:rPr>
          <w:rFonts w:ascii="Times New Roman" w:hAnsi="Times New Roman" w:cs="Times New Roman"/>
        </w:rPr>
      </w:pPr>
      <w:r w:rsidRPr="00DC1323">
        <w:rPr>
          <w:rFonts w:ascii="Times New Roman" w:hAnsi="Times New Roman" w:cs="Times New Roman"/>
        </w:rPr>
        <w:t>změna v užívání stavby ve smyslu § 126 odst.</w:t>
      </w:r>
      <w:r>
        <w:rPr>
          <w:rFonts w:ascii="Times New Roman" w:hAnsi="Times New Roman" w:cs="Times New Roman"/>
        </w:rPr>
        <w:t> </w:t>
      </w:r>
      <w:r w:rsidRPr="00DC1323">
        <w:rPr>
          <w:rFonts w:ascii="Times New Roman" w:hAnsi="Times New Roman" w:cs="Times New Roman"/>
        </w:rPr>
        <w:t>4 stavebního zákona, pokud má takovou změnou dojít ke vzniku nové bytové jednotky nebo ke vzniku nových m</w:t>
      </w:r>
      <w:r w:rsidRPr="00DC1323">
        <w:rPr>
          <w:rFonts w:ascii="Times New Roman" w:hAnsi="Times New Roman" w:cs="Times New Roman"/>
          <w:vertAlign w:val="superscript"/>
        </w:rPr>
        <w:t>2</w:t>
      </w:r>
      <w:r w:rsidRPr="00DC1323">
        <w:rPr>
          <w:rFonts w:ascii="Times New Roman" w:hAnsi="Times New Roman" w:cs="Times New Roman"/>
        </w:rPr>
        <w:t xml:space="preserve"> hrubé podlažní plochy.</w:t>
      </w:r>
    </w:p>
    <w:p w14:paraId="34A6626C" w14:textId="77777777" w:rsidR="002E1826" w:rsidRDefault="00DC1323" w:rsidP="00DC1323">
      <w:pPr>
        <w:pStyle w:val="Odstavecseseznamem"/>
        <w:spacing w:after="120" w:line="276" w:lineRule="auto"/>
        <w:ind w:left="567"/>
        <w:jc w:val="both"/>
        <w:rPr>
          <w:rFonts w:ascii="Times New Roman" w:hAnsi="Times New Roman" w:cs="Times New Roman"/>
        </w:rPr>
      </w:pPr>
      <w:r w:rsidRPr="00DC1323">
        <w:rPr>
          <w:rFonts w:ascii="Times New Roman" w:hAnsi="Times New Roman" w:cs="Times New Roman"/>
        </w:rPr>
        <w:t>Na jiné stavby, zařízení a terénní úpravy, než které jsou Investičním záměrem, tyto Zásady nedopadají, s</w:t>
      </w:r>
      <w:r w:rsidR="0017143C">
        <w:rPr>
          <w:rFonts w:ascii="Times New Roman" w:hAnsi="Times New Roman" w:cs="Times New Roman"/>
        </w:rPr>
        <w:t>tatutární</w:t>
      </w:r>
      <w:r w:rsidRPr="00DC1323">
        <w:rPr>
          <w:rFonts w:ascii="Times New Roman" w:hAnsi="Times New Roman" w:cs="Times New Roman"/>
        </w:rPr>
        <w:t xml:space="preserve"> město </w:t>
      </w:r>
      <w:r>
        <w:rPr>
          <w:rFonts w:ascii="Times New Roman" w:hAnsi="Times New Roman" w:cs="Times New Roman"/>
        </w:rPr>
        <w:t>České Budějovice</w:t>
      </w:r>
      <w:r w:rsidRPr="00DC1323">
        <w:rPr>
          <w:rFonts w:ascii="Times New Roman" w:hAnsi="Times New Roman" w:cs="Times New Roman"/>
        </w:rPr>
        <w:t xml:space="preserve"> však může uzavřít ohledně takových staveb, zařízení a terénních </w:t>
      </w:r>
      <w:r w:rsidRPr="00D47518">
        <w:rPr>
          <w:rFonts w:ascii="Times New Roman" w:hAnsi="Times New Roman" w:cs="Times New Roman"/>
        </w:rPr>
        <w:t>úprav smlouvu dle</w:t>
      </w:r>
      <w:r w:rsidRPr="00604204">
        <w:rPr>
          <w:rFonts w:ascii="Times New Roman" w:hAnsi="Times New Roman" w:cs="Times New Roman"/>
        </w:rPr>
        <w:t xml:space="preserve"> těchto</w:t>
      </w:r>
      <w:r w:rsidRPr="00DC1323">
        <w:rPr>
          <w:rFonts w:ascii="Times New Roman" w:hAnsi="Times New Roman" w:cs="Times New Roman"/>
        </w:rPr>
        <w:t xml:space="preserve"> Zásad.</w:t>
      </w:r>
    </w:p>
    <w:p w14:paraId="6E1AA744" w14:textId="77777777" w:rsidR="008A3CFB" w:rsidRP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Veřejnou infrastrukturou se rozumí dopravní a technická infrastruktura, </w:t>
      </w:r>
      <w:r w:rsidRPr="00135613">
        <w:rPr>
          <w:rFonts w:ascii="Times New Roman" w:hAnsi="Times New Roman" w:cs="Times New Roman"/>
        </w:rPr>
        <w:t xml:space="preserve">občanské vybavení </w:t>
      </w:r>
      <w:r w:rsidRPr="002E1826">
        <w:rPr>
          <w:rFonts w:ascii="Times New Roman" w:hAnsi="Times New Roman" w:cs="Times New Roman"/>
        </w:rPr>
        <w:t>a</w:t>
      </w:r>
      <w:r w:rsidR="002E1826">
        <w:rPr>
          <w:rFonts w:ascii="Times New Roman" w:hAnsi="Times New Roman" w:cs="Times New Roman"/>
        </w:rPr>
        <w:t> </w:t>
      </w:r>
      <w:r w:rsidRPr="002E1826">
        <w:rPr>
          <w:rFonts w:ascii="Times New Roman" w:hAnsi="Times New Roman" w:cs="Times New Roman"/>
        </w:rPr>
        <w:t xml:space="preserve">veřejné prostranství, zřizované nebo užívané ve veřejném zájmu ve smyslu § 2 odst. 1 písm. m) stavebního zákona. Veřejná infrastruktura ve smyslu těchto Zásad zahrnuje též vybudování nové nebo úpravy stávající veřejné dopravní či technické infrastruktury, bez které nelze Investiční záměr realizovat ve </w:t>
      </w:r>
      <w:r w:rsidRPr="00775C8E">
        <w:rPr>
          <w:rFonts w:ascii="Times New Roman" w:hAnsi="Times New Roman" w:cs="Times New Roman"/>
        </w:rPr>
        <w:t>smyslu § 88 stavebního</w:t>
      </w:r>
      <w:r w:rsidRPr="002E1826">
        <w:rPr>
          <w:rFonts w:ascii="Times New Roman" w:hAnsi="Times New Roman" w:cs="Times New Roman"/>
        </w:rPr>
        <w:t xml:space="preserve"> zákona.</w:t>
      </w:r>
    </w:p>
    <w:p w14:paraId="0F8FDA56" w14:textId="77777777" w:rsidR="008A3CFB" w:rsidRDefault="008A3CFB" w:rsidP="00775C8E">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Veřejnými službami se rozumí služby, které statutární město </w:t>
      </w:r>
      <w:r w:rsidR="002E1826">
        <w:rPr>
          <w:rFonts w:ascii="Times New Roman" w:hAnsi="Times New Roman" w:cs="Times New Roman"/>
        </w:rPr>
        <w:t>České Budějovice</w:t>
      </w:r>
      <w:r w:rsidR="00981CF1">
        <w:rPr>
          <w:rFonts w:ascii="Times New Roman" w:hAnsi="Times New Roman" w:cs="Times New Roman"/>
        </w:rPr>
        <w:t xml:space="preserve"> </w:t>
      </w:r>
      <w:r w:rsidRPr="002E1826">
        <w:rPr>
          <w:rFonts w:ascii="Times New Roman" w:hAnsi="Times New Roman" w:cs="Times New Roman"/>
        </w:rPr>
        <w:t>poskytuje při péči o všestranný rozvoj svého území a o potřeby svých občanů a ochraně veřejného zájmu ve smyslu § 2 odst. 2 zákona o obcích, tj. např. školství, zdravotnictví, sociální služby, kultura, doprava, veřejný prostor.</w:t>
      </w:r>
    </w:p>
    <w:p w14:paraId="1CB7C7D2" w14:textId="77777777" w:rsidR="008323EB" w:rsidRDefault="00FD0A95" w:rsidP="00775C8E">
      <w:pPr>
        <w:pStyle w:val="Odstavecseseznamem"/>
        <w:numPr>
          <w:ilvl w:val="0"/>
          <w:numId w:val="5"/>
        </w:numPr>
        <w:spacing w:after="120" w:line="276" w:lineRule="auto"/>
        <w:ind w:left="567" w:hanging="567"/>
        <w:jc w:val="both"/>
        <w:rPr>
          <w:rFonts w:ascii="Times New Roman" w:hAnsi="Times New Roman" w:cs="Times New Roman"/>
        </w:rPr>
      </w:pPr>
      <w:r>
        <w:rPr>
          <w:rFonts w:ascii="Times New Roman" w:hAnsi="Times New Roman" w:cs="Times New Roman"/>
        </w:rPr>
        <w:t>Pracovní skupinou se rozumí Radou města České Budějovice jmenované uskupení skládající se z</w:t>
      </w:r>
      <w:r w:rsidR="008323EB">
        <w:rPr>
          <w:rFonts w:ascii="Times New Roman" w:hAnsi="Times New Roman" w:cs="Times New Roman"/>
        </w:rPr>
        <w:t>:</w:t>
      </w:r>
    </w:p>
    <w:p w14:paraId="51798E11" w14:textId="77777777" w:rsidR="008323EB" w:rsidRDefault="00FD0A95" w:rsidP="008323EB">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lastRenderedPageBreak/>
        <w:t xml:space="preserve">energetika města (odbor správy veřejných statků Magistrátu), </w:t>
      </w:r>
    </w:p>
    <w:p w14:paraId="3F4C06A8" w14:textId="77777777" w:rsidR="008323EB" w:rsidRDefault="00FD0A95" w:rsidP="008323EB">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technického</w:t>
      </w:r>
      <w:r w:rsidRPr="0011158A">
        <w:rPr>
          <w:rFonts w:ascii="Times New Roman" w:hAnsi="Times New Roman" w:cs="Times New Roman"/>
        </w:rPr>
        <w:t xml:space="preserve"> dozor</w:t>
      </w:r>
      <w:r>
        <w:rPr>
          <w:rFonts w:ascii="Times New Roman" w:hAnsi="Times New Roman" w:cs="Times New Roman"/>
        </w:rPr>
        <w:t>u</w:t>
      </w:r>
      <w:r w:rsidRPr="0011158A">
        <w:rPr>
          <w:rFonts w:ascii="Times New Roman" w:hAnsi="Times New Roman" w:cs="Times New Roman"/>
        </w:rPr>
        <w:t xml:space="preserve"> veřejného osvětlení</w:t>
      </w:r>
      <w:r>
        <w:rPr>
          <w:rFonts w:ascii="Times New Roman" w:hAnsi="Times New Roman" w:cs="Times New Roman"/>
        </w:rPr>
        <w:t xml:space="preserve"> a</w:t>
      </w:r>
      <w:r w:rsidRPr="0011158A">
        <w:rPr>
          <w:rFonts w:ascii="Times New Roman" w:hAnsi="Times New Roman" w:cs="Times New Roman"/>
        </w:rPr>
        <w:t xml:space="preserve"> světelného signalizačního zařízení</w:t>
      </w:r>
      <w:r>
        <w:rPr>
          <w:rFonts w:ascii="Times New Roman" w:hAnsi="Times New Roman" w:cs="Times New Roman"/>
        </w:rPr>
        <w:t xml:space="preserve"> (odbor správy veřejných statků Magistrátu),</w:t>
      </w:r>
    </w:p>
    <w:p w14:paraId="62A824C2" w14:textId="77777777" w:rsidR="008323EB" w:rsidRDefault="00FD0A95" w:rsidP="008323EB">
      <w:pPr>
        <w:pStyle w:val="Odstavecseseznamem"/>
        <w:numPr>
          <w:ilvl w:val="1"/>
          <w:numId w:val="5"/>
        </w:numPr>
        <w:spacing w:after="120" w:line="276" w:lineRule="auto"/>
        <w:ind w:left="1418" w:hanging="567"/>
        <w:jc w:val="both"/>
        <w:rPr>
          <w:rFonts w:ascii="Times New Roman" w:hAnsi="Times New Roman" w:cs="Times New Roman"/>
        </w:rPr>
      </w:pPr>
      <w:r w:rsidRPr="0011158A">
        <w:rPr>
          <w:rFonts w:ascii="Times New Roman" w:hAnsi="Times New Roman" w:cs="Times New Roman"/>
        </w:rPr>
        <w:t>zástupc</w:t>
      </w:r>
      <w:r w:rsidR="008323EB">
        <w:rPr>
          <w:rFonts w:ascii="Times New Roman" w:hAnsi="Times New Roman" w:cs="Times New Roman"/>
        </w:rPr>
        <w:t>e</w:t>
      </w:r>
      <w:r w:rsidRPr="0011158A">
        <w:rPr>
          <w:rFonts w:ascii="Times New Roman" w:hAnsi="Times New Roman" w:cs="Times New Roman"/>
        </w:rPr>
        <w:t xml:space="preserve"> majetkového odboru</w:t>
      </w:r>
      <w:r w:rsidR="008323EB">
        <w:rPr>
          <w:rFonts w:ascii="Times New Roman" w:hAnsi="Times New Roman" w:cs="Times New Roman"/>
        </w:rPr>
        <w:t xml:space="preserve"> Magistrátu</w:t>
      </w:r>
      <w:r w:rsidRPr="0011158A">
        <w:rPr>
          <w:rFonts w:ascii="Times New Roman" w:hAnsi="Times New Roman" w:cs="Times New Roman"/>
        </w:rPr>
        <w:t xml:space="preserve">, </w:t>
      </w:r>
    </w:p>
    <w:p w14:paraId="67971C7D"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sidRPr="0011158A">
        <w:rPr>
          <w:rFonts w:ascii="Times New Roman" w:hAnsi="Times New Roman" w:cs="Times New Roman"/>
        </w:rPr>
        <w:t>zástupc</w:t>
      </w:r>
      <w:r>
        <w:rPr>
          <w:rFonts w:ascii="Times New Roman" w:hAnsi="Times New Roman" w:cs="Times New Roman"/>
        </w:rPr>
        <w:t>e</w:t>
      </w:r>
      <w:r w:rsidR="00981CF1">
        <w:rPr>
          <w:rFonts w:ascii="Times New Roman" w:hAnsi="Times New Roman" w:cs="Times New Roman"/>
        </w:rPr>
        <w:t xml:space="preserve"> </w:t>
      </w:r>
      <w:r w:rsidR="00FD0A95" w:rsidRPr="0011158A">
        <w:rPr>
          <w:rFonts w:ascii="Times New Roman" w:hAnsi="Times New Roman" w:cs="Times New Roman"/>
        </w:rPr>
        <w:t>investičního odboru</w:t>
      </w:r>
      <w:r>
        <w:rPr>
          <w:rFonts w:ascii="Times New Roman" w:hAnsi="Times New Roman" w:cs="Times New Roman"/>
        </w:rPr>
        <w:t xml:space="preserve"> Magistrátu</w:t>
      </w:r>
      <w:r w:rsidR="00FD0A95" w:rsidRPr="0011158A">
        <w:rPr>
          <w:rFonts w:ascii="Times New Roman" w:hAnsi="Times New Roman" w:cs="Times New Roman"/>
        </w:rPr>
        <w:t xml:space="preserve">, </w:t>
      </w:r>
    </w:p>
    <w:p w14:paraId="2B2CC479"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sidRPr="0011158A">
        <w:rPr>
          <w:rFonts w:ascii="Times New Roman" w:hAnsi="Times New Roman" w:cs="Times New Roman"/>
        </w:rPr>
        <w:t>zástupc</w:t>
      </w:r>
      <w:r>
        <w:rPr>
          <w:rFonts w:ascii="Times New Roman" w:hAnsi="Times New Roman" w:cs="Times New Roman"/>
        </w:rPr>
        <w:t>e</w:t>
      </w:r>
      <w:r w:rsidR="00981CF1">
        <w:rPr>
          <w:rFonts w:ascii="Times New Roman" w:hAnsi="Times New Roman" w:cs="Times New Roman"/>
        </w:rPr>
        <w:t xml:space="preserve"> </w:t>
      </w:r>
      <w:r w:rsidR="00FD0A95" w:rsidRPr="0011158A">
        <w:rPr>
          <w:rFonts w:ascii="Times New Roman" w:hAnsi="Times New Roman" w:cs="Times New Roman"/>
        </w:rPr>
        <w:t>odboru školství a tělovýchovy</w:t>
      </w:r>
      <w:r>
        <w:rPr>
          <w:rFonts w:ascii="Times New Roman" w:hAnsi="Times New Roman" w:cs="Times New Roman"/>
        </w:rPr>
        <w:t xml:space="preserve"> Magistrátu</w:t>
      </w:r>
      <w:r w:rsidR="00FD0A95" w:rsidRPr="0011158A">
        <w:rPr>
          <w:rFonts w:ascii="Times New Roman" w:hAnsi="Times New Roman" w:cs="Times New Roman"/>
        </w:rPr>
        <w:t xml:space="preserve">, </w:t>
      </w:r>
    </w:p>
    <w:p w14:paraId="6F7A205C"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sidRPr="0011158A">
        <w:rPr>
          <w:rFonts w:ascii="Times New Roman" w:hAnsi="Times New Roman" w:cs="Times New Roman"/>
        </w:rPr>
        <w:t>zástupc</w:t>
      </w:r>
      <w:r>
        <w:rPr>
          <w:rFonts w:ascii="Times New Roman" w:hAnsi="Times New Roman" w:cs="Times New Roman"/>
        </w:rPr>
        <w:t>e</w:t>
      </w:r>
      <w:r w:rsidRPr="0011158A">
        <w:rPr>
          <w:rFonts w:ascii="Times New Roman" w:hAnsi="Times New Roman" w:cs="Times New Roman"/>
        </w:rPr>
        <w:t xml:space="preserve"> oddělení správy komunikací </w:t>
      </w:r>
      <w:r>
        <w:rPr>
          <w:rFonts w:ascii="Times New Roman" w:hAnsi="Times New Roman" w:cs="Times New Roman"/>
        </w:rPr>
        <w:t>odboru správy veřejných statků Magistrátu</w:t>
      </w:r>
      <w:r w:rsidR="00FD0A95" w:rsidRPr="0011158A">
        <w:rPr>
          <w:rFonts w:ascii="Times New Roman" w:hAnsi="Times New Roman" w:cs="Times New Roman"/>
        </w:rPr>
        <w:t xml:space="preserve">, </w:t>
      </w:r>
    </w:p>
    <w:p w14:paraId="3B38516C"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sidRPr="0011158A">
        <w:rPr>
          <w:rFonts w:ascii="Times New Roman" w:hAnsi="Times New Roman" w:cs="Times New Roman"/>
        </w:rPr>
        <w:t>zástupc</w:t>
      </w:r>
      <w:r>
        <w:rPr>
          <w:rFonts w:ascii="Times New Roman" w:hAnsi="Times New Roman" w:cs="Times New Roman"/>
        </w:rPr>
        <w:t>e</w:t>
      </w:r>
      <w:r w:rsidRPr="0011158A">
        <w:rPr>
          <w:rFonts w:ascii="Times New Roman" w:hAnsi="Times New Roman" w:cs="Times New Roman"/>
        </w:rPr>
        <w:t xml:space="preserve"> oddělení správy veřejné zeleně</w:t>
      </w:r>
      <w:r>
        <w:rPr>
          <w:rFonts w:ascii="Times New Roman" w:hAnsi="Times New Roman" w:cs="Times New Roman"/>
        </w:rPr>
        <w:t xml:space="preserve"> odboru správy veřejných statků</w:t>
      </w:r>
      <w:r w:rsidR="00981CF1">
        <w:rPr>
          <w:rFonts w:ascii="Times New Roman" w:hAnsi="Times New Roman" w:cs="Times New Roman"/>
        </w:rPr>
        <w:t xml:space="preserve"> </w:t>
      </w:r>
      <w:r>
        <w:rPr>
          <w:rFonts w:ascii="Times New Roman" w:hAnsi="Times New Roman" w:cs="Times New Roman"/>
        </w:rPr>
        <w:t>Magistrátu</w:t>
      </w:r>
      <w:r w:rsidR="00FD0A95" w:rsidRPr="0011158A">
        <w:rPr>
          <w:rFonts w:ascii="Times New Roman" w:hAnsi="Times New Roman" w:cs="Times New Roman"/>
        </w:rPr>
        <w:t>,</w:t>
      </w:r>
    </w:p>
    <w:p w14:paraId="7A987A91"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 xml:space="preserve">zástupce </w:t>
      </w:r>
      <w:r w:rsidR="00FD0A95" w:rsidRPr="0011158A">
        <w:rPr>
          <w:rFonts w:ascii="Times New Roman" w:hAnsi="Times New Roman" w:cs="Times New Roman"/>
        </w:rPr>
        <w:t>odboru rozvoje a veřejných zakázek</w:t>
      </w:r>
      <w:r>
        <w:rPr>
          <w:rFonts w:ascii="Times New Roman" w:hAnsi="Times New Roman" w:cs="Times New Roman"/>
        </w:rPr>
        <w:t xml:space="preserve"> Magistrátu</w:t>
      </w:r>
      <w:r w:rsidR="00FD0A95" w:rsidRPr="0011158A">
        <w:rPr>
          <w:rFonts w:ascii="Times New Roman" w:hAnsi="Times New Roman" w:cs="Times New Roman"/>
        </w:rPr>
        <w:t xml:space="preserve">, </w:t>
      </w:r>
    </w:p>
    <w:p w14:paraId="46A300D1"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 xml:space="preserve">zástupce </w:t>
      </w:r>
      <w:r w:rsidR="00FD0A95" w:rsidRPr="0011158A">
        <w:rPr>
          <w:rFonts w:ascii="Times New Roman" w:hAnsi="Times New Roman" w:cs="Times New Roman"/>
        </w:rPr>
        <w:t>odboru dopravy a silničního hospodářství</w:t>
      </w:r>
      <w:r>
        <w:rPr>
          <w:rFonts w:ascii="Times New Roman" w:hAnsi="Times New Roman" w:cs="Times New Roman"/>
        </w:rPr>
        <w:t xml:space="preserve"> Magistrátu</w:t>
      </w:r>
      <w:r w:rsidR="00FD0A95" w:rsidRPr="0011158A">
        <w:rPr>
          <w:rFonts w:ascii="Times New Roman" w:hAnsi="Times New Roman" w:cs="Times New Roman"/>
        </w:rPr>
        <w:t xml:space="preserve">, </w:t>
      </w:r>
    </w:p>
    <w:p w14:paraId="76631A61"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 xml:space="preserve">zástupce </w:t>
      </w:r>
      <w:r w:rsidR="00FD0A95" w:rsidRPr="0011158A">
        <w:rPr>
          <w:rFonts w:ascii="Times New Roman" w:hAnsi="Times New Roman" w:cs="Times New Roman"/>
        </w:rPr>
        <w:t xml:space="preserve">útvaru hlavního architekta </w:t>
      </w:r>
      <w:r>
        <w:rPr>
          <w:rFonts w:ascii="Times New Roman" w:hAnsi="Times New Roman" w:cs="Times New Roman"/>
        </w:rPr>
        <w:t>Magistrátu,</w:t>
      </w:r>
    </w:p>
    <w:p w14:paraId="52F7EDE1" w14:textId="77777777" w:rsidR="008323EB" w:rsidRDefault="008323EB" w:rsidP="008323EB">
      <w:pPr>
        <w:pStyle w:val="Odstavecseseznamem"/>
        <w:numPr>
          <w:ilvl w:val="1"/>
          <w:numId w:val="5"/>
        </w:numPr>
        <w:spacing w:after="120" w:line="276" w:lineRule="auto"/>
        <w:ind w:left="1418" w:hanging="567"/>
        <w:jc w:val="both"/>
        <w:rPr>
          <w:rFonts w:ascii="Times New Roman" w:hAnsi="Times New Roman" w:cs="Times New Roman"/>
        </w:rPr>
      </w:pPr>
      <w:r>
        <w:rPr>
          <w:rFonts w:ascii="Times New Roman" w:hAnsi="Times New Roman" w:cs="Times New Roman"/>
        </w:rPr>
        <w:t>zástupce právního oddělení kanceláře primátora</w:t>
      </w:r>
      <w:r w:rsidR="00FD0A95" w:rsidRPr="008323EB">
        <w:rPr>
          <w:rFonts w:ascii="Times New Roman" w:hAnsi="Times New Roman" w:cs="Times New Roman"/>
        </w:rPr>
        <w:t xml:space="preserve"> </w:t>
      </w:r>
    </w:p>
    <w:p w14:paraId="0C6DA749" w14:textId="77777777" w:rsidR="008323EB" w:rsidRDefault="00FD0A95" w:rsidP="008323EB">
      <w:pPr>
        <w:pStyle w:val="Odstavecseseznamem"/>
        <w:numPr>
          <w:ilvl w:val="1"/>
          <w:numId w:val="5"/>
        </w:numPr>
        <w:spacing w:after="120" w:line="276" w:lineRule="auto"/>
        <w:ind w:left="1418" w:hanging="567"/>
        <w:jc w:val="both"/>
        <w:rPr>
          <w:rFonts w:ascii="Times New Roman" w:hAnsi="Times New Roman" w:cs="Times New Roman"/>
        </w:rPr>
      </w:pPr>
      <w:r w:rsidRPr="008323EB">
        <w:rPr>
          <w:rFonts w:ascii="Times New Roman" w:hAnsi="Times New Roman" w:cs="Times New Roman"/>
        </w:rPr>
        <w:t>zástupce statutárního města České Budějovice</w:t>
      </w:r>
    </w:p>
    <w:p w14:paraId="65B74720" w14:textId="77777777" w:rsidR="00FD0A95" w:rsidRPr="008323EB" w:rsidRDefault="00FD0A95" w:rsidP="00FD0862">
      <w:pPr>
        <w:spacing w:after="0" w:line="276" w:lineRule="auto"/>
        <w:ind w:left="567"/>
        <w:jc w:val="both"/>
        <w:rPr>
          <w:rFonts w:ascii="Times New Roman" w:hAnsi="Times New Roman" w:cs="Times New Roman"/>
        </w:rPr>
      </w:pPr>
      <w:r w:rsidRPr="008323EB">
        <w:rPr>
          <w:rFonts w:ascii="Times New Roman" w:hAnsi="Times New Roman" w:cs="Times New Roman"/>
        </w:rPr>
        <w:t xml:space="preserve">(dále též jen „Pracovní skupina“). Pracovní </w:t>
      </w:r>
      <w:r w:rsidR="008323EB">
        <w:rPr>
          <w:rFonts w:ascii="Times New Roman" w:hAnsi="Times New Roman" w:cs="Times New Roman"/>
        </w:rPr>
        <w:t>skupina</w:t>
      </w:r>
      <w:r w:rsidRPr="008323EB">
        <w:rPr>
          <w:rFonts w:ascii="Times New Roman" w:hAnsi="Times New Roman" w:cs="Times New Roman"/>
        </w:rPr>
        <w:t xml:space="preserve"> se při svém jednání řídí statusem a jednacím řádem Pracovní skupiny.</w:t>
      </w:r>
    </w:p>
    <w:p w14:paraId="43308BE3" w14:textId="5EB7E86D" w:rsidR="000D7ACB" w:rsidRPr="008323EB" w:rsidRDefault="000D7ACB" w:rsidP="00775C8E">
      <w:pPr>
        <w:pStyle w:val="Odstavecseseznamem"/>
        <w:numPr>
          <w:ilvl w:val="0"/>
          <w:numId w:val="5"/>
        </w:numPr>
        <w:spacing w:after="120" w:line="276" w:lineRule="auto"/>
        <w:ind w:left="567" w:hanging="567"/>
        <w:jc w:val="both"/>
        <w:rPr>
          <w:rFonts w:ascii="Times New Roman" w:hAnsi="Times New Roman" w:cs="Times New Roman"/>
        </w:rPr>
      </w:pPr>
      <w:r w:rsidRPr="001B3331">
        <w:rPr>
          <w:rFonts w:ascii="Times New Roman" w:hAnsi="Times New Roman" w:cs="Times New Roman"/>
        </w:rPr>
        <w:t>Fondem developerských projektů</w:t>
      </w:r>
      <w:r w:rsidRPr="001B3331">
        <w:rPr>
          <w:rFonts w:ascii="Times New Roman" w:hAnsi="Times New Roman" w:cs="Times New Roman"/>
          <w:i/>
        </w:rPr>
        <w:t xml:space="preserve"> </w:t>
      </w:r>
      <w:r w:rsidRPr="008323EB">
        <w:rPr>
          <w:rFonts w:ascii="Times New Roman" w:hAnsi="Times New Roman" w:cs="Times New Roman"/>
        </w:rPr>
        <w:t>se rozumí</w:t>
      </w:r>
      <w:r w:rsidR="001F7189">
        <w:rPr>
          <w:rFonts w:ascii="Times New Roman" w:hAnsi="Times New Roman" w:cs="Times New Roman"/>
        </w:rPr>
        <w:t xml:space="preserve"> fond zřízený Zastupitelstvem města České Budějovice za účelem </w:t>
      </w:r>
      <w:r w:rsidR="001F7189" w:rsidRPr="00C64D25">
        <w:rPr>
          <w:rFonts w:ascii="Times New Roman" w:hAnsi="Times New Roman" w:cs="Times New Roman"/>
        </w:rPr>
        <w:t xml:space="preserve">shromažďování a soustředění finančních zdrojů města </w:t>
      </w:r>
      <w:r w:rsidR="001F7189">
        <w:rPr>
          <w:rFonts w:ascii="Times New Roman" w:hAnsi="Times New Roman" w:cs="Times New Roman"/>
        </w:rPr>
        <w:t>získaných v souvislosti se Zásadami</w:t>
      </w:r>
      <w:r w:rsidR="001F7189" w:rsidRPr="00C64D25">
        <w:rPr>
          <w:rFonts w:ascii="Times New Roman" w:hAnsi="Times New Roman" w:cs="Times New Roman"/>
        </w:rPr>
        <w:t>.</w:t>
      </w:r>
      <w:r w:rsidR="001F7189">
        <w:rPr>
          <w:rFonts w:ascii="Times New Roman" w:hAnsi="Times New Roman" w:cs="Times New Roman"/>
        </w:rPr>
        <w:t xml:space="preserve"> </w:t>
      </w:r>
      <w:r w:rsidR="001F7189" w:rsidRPr="00C64D25">
        <w:rPr>
          <w:rFonts w:ascii="Times New Roman" w:hAnsi="Times New Roman" w:cs="Times New Roman"/>
        </w:rPr>
        <w:t xml:space="preserve">Správcem fondu je vedoucí </w:t>
      </w:r>
      <w:r w:rsidR="001F7189">
        <w:rPr>
          <w:rFonts w:ascii="Times New Roman" w:hAnsi="Times New Roman" w:cs="Times New Roman"/>
        </w:rPr>
        <w:t>útvaru hlavního architekta</w:t>
      </w:r>
      <w:r w:rsidR="001F7189" w:rsidRPr="00C64D25">
        <w:rPr>
          <w:rFonts w:ascii="Times New Roman" w:hAnsi="Times New Roman" w:cs="Times New Roman"/>
        </w:rPr>
        <w:t xml:space="preserve"> Magistrátu města České Budějovice.</w:t>
      </w:r>
    </w:p>
    <w:p w14:paraId="38736792" w14:textId="77777777" w:rsidR="008A3CFB" w:rsidRPr="00D27CED" w:rsidRDefault="008A3CFB" w:rsidP="00D27CED">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Investičním příspěvkem se rozumí Peněžní plnění Investora anebo Nepeněžní plnění Investora uskutečněné za účelem pokrytí části nákladů na novou Veřejnou infrastrukturu nebo Veřejnou službu vyvolanou Investičním záměrem definovaným ve </w:t>
      </w:r>
      <w:r w:rsidR="00D47518">
        <w:rPr>
          <w:rFonts w:ascii="Times New Roman" w:hAnsi="Times New Roman" w:cs="Times New Roman"/>
        </w:rPr>
        <w:t>Smlouvě</w:t>
      </w:r>
      <w:r w:rsidR="00D47518" w:rsidRPr="00D47518">
        <w:rPr>
          <w:rFonts w:ascii="Times New Roman" w:hAnsi="Times New Roman" w:cs="Times New Roman"/>
        </w:rPr>
        <w:t xml:space="preserve"> o </w:t>
      </w:r>
      <w:r w:rsidR="00D47518">
        <w:rPr>
          <w:rFonts w:ascii="Times New Roman" w:hAnsi="Times New Roman" w:cs="Times New Roman"/>
        </w:rPr>
        <w:t>výstavbě</w:t>
      </w:r>
      <w:r w:rsidR="00981CF1">
        <w:rPr>
          <w:rFonts w:ascii="Times New Roman" w:hAnsi="Times New Roman" w:cs="Times New Roman"/>
        </w:rPr>
        <w:t xml:space="preserve"> </w:t>
      </w:r>
      <w:r w:rsidR="00D47518">
        <w:rPr>
          <w:rFonts w:ascii="Times New Roman" w:hAnsi="Times New Roman" w:cs="Times New Roman"/>
        </w:rPr>
        <w:t>nebo</w:t>
      </w:r>
      <w:r w:rsidR="00D47518" w:rsidRPr="00D47518">
        <w:rPr>
          <w:rFonts w:ascii="Times New Roman" w:hAnsi="Times New Roman" w:cs="Times New Roman"/>
        </w:rPr>
        <w:t xml:space="preserve"> Smlouv</w:t>
      </w:r>
      <w:r w:rsidR="00D47518">
        <w:rPr>
          <w:rFonts w:ascii="Times New Roman" w:hAnsi="Times New Roman" w:cs="Times New Roman"/>
        </w:rPr>
        <w:t>ě</w:t>
      </w:r>
      <w:r w:rsidR="00D47518" w:rsidRPr="00D47518">
        <w:rPr>
          <w:rFonts w:ascii="Times New Roman" w:hAnsi="Times New Roman" w:cs="Times New Roman"/>
        </w:rPr>
        <w:t xml:space="preserve"> o</w:t>
      </w:r>
      <w:r w:rsidR="00D47518">
        <w:rPr>
          <w:rFonts w:ascii="Times New Roman" w:hAnsi="Times New Roman" w:cs="Times New Roman"/>
        </w:rPr>
        <w:t> spolupráci a poskytnutí investičního příspěvku</w:t>
      </w:r>
      <w:r w:rsidRPr="002E1826">
        <w:rPr>
          <w:rFonts w:ascii="Times New Roman" w:hAnsi="Times New Roman" w:cs="Times New Roman"/>
        </w:rPr>
        <w:t xml:space="preserve">, uzavřenou mezi Investorem a statutárním městem </w:t>
      </w:r>
      <w:r w:rsidR="008F405C">
        <w:rPr>
          <w:rFonts w:ascii="Times New Roman" w:hAnsi="Times New Roman" w:cs="Times New Roman"/>
        </w:rPr>
        <w:t>České Budějovice</w:t>
      </w:r>
      <w:r w:rsidRPr="002E1826">
        <w:rPr>
          <w:rFonts w:ascii="Times New Roman" w:hAnsi="Times New Roman" w:cs="Times New Roman"/>
        </w:rPr>
        <w:t>. Investiční příspěvek není místním poplatkem ve smyslu zákona č.</w:t>
      </w:r>
      <w:r w:rsidR="008323EB">
        <w:rPr>
          <w:rFonts w:ascii="Times New Roman" w:hAnsi="Times New Roman" w:cs="Times New Roman"/>
        </w:rPr>
        <w:t> </w:t>
      </w:r>
      <w:r w:rsidRPr="002E1826">
        <w:rPr>
          <w:rFonts w:ascii="Times New Roman" w:hAnsi="Times New Roman" w:cs="Times New Roman"/>
        </w:rPr>
        <w:t>565/1990 Sb., o místních poplatcích, ve znění pozdějších předpisů.</w:t>
      </w:r>
    </w:p>
    <w:p w14:paraId="3E59194A" w14:textId="77777777" w:rsidR="008A3CFB"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Peněžním plněním se rozumí peněžní plnění Investora hrazené </w:t>
      </w:r>
      <w:r w:rsidR="00D27CED">
        <w:rPr>
          <w:rFonts w:ascii="Times New Roman" w:hAnsi="Times New Roman" w:cs="Times New Roman"/>
        </w:rPr>
        <w:t xml:space="preserve">statutárnímu městu České Budějovice </w:t>
      </w:r>
      <w:r w:rsidRPr="002E1826">
        <w:rPr>
          <w:rFonts w:ascii="Times New Roman" w:hAnsi="Times New Roman" w:cs="Times New Roman"/>
        </w:rPr>
        <w:t xml:space="preserve">za účelem pokrytí nákladů na novou Veřejnou infrastrukturu nebo Veřejnou službu vyvolanou Investičním záměrem, definovanou ve </w:t>
      </w:r>
      <w:r w:rsidR="00D47518">
        <w:rPr>
          <w:rFonts w:ascii="Times New Roman" w:hAnsi="Times New Roman" w:cs="Times New Roman"/>
        </w:rPr>
        <w:t>Smlouvě</w:t>
      </w:r>
      <w:r w:rsidR="00D47518" w:rsidRPr="00D47518">
        <w:rPr>
          <w:rFonts w:ascii="Times New Roman" w:hAnsi="Times New Roman" w:cs="Times New Roman"/>
        </w:rPr>
        <w:t xml:space="preserve"> o </w:t>
      </w:r>
      <w:r w:rsidR="00D47518">
        <w:rPr>
          <w:rFonts w:ascii="Times New Roman" w:hAnsi="Times New Roman" w:cs="Times New Roman"/>
        </w:rPr>
        <w:t>výstavbě</w:t>
      </w:r>
      <w:r w:rsidR="00981CF1">
        <w:rPr>
          <w:rFonts w:ascii="Times New Roman" w:hAnsi="Times New Roman" w:cs="Times New Roman"/>
        </w:rPr>
        <w:t xml:space="preserve"> </w:t>
      </w:r>
      <w:r w:rsidR="00D47518">
        <w:rPr>
          <w:rFonts w:ascii="Times New Roman" w:hAnsi="Times New Roman" w:cs="Times New Roman"/>
        </w:rPr>
        <w:t>nebo</w:t>
      </w:r>
      <w:r w:rsidR="00D47518" w:rsidRPr="00D47518">
        <w:rPr>
          <w:rFonts w:ascii="Times New Roman" w:hAnsi="Times New Roman" w:cs="Times New Roman"/>
        </w:rPr>
        <w:t xml:space="preserve"> Smlouv</w:t>
      </w:r>
      <w:r w:rsidR="00D47518">
        <w:rPr>
          <w:rFonts w:ascii="Times New Roman" w:hAnsi="Times New Roman" w:cs="Times New Roman"/>
        </w:rPr>
        <w:t>ě</w:t>
      </w:r>
      <w:r w:rsidR="00D47518" w:rsidRPr="00D47518">
        <w:rPr>
          <w:rFonts w:ascii="Times New Roman" w:hAnsi="Times New Roman" w:cs="Times New Roman"/>
        </w:rPr>
        <w:t xml:space="preserve"> o</w:t>
      </w:r>
      <w:r w:rsidR="00D47518">
        <w:rPr>
          <w:rFonts w:ascii="Times New Roman" w:hAnsi="Times New Roman" w:cs="Times New Roman"/>
        </w:rPr>
        <w:t> spolupráci a poskytnutí investičního příspěvku</w:t>
      </w:r>
      <w:r w:rsidR="00D27CED">
        <w:rPr>
          <w:rFonts w:ascii="Times New Roman" w:hAnsi="Times New Roman" w:cs="Times New Roman"/>
        </w:rPr>
        <w:t>.</w:t>
      </w:r>
    </w:p>
    <w:p w14:paraId="7B2C1022" w14:textId="77777777" w:rsidR="00D27CED" w:rsidRPr="002E1826" w:rsidRDefault="00D27CED"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Namísto poskytnutí Peněžního plnění či jeho části se za podmínek vymezených v Zásadách může statutární město </w:t>
      </w:r>
      <w:r>
        <w:rPr>
          <w:rFonts w:ascii="Times New Roman" w:hAnsi="Times New Roman" w:cs="Times New Roman"/>
        </w:rPr>
        <w:t>České Budějovice</w:t>
      </w:r>
      <w:r w:rsidRPr="002E1826">
        <w:rPr>
          <w:rFonts w:ascii="Times New Roman" w:hAnsi="Times New Roman" w:cs="Times New Roman"/>
        </w:rPr>
        <w:t xml:space="preserve"> s Investorem dohodnout na Nepeněžním plnění, sloužícím k</w:t>
      </w:r>
      <w:r>
        <w:rPr>
          <w:rFonts w:ascii="Times New Roman" w:hAnsi="Times New Roman" w:cs="Times New Roman"/>
        </w:rPr>
        <w:t> </w:t>
      </w:r>
      <w:r w:rsidRPr="002E1826">
        <w:rPr>
          <w:rFonts w:ascii="Times New Roman" w:hAnsi="Times New Roman" w:cs="Times New Roman"/>
        </w:rPr>
        <w:t>účelu uvedenému v těchto Zásadách, je-li jeho poskytnutí v souladu s právní úpravou zadávání veřejných zakázek.</w:t>
      </w:r>
    </w:p>
    <w:p w14:paraId="6473E9E7" w14:textId="77777777" w:rsidR="008A3CFB" w:rsidRP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Nepeněžním plněním se rozumí jiné než Peněžní plnění Investičního příspěvku Investorem, podle konkrétních podmínek dohodnutých ve </w:t>
      </w:r>
      <w:r w:rsidR="00D47518">
        <w:rPr>
          <w:rFonts w:ascii="Times New Roman" w:hAnsi="Times New Roman" w:cs="Times New Roman"/>
        </w:rPr>
        <w:t>Smlouvě</w:t>
      </w:r>
      <w:r w:rsidR="00D47518" w:rsidRPr="00D47518">
        <w:rPr>
          <w:rFonts w:ascii="Times New Roman" w:hAnsi="Times New Roman" w:cs="Times New Roman"/>
        </w:rPr>
        <w:t xml:space="preserve"> o </w:t>
      </w:r>
      <w:r w:rsidR="00D47518">
        <w:rPr>
          <w:rFonts w:ascii="Times New Roman" w:hAnsi="Times New Roman" w:cs="Times New Roman"/>
        </w:rPr>
        <w:t>výstavbě</w:t>
      </w:r>
      <w:r w:rsidR="00981CF1">
        <w:rPr>
          <w:rFonts w:ascii="Times New Roman" w:hAnsi="Times New Roman" w:cs="Times New Roman"/>
        </w:rPr>
        <w:t xml:space="preserve"> </w:t>
      </w:r>
      <w:r w:rsidR="00D47518">
        <w:rPr>
          <w:rFonts w:ascii="Times New Roman" w:hAnsi="Times New Roman" w:cs="Times New Roman"/>
        </w:rPr>
        <w:t>nebo</w:t>
      </w:r>
      <w:r w:rsidR="00D47518" w:rsidRPr="00D47518">
        <w:rPr>
          <w:rFonts w:ascii="Times New Roman" w:hAnsi="Times New Roman" w:cs="Times New Roman"/>
        </w:rPr>
        <w:t xml:space="preserve"> Smlouv</w:t>
      </w:r>
      <w:r w:rsidR="00D47518">
        <w:rPr>
          <w:rFonts w:ascii="Times New Roman" w:hAnsi="Times New Roman" w:cs="Times New Roman"/>
        </w:rPr>
        <w:t>ě</w:t>
      </w:r>
      <w:r w:rsidR="00D47518" w:rsidRPr="00D47518">
        <w:rPr>
          <w:rFonts w:ascii="Times New Roman" w:hAnsi="Times New Roman" w:cs="Times New Roman"/>
        </w:rPr>
        <w:t xml:space="preserve"> o</w:t>
      </w:r>
      <w:r w:rsidR="00D47518">
        <w:rPr>
          <w:rFonts w:ascii="Times New Roman" w:hAnsi="Times New Roman" w:cs="Times New Roman"/>
        </w:rPr>
        <w:t> spolupráci a poskytnutí investičního příspěvku</w:t>
      </w:r>
      <w:r w:rsidRPr="002E1826">
        <w:rPr>
          <w:rFonts w:ascii="Times New Roman" w:hAnsi="Times New Roman" w:cs="Times New Roman"/>
        </w:rPr>
        <w:t>, např.</w:t>
      </w:r>
      <w:r w:rsidR="00D27CED">
        <w:rPr>
          <w:rFonts w:ascii="Times New Roman" w:hAnsi="Times New Roman" w:cs="Times New Roman"/>
        </w:rPr>
        <w:t>:</w:t>
      </w:r>
    </w:p>
    <w:p w14:paraId="4DE11F01" w14:textId="77777777" w:rsidR="008A3CFB" w:rsidRPr="002E1826" w:rsidRDefault="008A3CFB" w:rsidP="008676BA">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stavby a pozemky ve smyslu § 2 odst. 1 písm. m) stavebního zákona,</w:t>
      </w:r>
    </w:p>
    <w:p w14:paraId="506F4C45" w14:textId="77777777" w:rsidR="008A3CFB" w:rsidRPr="002E1826" w:rsidRDefault="008A3CFB" w:rsidP="008676BA">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projektová dokumentace nezbytná pro realizaci veřejné infrastruktury pod písmenem a) shora</w:t>
      </w:r>
      <w:r w:rsidR="008323EB">
        <w:rPr>
          <w:rFonts w:ascii="Times New Roman" w:hAnsi="Times New Roman" w:cs="Times New Roman"/>
        </w:rPr>
        <w:t>,</w:t>
      </w:r>
      <w:r w:rsidRPr="002E1826">
        <w:rPr>
          <w:rFonts w:ascii="Times New Roman" w:hAnsi="Times New Roman" w:cs="Times New Roman"/>
        </w:rPr>
        <w:t xml:space="preserve"> v rozsahu stanoveném stavebním zákonem a vyhláškou č. 499/2006 Sb.</w:t>
      </w:r>
      <w:r w:rsidR="008676BA">
        <w:rPr>
          <w:rFonts w:ascii="Times New Roman" w:hAnsi="Times New Roman" w:cs="Times New Roman"/>
        </w:rPr>
        <w:t>,</w:t>
      </w:r>
      <w:r w:rsidRPr="002E1826">
        <w:rPr>
          <w:rFonts w:ascii="Times New Roman" w:hAnsi="Times New Roman" w:cs="Times New Roman"/>
        </w:rPr>
        <w:t xml:space="preserve"> o</w:t>
      </w:r>
      <w:r w:rsidR="008676BA">
        <w:rPr>
          <w:rFonts w:ascii="Times New Roman" w:hAnsi="Times New Roman" w:cs="Times New Roman"/>
        </w:rPr>
        <w:t> </w:t>
      </w:r>
      <w:r w:rsidRPr="002E1826">
        <w:rPr>
          <w:rFonts w:ascii="Times New Roman" w:hAnsi="Times New Roman" w:cs="Times New Roman"/>
        </w:rPr>
        <w:t>dokumentaci staveb,</w:t>
      </w:r>
      <w:r w:rsidR="008676BA">
        <w:rPr>
          <w:rFonts w:ascii="Times New Roman" w:hAnsi="Times New Roman" w:cs="Times New Roman"/>
        </w:rPr>
        <w:t xml:space="preserve"> ve znění pozdějších předpisů</w:t>
      </w:r>
      <w:r w:rsidR="002F4316">
        <w:rPr>
          <w:rFonts w:ascii="Times New Roman" w:hAnsi="Times New Roman" w:cs="Times New Roman"/>
        </w:rPr>
        <w:t xml:space="preserve"> (dále též jen </w:t>
      </w:r>
      <w:r w:rsidR="00D27CED">
        <w:rPr>
          <w:rFonts w:ascii="Times New Roman" w:hAnsi="Times New Roman" w:cs="Times New Roman"/>
        </w:rPr>
        <w:t>„</w:t>
      </w:r>
      <w:r w:rsidR="002F4316">
        <w:rPr>
          <w:rFonts w:ascii="Times New Roman" w:hAnsi="Times New Roman" w:cs="Times New Roman"/>
        </w:rPr>
        <w:t>vyhláška o dokumentaci staveb</w:t>
      </w:r>
      <w:r w:rsidR="00D27CED">
        <w:rPr>
          <w:rFonts w:ascii="Times New Roman" w:hAnsi="Times New Roman" w:cs="Times New Roman"/>
        </w:rPr>
        <w:t>“</w:t>
      </w:r>
      <w:r w:rsidR="002F4316">
        <w:rPr>
          <w:rFonts w:ascii="Times New Roman" w:hAnsi="Times New Roman" w:cs="Times New Roman"/>
        </w:rPr>
        <w:t>)</w:t>
      </w:r>
      <w:r w:rsidR="008676BA">
        <w:rPr>
          <w:rFonts w:ascii="Times New Roman" w:hAnsi="Times New Roman" w:cs="Times New Roman"/>
        </w:rPr>
        <w:t>,</w:t>
      </w:r>
    </w:p>
    <w:p w14:paraId="58CDC3EA" w14:textId="77777777" w:rsidR="008A3CFB" w:rsidRDefault="008A3CFB" w:rsidP="008676BA">
      <w:pPr>
        <w:pStyle w:val="Odstavecseseznamem"/>
        <w:numPr>
          <w:ilvl w:val="1"/>
          <w:numId w:val="5"/>
        </w:numPr>
        <w:spacing w:after="120" w:line="276" w:lineRule="auto"/>
        <w:ind w:left="1418" w:hanging="567"/>
        <w:jc w:val="both"/>
        <w:rPr>
          <w:rFonts w:ascii="Times New Roman" w:hAnsi="Times New Roman" w:cs="Times New Roman"/>
        </w:rPr>
      </w:pPr>
      <w:r w:rsidRPr="002E1826">
        <w:rPr>
          <w:rFonts w:ascii="Times New Roman" w:hAnsi="Times New Roman" w:cs="Times New Roman"/>
        </w:rPr>
        <w:t>organizace architektonických a urbanistických soutěží v souladu se soutěžním řádem České komory architektů,</w:t>
      </w:r>
    </w:p>
    <w:p w14:paraId="68E1C178" w14:textId="77777777" w:rsidR="00135613" w:rsidRDefault="00135613" w:rsidP="008676BA">
      <w:pPr>
        <w:pStyle w:val="Odstavecseseznamem"/>
        <w:numPr>
          <w:ilvl w:val="1"/>
          <w:numId w:val="5"/>
        </w:numPr>
        <w:spacing w:after="120" w:line="276" w:lineRule="auto"/>
        <w:ind w:left="1418" w:hanging="567"/>
        <w:jc w:val="both"/>
        <w:rPr>
          <w:rFonts w:ascii="Times New Roman" w:hAnsi="Times New Roman" w:cs="Times New Roman"/>
        </w:rPr>
      </w:pPr>
      <w:r w:rsidRPr="0028123E">
        <w:rPr>
          <w:rFonts w:ascii="Times New Roman" w:hAnsi="Times New Roman" w:cs="Times New Roman"/>
        </w:rPr>
        <w:t xml:space="preserve">vystavěné byty převedené do vlastnictví statutárního města </w:t>
      </w:r>
      <w:r>
        <w:rPr>
          <w:rFonts w:ascii="Times New Roman" w:hAnsi="Times New Roman" w:cs="Times New Roman"/>
        </w:rPr>
        <w:t>České Budějovice,</w:t>
      </w:r>
    </w:p>
    <w:p w14:paraId="37C81427" w14:textId="77777777" w:rsidR="00135613" w:rsidRPr="002E1826" w:rsidRDefault="00135613" w:rsidP="008676BA">
      <w:pPr>
        <w:pStyle w:val="Odstavecseseznamem"/>
        <w:numPr>
          <w:ilvl w:val="1"/>
          <w:numId w:val="5"/>
        </w:numPr>
        <w:spacing w:after="120" w:line="276" w:lineRule="auto"/>
        <w:ind w:left="1418" w:hanging="567"/>
        <w:jc w:val="both"/>
        <w:rPr>
          <w:rFonts w:ascii="Times New Roman" w:hAnsi="Times New Roman" w:cs="Times New Roman"/>
        </w:rPr>
      </w:pPr>
      <w:r w:rsidRPr="0028123E">
        <w:rPr>
          <w:rFonts w:ascii="Times New Roman" w:hAnsi="Times New Roman" w:cs="Times New Roman"/>
        </w:rPr>
        <w:t>jiná nemovitá či movitá věc</w:t>
      </w:r>
      <w:r>
        <w:rPr>
          <w:rFonts w:ascii="Times New Roman" w:hAnsi="Times New Roman" w:cs="Times New Roman"/>
        </w:rPr>
        <w:t>,</w:t>
      </w:r>
    </w:p>
    <w:p w14:paraId="11B9E3CD" w14:textId="77777777" w:rsidR="008A3CFB" w:rsidRDefault="008A3CFB" w:rsidP="008676BA">
      <w:pPr>
        <w:pStyle w:val="Odstavecseseznamem"/>
        <w:spacing w:after="120" w:line="276" w:lineRule="auto"/>
        <w:ind w:left="567"/>
        <w:jc w:val="both"/>
        <w:rPr>
          <w:rFonts w:ascii="Times New Roman" w:hAnsi="Times New Roman" w:cs="Times New Roman"/>
        </w:rPr>
      </w:pPr>
      <w:r w:rsidRPr="002E1826">
        <w:rPr>
          <w:rFonts w:ascii="Times New Roman" w:hAnsi="Times New Roman" w:cs="Times New Roman"/>
        </w:rPr>
        <w:lastRenderedPageBreak/>
        <w:t>to vše za podmínky, že takové plnění nebude v rozporu s právními předpisy, zejména zákonem o</w:t>
      </w:r>
      <w:r w:rsidR="008676BA">
        <w:rPr>
          <w:rFonts w:ascii="Times New Roman" w:hAnsi="Times New Roman" w:cs="Times New Roman"/>
        </w:rPr>
        <w:t> </w:t>
      </w:r>
      <w:r w:rsidRPr="002E1826">
        <w:rPr>
          <w:rFonts w:ascii="Times New Roman" w:hAnsi="Times New Roman" w:cs="Times New Roman"/>
        </w:rPr>
        <w:t xml:space="preserve">obcích </w:t>
      </w:r>
      <w:r w:rsidRPr="00D27CED">
        <w:rPr>
          <w:rFonts w:ascii="Times New Roman" w:hAnsi="Times New Roman" w:cs="Times New Roman"/>
        </w:rPr>
        <w:t>a zákonem č. 134/2016 Sb., o zadávání veřejných zakázek, v</w:t>
      </w:r>
      <w:r w:rsidR="008676BA" w:rsidRPr="00D27CED">
        <w:rPr>
          <w:rFonts w:ascii="Times New Roman" w:hAnsi="Times New Roman" w:cs="Times New Roman"/>
        </w:rPr>
        <w:t>e</w:t>
      </w:r>
      <w:r w:rsidRPr="00D27CED">
        <w:rPr>
          <w:rFonts w:ascii="Times New Roman" w:hAnsi="Times New Roman" w:cs="Times New Roman"/>
        </w:rPr>
        <w:t xml:space="preserve"> znění</w:t>
      </w:r>
      <w:r w:rsidR="008676BA" w:rsidRPr="00D27CED">
        <w:rPr>
          <w:rFonts w:ascii="Times New Roman" w:hAnsi="Times New Roman" w:cs="Times New Roman"/>
        </w:rPr>
        <w:t xml:space="preserve"> pozdějších předpisů,</w:t>
      </w:r>
      <w:r w:rsidRPr="002E1826">
        <w:rPr>
          <w:rFonts w:ascii="Times New Roman" w:hAnsi="Times New Roman" w:cs="Times New Roman"/>
        </w:rPr>
        <w:t xml:space="preserve"> či s právními předpisy, které je nahradí.</w:t>
      </w:r>
    </w:p>
    <w:p w14:paraId="2364FBD4" w14:textId="75E4D4D9" w:rsidR="00135613" w:rsidRPr="002E1826" w:rsidRDefault="00135613" w:rsidP="008676BA">
      <w:pPr>
        <w:pStyle w:val="Odstavecseseznamem"/>
        <w:spacing w:after="120" w:line="276" w:lineRule="auto"/>
        <w:ind w:left="567"/>
        <w:jc w:val="both"/>
        <w:rPr>
          <w:rFonts w:ascii="Times New Roman" w:hAnsi="Times New Roman" w:cs="Times New Roman"/>
        </w:rPr>
      </w:pPr>
      <w:r w:rsidRPr="0028123E">
        <w:rPr>
          <w:rFonts w:ascii="Times New Roman" w:hAnsi="Times New Roman" w:cs="Times New Roman"/>
        </w:rPr>
        <w:t xml:space="preserve">Investorem vybudované stavby představující </w:t>
      </w:r>
      <w:r w:rsidRPr="00D4477C">
        <w:rPr>
          <w:rFonts w:ascii="Times New Roman" w:hAnsi="Times New Roman" w:cs="Times New Roman"/>
        </w:rPr>
        <w:t>Nepeněžní plnění mohou být podle konkrétních podmínek dohodnutých v</w:t>
      </w:r>
      <w:r w:rsidR="00390985">
        <w:rPr>
          <w:rFonts w:ascii="Times New Roman" w:hAnsi="Times New Roman" w:cs="Times New Roman"/>
        </w:rPr>
        <w:t xml:space="preserve"> příslušné</w:t>
      </w:r>
      <w:r w:rsidRPr="00D4477C">
        <w:rPr>
          <w:rFonts w:ascii="Times New Roman" w:hAnsi="Times New Roman" w:cs="Times New Roman"/>
        </w:rPr>
        <w:t xml:space="preserve"> </w:t>
      </w:r>
      <w:r w:rsidR="00390985" w:rsidRPr="00D4477C">
        <w:rPr>
          <w:rFonts w:ascii="Times New Roman" w:hAnsi="Times New Roman" w:cs="Times New Roman"/>
        </w:rPr>
        <w:t>smlouvě</w:t>
      </w:r>
      <w:r w:rsidRPr="00D4477C">
        <w:rPr>
          <w:rFonts w:ascii="Times New Roman" w:hAnsi="Times New Roman" w:cs="Times New Roman"/>
        </w:rPr>
        <w:t xml:space="preserve"> převedeny do vlastnictví statutárního města České Budějovice, ovšem pouze se souhlasem Zastupitelstva města České Budějovice s</w:t>
      </w:r>
      <w:r>
        <w:rPr>
          <w:rFonts w:ascii="Times New Roman" w:hAnsi="Times New Roman" w:cs="Times New Roman"/>
        </w:rPr>
        <w:t> </w:t>
      </w:r>
      <w:r w:rsidRPr="00D4477C">
        <w:rPr>
          <w:rFonts w:ascii="Times New Roman" w:hAnsi="Times New Roman" w:cs="Times New Roman"/>
        </w:rPr>
        <w:t>převodem takových nemovit</w:t>
      </w:r>
      <w:r w:rsidR="00B9158F">
        <w:rPr>
          <w:rFonts w:ascii="Times New Roman" w:hAnsi="Times New Roman" w:cs="Times New Roman"/>
        </w:rPr>
        <w:t>ých věcí</w:t>
      </w:r>
      <w:r w:rsidRPr="00D4477C">
        <w:rPr>
          <w:rFonts w:ascii="Times New Roman" w:hAnsi="Times New Roman" w:cs="Times New Roman"/>
        </w:rPr>
        <w:t>.</w:t>
      </w:r>
    </w:p>
    <w:p w14:paraId="741DAB03" w14:textId="77777777" w:rsidR="008A3CFB" w:rsidRPr="00D4477C" w:rsidRDefault="008A3CFB" w:rsidP="008676BA">
      <w:pPr>
        <w:pStyle w:val="Odstavecseseznamem"/>
        <w:spacing w:after="120" w:line="276" w:lineRule="auto"/>
        <w:ind w:left="567"/>
        <w:jc w:val="both"/>
        <w:rPr>
          <w:rFonts w:ascii="Times New Roman" w:hAnsi="Times New Roman" w:cs="Times New Roman"/>
        </w:rPr>
      </w:pPr>
      <w:r w:rsidRPr="00D4477C">
        <w:rPr>
          <w:rFonts w:ascii="Times New Roman" w:hAnsi="Times New Roman" w:cs="Times New Roman"/>
        </w:rPr>
        <w:t>Nepeněžním plněním není závazek Investora podílet se na vybudování nové a/nebo úpravách stávající veřejné dopravní či technické infrastruktury ve smyslu § 88 stavebního zákona.</w:t>
      </w:r>
    </w:p>
    <w:p w14:paraId="3136785E" w14:textId="4DE223F0" w:rsidR="00D27CED" w:rsidRDefault="00D27CED" w:rsidP="000134AB">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Dohoda o Nepeněžním plnění Investičního příspěvku je součástí </w:t>
      </w:r>
      <w:r w:rsidR="00390985">
        <w:rPr>
          <w:rFonts w:ascii="Times New Roman" w:hAnsi="Times New Roman" w:cs="Times New Roman"/>
        </w:rPr>
        <w:t>příslušné smlouvy</w:t>
      </w:r>
      <w:r w:rsidRPr="002E1826">
        <w:rPr>
          <w:rFonts w:ascii="Times New Roman" w:hAnsi="Times New Roman" w:cs="Times New Roman"/>
        </w:rPr>
        <w:t>,</w:t>
      </w:r>
      <w:r>
        <w:rPr>
          <w:rFonts w:ascii="Times New Roman" w:hAnsi="Times New Roman" w:cs="Times New Roman"/>
        </w:rPr>
        <w:t xml:space="preserve"> která</w:t>
      </w:r>
      <w:r w:rsidRPr="002E1826">
        <w:rPr>
          <w:rFonts w:ascii="Times New Roman" w:hAnsi="Times New Roman" w:cs="Times New Roman"/>
        </w:rPr>
        <w:t xml:space="preserve"> obsahuj</w:t>
      </w:r>
      <w:r>
        <w:rPr>
          <w:rFonts w:ascii="Times New Roman" w:hAnsi="Times New Roman" w:cs="Times New Roman"/>
        </w:rPr>
        <w:t>e</w:t>
      </w:r>
      <w:r w:rsidRPr="002E1826">
        <w:rPr>
          <w:rFonts w:ascii="Times New Roman" w:hAnsi="Times New Roman" w:cs="Times New Roman"/>
        </w:rPr>
        <w:t xml:space="preserve"> parametry Nepeněžního plnění a podmínky jeho převzetí statutárním městem </w:t>
      </w:r>
      <w:r>
        <w:rPr>
          <w:rFonts w:ascii="Times New Roman" w:hAnsi="Times New Roman" w:cs="Times New Roman"/>
        </w:rPr>
        <w:t>České Budějovice</w:t>
      </w:r>
      <w:r w:rsidRPr="002E1826">
        <w:rPr>
          <w:rFonts w:ascii="Times New Roman" w:hAnsi="Times New Roman" w:cs="Times New Roman"/>
        </w:rPr>
        <w:t>.</w:t>
      </w:r>
    </w:p>
    <w:p w14:paraId="11B485BE" w14:textId="12D8A5CE" w:rsidR="00F21EED" w:rsidRPr="00F21EED" w:rsidRDefault="00F21EED" w:rsidP="00F21EED">
      <w:pPr>
        <w:pStyle w:val="Odstavecseseznamem"/>
        <w:numPr>
          <w:ilvl w:val="0"/>
          <w:numId w:val="5"/>
        </w:numPr>
        <w:spacing w:after="120" w:line="276" w:lineRule="auto"/>
        <w:ind w:left="567" w:hanging="567"/>
        <w:jc w:val="both"/>
        <w:rPr>
          <w:rFonts w:ascii="Times New Roman" w:hAnsi="Times New Roman" w:cs="Times New Roman"/>
        </w:rPr>
      </w:pPr>
      <w:r w:rsidRPr="00F21EED">
        <w:rPr>
          <w:rFonts w:ascii="Times New Roman" w:hAnsi="Times New Roman" w:cs="Times New Roman"/>
        </w:rPr>
        <w:t>Statutární město České Budějovice deklaruje, že preferuje Nepeněžní</w:t>
      </w:r>
      <w:r>
        <w:rPr>
          <w:rFonts w:ascii="Times New Roman" w:hAnsi="Times New Roman" w:cs="Times New Roman"/>
        </w:rPr>
        <w:t xml:space="preserve"> plnění ze strany Investora a jeho případné provozování Investorem po dobu specifikovanou v</w:t>
      </w:r>
      <w:r w:rsidR="00390985">
        <w:rPr>
          <w:rFonts w:ascii="Times New Roman" w:hAnsi="Times New Roman" w:cs="Times New Roman"/>
        </w:rPr>
        <w:t xml:space="preserve"> příslušné</w:t>
      </w:r>
      <w:r>
        <w:rPr>
          <w:rFonts w:ascii="Times New Roman" w:hAnsi="Times New Roman" w:cs="Times New Roman"/>
        </w:rPr>
        <w:t xml:space="preserve"> </w:t>
      </w:r>
      <w:r w:rsidR="00390985">
        <w:rPr>
          <w:rFonts w:ascii="Times New Roman" w:hAnsi="Times New Roman" w:cs="Times New Roman"/>
        </w:rPr>
        <w:t>smlouvě</w:t>
      </w:r>
      <w:r>
        <w:rPr>
          <w:rFonts w:ascii="Times New Roman" w:hAnsi="Times New Roman" w:cs="Times New Roman"/>
        </w:rPr>
        <w:t>.</w:t>
      </w:r>
    </w:p>
    <w:p w14:paraId="557B8A76" w14:textId="77777777" w:rsidR="008A3CFB" w:rsidRPr="00135613"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D47518">
        <w:rPr>
          <w:rFonts w:ascii="Times New Roman" w:hAnsi="Times New Roman" w:cs="Times New Roman"/>
        </w:rPr>
        <w:t xml:space="preserve">Smlouvou o </w:t>
      </w:r>
      <w:r w:rsidR="00D47518" w:rsidRPr="00D47518">
        <w:rPr>
          <w:rFonts w:ascii="Times New Roman" w:hAnsi="Times New Roman" w:cs="Times New Roman"/>
        </w:rPr>
        <w:t>výstavbě</w:t>
      </w:r>
      <w:r w:rsidRPr="002E1826">
        <w:rPr>
          <w:rFonts w:ascii="Times New Roman" w:hAnsi="Times New Roman" w:cs="Times New Roman"/>
        </w:rPr>
        <w:t xml:space="preserve"> se rozumí smlouva uzavřená zpravidla mezi Investorem a statutárním městem </w:t>
      </w:r>
      <w:r w:rsidR="008676BA">
        <w:rPr>
          <w:rFonts w:ascii="Times New Roman" w:hAnsi="Times New Roman" w:cs="Times New Roman"/>
        </w:rPr>
        <w:t>České Budějovice</w:t>
      </w:r>
      <w:r w:rsidR="00485E67">
        <w:rPr>
          <w:rFonts w:ascii="Times New Roman" w:hAnsi="Times New Roman" w:cs="Times New Roman"/>
        </w:rPr>
        <w:t xml:space="preserve"> </w:t>
      </w:r>
      <w:r w:rsidRPr="002E1826">
        <w:rPr>
          <w:rFonts w:ascii="Times New Roman" w:hAnsi="Times New Roman" w:cs="Times New Roman"/>
        </w:rPr>
        <w:t xml:space="preserve">dle § 1746 odst. 2 </w:t>
      </w:r>
      <w:r w:rsidRPr="001F623F">
        <w:rPr>
          <w:rFonts w:ascii="Times New Roman" w:hAnsi="Times New Roman" w:cs="Times New Roman"/>
        </w:rPr>
        <w:t>zák</w:t>
      </w:r>
      <w:r w:rsidR="008676BA" w:rsidRPr="001F623F">
        <w:rPr>
          <w:rFonts w:ascii="Times New Roman" w:hAnsi="Times New Roman" w:cs="Times New Roman"/>
        </w:rPr>
        <w:t>ona</w:t>
      </w:r>
      <w:r w:rsidRPr="001F623F">
        <w:rPr>
          <w:rFonts w:ascii="Times New Roman" w:hAnsi="Times New Roman" w:cs="Times New Roman"/>
        </w:rPr>
        <w:t xml:space="preserve"> č. 89/2012 Sb., </w:t>
      </w:r>
      <w:r w:rsidR="008676BA" w:rsidRPr="001F623F">
        <w:rPr>
          <w:rFonts w:ascii="Times New Roman" w:hAnsi="Times New Roman" w:cs="Times New Roman"/>
        </w:rPr>
        <w:t xml:space="preserve">občanský </w:t>
      </w:r>
      <w:r w:rsidRPr="001F623F">
        <w:rPr>
          <w:rFonts w:ascii="Times New Roman" w:hAnsi="Times New Roman" w:cs="Times New Roman"/>
        </w:rPr>
        <w:t>zákoník, ve znění pozdějších předpisů (</w:t>
      </w:r>
      <w:r w:rsidR="008676BA" w:rsidRPr="001F623F">
        <w:rPr>
          <w:rFonts w:ascii="Times New Roman" w:hAnsi="Times New Roman" w:cs="Times New Roman"/>
        </w:rPr>
        <w:t>dále též jen „o</w:t>
      </w:r>
      <w:r w:rsidRPr="001F623F">
        <w:rPr>
          <w:rFonts w:ascii="Times New Roman" w:hAnsi="Times New Roman" w:cs="Times New Roman"/>
        </w:rPr>
        <w:t>bčanský zákoník“)</w:t>
      </w:r>
      <w:r w:rsidR="008676BA">
        <w:rPr>
          <w:rFonts w:ascii="Times New Roman" w:hAnsi="Times New Roman" w:cs="Times New Roman"/>
        </w:rPr>
        <w:t>,</w:t>
      </w:r>
      <w:r w:rsidRPr="002E1826">
        <w:rPr>
          <w:rFonts w:ascii="Times New Roman" w:hAnsi="Times New Roman" w:cs="Times New Roman"/>
        </w:rPr>
        <w:t xml:space="preserve"> tehdy, když </w:t>
      </w:r>
      <w:r w:rsidRPr="00135613">
        <w:rPr>
          <w:rFonts w:ascii="Times New Roman" w:hAnsi="Times New Roman" w:cs="Times New Roman"/>
        </w:rPr>
        <w:t>Investiční záměr Investora klade ve smyslu § 88 stavebního zákona takové požadavky na veřejnou dopravní a technickou infrastrukturu, že jej nelze bez vybudování příslušných nových staveb a zařízení nebo úpravy stávajících realizovat.</w:t>
      </w:r>
    </w:p>
    <w:p w14:paraId="7F7BB2CB" w14:textId="77777777" w:rsidR="00991818"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D47518">
        <w:rPr>
          <w:rFonts w:ascii="Times New Roman" w:hAnsi="Times New Roman" w:cs="Times New Roman"/>
        </w:rPr>
        <w:t xml:space="preserve">Předmětem Smlouvy o </w:t>
      </w:r>
      <w:r w:rsidR="00D47518" w:rsidRPr="00D47518">
        <w:rPr>
          <w:rFonts w:ascii="Times New Roman" w:hAnsi="Times New Roman" w:cs="Times New Roman"/>
        </w:rPr>
        <w:t>výstavbě</w:t>
      </w:r>
      <w:r w:rsidRPr="002E1826">
        <w:rPr>
          <w:rFonts w:ascii="Times New Roman" w:hAnsi="Times New Roman" w:cs="Times New Roman"/>
        </w:rPr>
        <w:t xml:space="preserve"> je vždy závazek Investora se finančně podílet na vybudování nové a/nebo úpravách stávající veřejné dopravní či technické infrastruktury ve smyslu </w:t>
      </w:r>
      <w:r w:rsidRPr="00991818">
        <w:rPr>
          <w:rFonts w:ascii="Times New Roman" w:hAnsi="Times New Roman" w:cs="Times New Roman"/>
        </w:rPr>
        <w:t>§ 88</w:t>
      </w:r>
      <w:r w:rsidRPr="002E1826">
        <w:rPr>
          <w:rFonts w:ascii="Times New Roman" w:hAnsi="Times New Roman" w:cs="Times New Roman"/>
        </w:rPr>
        <w:t xml:space="preserve"> stavebního zákona. Předmětem Smlouvy o spolupráci je dále závazek statutárního města </w:t>
      </w:r>
      <w:r w:rsidR="008676BA">
        <w:rPr>
          <w:rFonts w:ascii="Times New Roman" w:hAnsi="Times New Roman" w:cs="Times New Roman"/>
        </w:rPr>
        <w:t>České Budějovice</w:t>
      </w:r>
      <w:r w:rsidR="00485E67">
        <w:rPr>
          <w:rFonts w:ascii="Times New Roman" w:hAnsi="Times New Roman" w:cs="Times New Roman"/>
        </w:rPr>
        <w:t xml:space="preserve"> </w:t>
      </w:r>
      <w:r w:rsidRPr="002E1826">
        <w:rPr>
          <w:rFonts w:ascii="Times New Roman" w:hAnsi="Times New Roman" w:cs="Times New Roman"/>
        </w:rPr>
        <w:t xml:space="preserve">poskytnout Investorovi v rámci samostatné působnosti součinnost s umístěním jeho Investičního záměru a závazek Investora poskytnout statutárnímu městu </w:t>
      </w:r>
      <w:r w:rsidR="008676BA">
        <w:rPr>
          <w:rFonts w:ascii="Times New Roman" w:hAnsi="Times New Roman" w:cs="Times New Roman"/>
        </w:rPr>
        <w:t>České Budějovice</w:t>
      </w:r>
      <w:r w:rsidR="00485E67">
        <w:rPr>
          <w:rFonts w:ascii="Times New Roman" w:hAnsi="Times New Roman" w:cs="Times New Roman"/>
        </w:rPr>
        <w:t xml:space="preserve">  </w:t>
      </w:r>
      <w:r w:rsidRPr="002E1826">
        <w:rPr>
          <w:rFonts w:ascii="Times New Roman" w:hAnsi="Times New Roman" w:cs="Times New Roman"/>
        </w:rPr>
        <w:t>Investiční příspěvek</w:t>
      </w:r>
      <w:r w:rsidR="00485E67">
        <w:rPr>
          <w:rFonts w:ascii="Times New Roman" w:hAnsi="Times New Roman" w:cs="Times New Roman"/>
        </w:rPr>
        <w:t xml:space="preserve"> </w:t>
      </w:r>
      <w:r w:rsidR="00991818" w:rsidRPr="000134AB">
        <w:rPr>
          <w:rFonts w:ascii="Times New Roman" w:hAnsi="Times New Roman" w:cs="Times New Roman"/>
        </w:rPr>
        <w:t xml:space="preserve">anebo Nepeněžní plnění. </w:t>
      </w:r>
    </w:p>
    <w:p w14:paraId="47872575" w14:textId="77777777" w:rsidR="008A3CFB" w:rsidRPr="002E1826" w:rsidRDefault="00991818" w:rsidP="00991818">
      <w:pPr>
        <w:pStyle w:val="Odstavecseseznamem"/>
        <w:spacing w:after="120" w:line="276" w:lineRule="auto"/>
        <w:ind w:left="567"/>
        <w:jc w:val="both"/>
        <w:rPr>
          <w:rFonts w:ascii="Times New Roman" w:hAnsi="Times New Roman" w:cs="Times New Roman"/>
        </w:rPr>
      </w:pPr>
      <w:r w:rsidRPr="000134AB">
        <w:rPr>
          <w:rFonts w:ascii="Times New Roman" w:hAnsi="Times New Roman" w:cs="Times New Roman"/>
        </w:rPr>
        <w:t xml:space="preserve">Součástí záměru, k němuž bude </w:t>
      </w:r>
      <w:r w:rsidRPr="00D47518">
        <w:rPr>
          <w:rFonts w:ascii="Times New Roman" w:hAnsi="Times New Roman" w:cs="Times New Roman"/>
        </w:rPr>
        <w:t xml:space="preserve">uzavřena Smlouva o </w:t>
      </w:r>
      <w:r w:rsidR="00D47518" w:rsidRPr="00D47518">
        <w:rPr>
          <w:rFonts w:ascii="Times New Roman" w:hAnsi="Times New Roman" w:cs="Times New Roman"/>
        </w:rPr>
        <w:t>výstavbě</w:t>
      </w:r>
      <w:r w:rsidRPr="00D47518">
        <w:rPr>
          <w:rFonts w:ascii="Times New Roman" w:hAnsi="Times New Roman" w:cs="Times New Roman"/>
        </w:rPr>
        <w:t>, bude i</w:t>
      </w:r>
      <w:r w:rsidRPr="000134AB">
        <w:rPr>
          <w:rFonts w:ascii="Times New Roman" w:hAnsi="Times New Roman" w:cs="Times New Roman"/>
        </w:rPr>
        <w:t xml:space="preserve"> umístění jednotlivých domů pro územní rozhodnutí, či regulativy, dle kterých budou </w:t>
      </w:r>
      <w:r>
        <w:rPr>
          <w:rFonts w:ascii="Times New Roman" w:hAnsi="Times New Roman" w:cs="Times New Roman"/>
        </w:rPr>
        <w:t>objekty</w:t>
      </w:r>
      <w:r w:rsidRPr="000134AB">
        <w:rPr>
          <w:rFonts w:ascii="Times New Roman" w:hAnsi="Times New Roman" w:cs="Times New Roman"/>
        </w:rPr>
        <w:t xml:space="preserve"> následně umístěny (včetně lokalit, kde následně dochází k prodeji pozemků pro individuální výstavbu</w:t>
      </w:r>
      <w:r>
        <w:rPr>
          <w:rFonts w:ascii="Times New Roman" w:hAnsi="Times New Roman" w:cs="Times New Roman"/>
        </w:rPr>
        <w:t>)</w:t>
      </w:r>
      <w:r w:rsidR="008A3CFB" w:rsidRPr="002E1826">
        <w:rPr>
          <w:rFonts w:ascii="Times New Roman" w:hAnsi="Times New Roman" w:cs="Times New Roman"/>
        </w:rPr>
        <w:t>.</w:t>
      </w:r>
    </w:p>
    <w:p w14:paraId="045B8EC8" w14:textId="1C5D87CF" w:rsidR="008A3CFB" w:rsidRP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D47518">
        <w:rPr>
          <w:rFonts w:ascii="Times New Roman" w:hAnsi="Times New Roman" w:cs="Times New Roman"/>
        </w:rPr>
        <w:t xml:space="preserve">Smlouvou o </w:t>
      </w:r>
      <w:r w:rsidR="00D47518" w:rsidRPr="00D47518">
        <w:rPr>
          <w:rFonts w:ascii="Times New Roman" w:hAnsi="Times New Roman" w:cs="Times New Roman"/>
        </w:rPr>
        <w:t xml:space="preserve">spolupráci a poskytnutí </w:t>
      </w:r>
      <w:r w:rsidRPr="00D47518">
        <w:rPr>
          <w:rFonts w:ascii="Times New Roman" w:hAnsi="Times New Roman" w:cs="Times New Roman"/>
        </w:rPr>
        <w:t>investiční</w:t>
      </w:r>
      <w:r w:rsidR="00D47518" w:rsidRPr="00D47518">
        <w:rPr>
          <w:rFonts w:ascii="Times New Roman" w:hAnsi="Times New Roman" w:cs="Times New Roman"/>
        </w:rPr>
        <w:t>ho</w:t>
      </w:r>
      <w:r w:rsidRPr="00D47518">
        <w:rPr>
          <w:rFonts w:ascii="Times New Roman" w:hAnsi="Times New Roman" w:cs="Times New Roman"/>
        </w:rPr>
        <w:t xml:space="preserve"> příspěvku se</w:t>
      </w:r>
      <w:r w:rsidRPr="002E1826">
        <w:rPr>
          <w:rFonts w:ascii="Times New Roman" w:hAnsi="Times New Roman" w:cs="Times New Roman"/>
        </w:rPr>
        <w:t xml:space="preserve"> rozumí smlouva uzavřená zpravidla mezi Investorem</w:t>
      </w:r>
      <w:r w:rsidR="00522A38">
        <w:rPr>
          <w:rFonts w:ascii="Times New Roman" w:hAnsi="Times New Roman" w:cs="Times New Roman"/>
        </w:rPr>
        <w:t xml:space="preserve"> a</w:t>
      </w:r>
      <w:r w:rsidRPr="002E1826">
        <w:rPr>
          <w:rFonts w:ascii="Times New Roman" w:hAnsi="Times New Roman" w:cs="Times New Roman"/>
        </w:rPr>
        <w:t xml:space="preserve"> statutárním městem </w:t>
      </w:r>
      <w:r w:rsidR="008676BA">
        <w:rPr>
          <w:rFonts w:ascii="Times New Roman" w:hAnsi="Times New Roman" w:cs="Times New Roman"/>
        </w:rPr>
        <w:t>České Budějovice</w:t>
      </w:r>
      <w:r w:rsidR="00485E67">
        <w:rPr>
          <w:rFonts w:ascii="Times New Roman" w:hAnsi="Times New Roman" w:cs="Times New Roman"/>
        </w:rPr>
        <w:t xml:space="preserve"> </w:t>
      </w:r>
      <w:r w:rsidRPr="002E1826">
        <w:rPr>
          <w:rFonts w:ascii="Times New Roman" w:hAnsi="Times New Roman" w:cs="Times New Roman"/>
        </w:rPr>
        <w:t xml:space="preserve">dle § 1746 odst. 2 </w:t>
      </w:r>
      <w:r w:rsidR="008676BA" w:rsidRPr="002E1826">
        <w:rPr>
          <w:rFonts w:ascii="Times New Roman" w:hAnsi="Times New Roman" w:cs="Times New Roman"/>
        </w:rPr>
        <w:t xml:space="preserve">občanského </w:t>
      </w:r>
      <w:r w:rsidRPr="002E1826">
        <w:rPr>
          <w:rFonts w:ascii="Times New Roman" w:hAnsi="Times New Roman" w:cs="Times New Roman"/>
        </w:rPr>
        <w:t>zákoníku v</w:t>
      </w:r>
      <w:r w:rsidRPr="00135613">
        <w:rPr>
          <w:rFonts w:ascii="Times New Roman" w:hAnsi="Times New Roman" w:cs="Times New Roman"/>
        </w:rPr>
        <w:t xml:space="preserve"> případě, že není třeba uzavírat </w:t>
      </w:r>
      <w:r w:rsidR="00D47518">
        <w:rPr>
          <w:rFonts w:ascii="Times New Roman" w:hAnsi="Times New Roman" w:cs="Times New Roman"/>
        </w:rPr>
        <w:t>Smlouv</w:t>
      </w:r>
      <w:r w:rsidR="00D47518" w:rsidRPr="00D47518">
        <w:rPr>
          <w:rFonts w:ascii="Times New Roman" w:hAnsi="Times New Roman" w:cs="Times New Roman"/>
        </w:rPr>
        <w:t xml:space="preserve">u o </w:t>
      </w:r>
      <w:r w:rsidR="00B9158F">
        <w:rPr>
          <w:rFonts w:ascii="Times New Roman" w:hAnsi="Times New Roman" w:cs="Times New Roman"/>
        </w:rPr>
        <w:t>výstavbě</w:t>
      </w:r>
      <w:r w:rsidRPr="002E1826">
        <w:rPr>
          <w:rFonts w:ascii="Times New Roman" w:hAnsi="Times New Roman" w:cs="Times New Roman"/>
        </w:rPr>
        <w:t xml:space="preserve">. Předmětem </w:t>
      </w:r>
      <w:r w:rsidR="00D47518">
        <w:rPr>
          <w:rFonts w:ascii="Times New Roman" w:hAnsi="Times New Roman" w:cs="Times New Roman"/>
        </w:rPr>
        <w:t>Smlouvy</w:t>
      </w:r>
      <w:r w:rsidR="00D47518" w:rsidRPr="00D47518">
        <w:rPr>
          <w:rFonts w:ascii="Times New Roman" w:hAnsi="Times New Roman" w:cs="Times New Roman"/>
        </w:rPr>
        <w:t xml:space="preserve"> o spolupráci a poskytnutí investičního příspěvku</w:t>
      </w:r>
      <w:r w:rsidR="00485E67">
        <w:rPr>
          <w:rFonts w:ascii="Times New Roman" w:hAnsi="Times New Roman" w:cs="Times New Roman"/>
        </w:rPr>
        <w:t xml:space="preserve"> </w:t>
      </w:r>
      <w:r w:rsidRPr="002E1826">
        <w:rPr>
          <w:rFonts w:ascii="Times New Roman" w:hAnsi="Times New Roman" w:cs="Times New Roman"/>
        </w:rPr>
        <w:t xml:space="preserve">je závazek statutárního města </w:t>
      </w:r>
      <w:r w:rsidR="008676BA">
        <w:rPr>
          <w:rFonts w:ascii="Times New Roman" w:hAnsi="Times New Roman" w:cs="Times New Roman"/>
        </w:rPr>
        <w:t>České Budějovice</w:t>
      </w:r>
      <w:r w:rsidR="00485E67">
        <w:rPr>
          <w:rFonts w:ascii="Times New Roman" w:hAnsi="Times New Roman" w:cs="Times New Roman"/>
        </w:rPr>
        <w:t xml:space="preserve"> </w:t>
      </w:r>
      <w:r w:rsidRPr="002E1826">
        <w:rPr>
          <w:rFonts w:ascii="Times New Roman" w:hAnsi="Times New Roman" w:cs="Times New Roman"/>
        </w:rPr>
        <w:t>poskytnout Investorovi v rámci samostatné působnosti součinnost s umístěním jeho Investičního záměru a</w:t>
      </w:r>
      <w:r w:rsidR="00B9158F">
        <w:rPr>
          <w:rFonts w:ascii="Times New Roman" w:hAnsi="Times New Roman" w:cs="Times New Roman"/>
        </w:rPr>
        <w:t> </w:t>
      </w:r>
      <w:r w:rsidRPr="002E1826">
        <w:rPr>
          <w:rFonts w:ascii="Times New Roman" w:hAnsi="Times New Roman" w:cs="Times New Roman"/>
        </w:rPr>
        <w:t xml:space="preserve">závazek Investora poskytnout statutárnímu městu </w:t>
      </w:r>
      <w:r w:rsidR="008676BA">
        <w:rPr>
          <w:rFonts w:ascii="Times New Roman" w:hAnsi="Times New Roman" w:cs="Times New Roman"/>
        </w:rPr>
        <w:t>České Budějovice</w:t>
      </w:r>
      <w:r w:rsidR="00485E67">
        <w:rPr>
          <w:rFonts w:ascii="Times New Roman" w:hAnsi="Times New Roman" w:cs="Times New Roman"/>
        </w:rPr>
        <w:t xml:space="preserve"> </w:t>
      </w:r>
      <w:r w:rsidRPr="002E1826">
        <w:rPr>
          <w:rFonts w:ascii="Times New Roman" w:hAnsi="Times New Roman" w:cs="Times New Roman"/>
        </w:rPr>
        <w:t>Investiční příspěvek.</w:t>
      </w:r>
    </w:p>
    <w:p w14:paraId="61471903" w14:textId="54790E3F" w:rsidR="00162ABD" w:rsidRDefault="00600DEF" w:rsidP="002E1826">
      <w:pPr>
        <w:pStyle w:val="Odstavecseseznamem"/>
        <w:numPr>
          <w:ilvl w:val="0"/>
          <w:numId w:val="5"/>
        </w:numPr>
        <w:spacing w:after="120" w:line="276" w:lineRule="auto"/>
        <w:ind w:left="567" w:hanging="567"/>
        <w:jc w:val="both"/>
        <w:rPr>
          <w:rFonts w:ascii="Times New Roman" w:hAnsi="Times New Roman" w:cs="Times New Roman"/>
        </w:rPr>
      </w:pPr>
      <w:r w:rsidRPr="00433107">
        <w:rPr>
          <w:rFonts w:ascii="Times New Roman" w:hAnsi="Times New Roman" w:cs="Times New Roman"/>
        </w:rPr>
        <w:t>Smlouvou o smlouvě budoucí se rozumí</w:t>
      </w:r>
      <w:r>
        <w:rPr>
          <w:rFonts w:ascii="Times New Roman" w:hAnsi="Times New Roman" w:cs="Times New Roman"/>
        </w:rPr>
        <w:t xml:space="preserve"> smlouva uzavřená dle § 1785 a násl. občanského zákoníku a slouží k utvrzení </w:t>
      </w:r>
      <w:r w:rsidR="00853BCC">
        <w:rPr>
          <w:rFonts w:ascii="Times New Roman" w:hAnsi="Times New Roman" w:cs="Times New Roman"/>
        </w:rPr>
        <w:t>vůle</w:t>
      </w:r>
      <w:r>
        <w:rPr>
          <w:rFonts w:ascii="Times New Roman" w:hAnsi="Times New Roman" w:cs="Times New Roman"/>
        </w:rPr>
        <w:t xml:space="preserve"> statutárního města České Budějovice a Investora být vázán těmito Zásadami a přistoupit k uzavření </w:t>
      </w:r>
      <w:r w:rsidR="00D47518">
        <w:rPr>
          <w:rFonts w:ascii="Times New Roman" w:hAnsi="Times New Roman" w:cs="Times New Roman"/>
        </w:rPr>
        <w:t>Smlouvy</w:t>
      </w:r>
      <w:r w:rsidR="00D47518" w:rsidRPr="00D47518">
        <w:rPr>
          <w:rFonts w:ascii="Times New Roman" w:hAnsi="Times New Roman" w:cs="Times New Roman"/>
        </w:rPr>
        <w:t xml:space="preserve"> o </w:t>
      </w:r>
      <w:r w:rsidR="00D47518">
        <w:rPr>
          <w:rFonts w:ascii="Times New Roman" w:hAnsi="Times New Roman" w:cs="Times New Roman"/>
        </w:rPr>
        <w:t>výstavbě</w:t>
      </w:r>
      <w:r w:rsidR="00736356">
        <w:rPr>
          <w:rFonts w:ascii="Times New Roman" w:hAnsi="Times New Roman" w:cs="Times New Roman"/>
        </w:rPr>
        <w:t xml:space="preserve"> </w:t>
      </w:r>
      <w:r w:rsidR="00D47518">
        <w:rPr>
          <w:rFonts w:ascii="Times New Roman" w:hAnsi="Times New Roman" w:cs="Times New Roman"/>
        </w:rPr>
        <w:t>nebo</w:t>
      </w:r>
      <w:r w:rsidR="00D47518" w:rsidRPr="00D47518">
        <w:rPr>
          <w:rFonts w:ascii="Times New Roman" w:hAnsi="Times New Roman" w:cs="Times New Roman"/>
        </w:rPr>
        <w:t xml:space="preserve"> Smlouv</w:t>
      </w:r>
      <w:r w:rsidR="00D47518">
        <w:rPr>
          <w:rFonts w:ascii="Times New Roman" w:hAnsi="Times New Roman" w:cs="Times New Roman"/>
        </w:rPr>
        <w:t>y</w:t>
      </w:r>
      <w:r w:rsidR="00D47518" w:rsidRPr="00D47518">
        <w:rPr>
          <w:rFonts w:ascii="Times New Roman" w:hAnsi="Times New Roman" w:cs="Times New Roman"/>
        </w:rPr>
        <w:t xml:space="preserve"> o</w:t>
      </w:r>
      <w:r w:rsidR="00D47518">
        <w:rPr>
          <w:rFonts w:ascii="Times New Roman" w:hAnsi="Times New Roman" w:cs="Times New Roman"/>
        </w:rPr>
        <w:t> spolupráci a poskytnutí investičního příspěvku</w:t>
      </w:r>
      <w:r>
        <w:rPr>
          <w:rFonts w:ascii="Times New Roman" w:hAnsi="Times New Roman" w:cs="Times New Roman"/>
        </w:rPr>
        <w:t>.</w:t>
      </w:r>
    </w:p>
    <w:p w14:paraId="7FA58356" w14:textId="3D12E453" w:rsidR="00600DEF" w:rsidRPr="001B3331" w:rsidRDefault="00600DEF" w:rsidP="001B3331">
      <w:pPr>
        <w:pStyle w:val="Odstavecseseznamem"/>
        <w:numPr>
          <w:ilvl w:val="0"/>
          <w:numId w:val="5"/>
        </w:numPr>
        <w:spacing w:after="120" w:line="276" w:lineRule="auto"/>
        <w:ind w:left="567" w:hanging="567"/>
        <w:jc w:val="both"/>
        <w:rPr>
          <w:rFonts w:ascii="Times New Roman" w:hAnsi="Times New Roman" w:cs="Times New Roman"/>
        </w:rPr>
      </w:pPr>
      <w:r w:rsidRPr="001B3331">
        <w:rPr>
          <w:rFonts w:ascii="Times New Roman" w:hAnsi="Times New Roman" w:cs="Times New Roman"/>
        </w:rPr>
        <w:t>Vzor</w:t>
      </w:r>
      <w:r w:rsidR="00162ABD">
        <w:rPr>
          <w:rFonts w:ascii="Times New Roman" w:hAnsi="Times New Roman" w:cs="Times New Roman"/>
        </w:rPr>
        <w:t xml:space="preserve"> Smlouvy o výstavbě</w:t>
      </w:r>
      <w:r w:rsidR="00390985">
        <w:rPr>
          <w:rFonts w:ascii="Times New Roman" w:hAnsi="Times New Roman" w:cs="Times New Roman"/>
        </w:rPr>
        <w:t>, vzor Smlouvy o spolupráci a poskytnutí investičního příspěvku</w:t>
      </w:r>
      <w:r w:rsidR="00162ABD">
        <w:rPr>
          <w:rFonts w:ascii="Times New Roman" w:hAnsi="Times New Roman" w:cs="Times New Roman"/>
        </w:rPr>
        <w:t xml:space="preserve"> a vzor</w:t>
      </w:r>
      <w:r w:rsidRPr="001B3331">
        <w:rPr>
          <w:rFonts w:ascii="Times New Roman" w:hAnsi="Times New Roman" w:cs="Times New Roman"/>
        </w:rPr>
        <w:t xml:space="preserve"> Smlouvy o smlouvě budoucí </w:t>
      </w:r>
      <w:r w:rsidR="00162ABD">
        <w:rPr>
          <w:rFonts w:ascii="Times New Roman" w:hAnsi="Times New Roman" w:cs="Times New Roman"/>
        </w:rPr>
        <w:t xml:space="preserve">schvaluje Rada města České Budějovice. Tyto vzory </w:t>
      </w:r>
      <w:r w:rsidR="00162ABD" w:rsidRPr="0042013E">
        <w:rPr>
          <w:rFonts w:ascii="Times New Roman" w:hAnsi="Times New Roman" w:cs="Times New Roman"/>
        </w:rPr>
        <w:t xml:space="preserve">budou </w:t>
      </w:r>
      <w:r w:rsidR="00390985">
        <w:rPr>
          <w:rFonts w:ascii="Times New Roman" w:hAnsi="Times New Roman" w:cs="Times New Roman"/>
        </w:rPr>
        <w:t xml:space="preserve">veřejné a volně dostupné široké veřejnosti </w:t>
      </w:r>
      <w:r w:rsidR="00162ABD" w:rsidRPr="0042013E">
        <w:rPr>
          <w:rFonts w:ascii="Times New Roman" w:hAnsi="Times New Roman" w:cs="Times New Roman"/>
        </w:rPr>
        <w:t xml:space="preserve">na webových stránkách statutárního města </w:t>
      </w:r>
      <w:r w:rsidR="00162ABD">
        <w:rPr>
          <w:rFonts w:ascii="Times New Roman" w:hAnsi="Times New Roman" w:cs="Times New Roman"/>
        </w:rPr>
        <w:t>České Budějovice.</w:t>
      </w:r>
      <w:r w:rsidR="00162ABD" w:rsidRPr="00162ABD" w:rsidDel="00162ABD">
        <w:rPr>
          <w:rFonts w:ascii="Times New Roman" w:hAnsi="Times New Roman" w:cs="Times New Roman"/>
        </w:rPr>
        <w:t xml:space="preserve"> </w:t>
      </w:r>
    </w:p>
    <w:p w14:paraId="0BAC82C4" w14:textId="18CE2A5B" w:rsidR="008A3CFB" w:rsidRPr="002303AD"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Splatností investičního </w:t>
      </w:r>
      <w:r w:rsidRPr="00433107">
        <w:rPr>
          <w:rFonts w:ascii="Times New Roman" w:hAnsi="Times New Roman" w:cs="Times New Roman"/>
        </w:rPr>
        <w:t>příspěvku se rozumí lhůta do konce třetího měsíce následujícího po kalendářním měsíci, v němž nabude právní moci stavební povolení nebo společné povolení Investičního záměru, nabude účinnosti</w:t>
      </w:r>
      <w:r w:rsidRPr="002E1826">
        <w:rPr>
          <w:rFonts w:ascii="Times New Roman" w:hAnsi="Times New Roman" w:cs="Times New Roman"/>
        </w:rPr>
        <w:t xml:space="preserve"> veřejnoprávní smlouva o provedení stavby Investičního záměru, nabude právních účinků souhlas s provedením ohlášeného Investičního záměru nebo Investorovi vznikne právo provést Investiční záměr </w:t>
      </w:r>
      <w:r w:rsidRPr="002303AD">
        <w:rPr>
          <w:rFonts w:ascii="Times New Roman" w:hAnsi="Times New Roman" w:cs="Times New Roman"/>
        </w:rPr>
        <w:t>na základě oznámení stavebního záměru s</w:t>
      </w:r>
      <w:r w:rsidR="0006412F" w:rsidRPr="002303AD">
        <w:rPr>
          <w:rFonts w:ascii="Times New Roman" w:hAnsi="Times New Roman" w:cs="Times New Roman"/>
        </w:rPr>
        <w:t> </w:t>
      </w:r>
      <w:r w:rsidRPr="002303AD">
        <w:rPr>
          <w:rFonts w:ascii="Times New Roman" w:hAnsi="Times New Roman" w:cs="Times New Roman"/>
        </w:rPr>
        <w:t>certifikátem autorizovaného inspektora</w:t>
      </w:r>
      <w:r w:rsidRPr="002E1826">
        <w:rPr>
          <w:rFonts w:ascii="Times New Roman" w:hAnsi="Times New Roman" w:cs="Times New Roman"/>
        </w:rPr>
        <w:t xml:space="preserve">. V odůvodněných případech může statutární město </w:t>
      </w:r>
      <w:r w:rsidR="0006412F">
        <w:rPr>
          <w:rFonts w:ascii="Times New Roman" w:hAnsi="Times New Roman" w:cs="Times New Roman"/>
        </w:rPr>
        <w:lastRenderedPageBreak/>
        <w:t>České Budějovice</w:t>
      </w:r>
      <w:r w:rsidR="00736356">
        <w:rPr>
          <w:rFonts w:ascii="Times New Roman" w:hAnsi="Times New Roman" w:cs="Times New Roman"/>
        </w:rPr>
        <w:t xml:space="preserve"> </w:t>
      </w:r>
      <w:r w:rsidRPr="002E1826">
        <w:rPr>
          <w:rFonts w:ascii="Times New Roman" w:hAnsi="Times New Roman" w:cs="Times New Roman"/>
        </w:rPr>
        <w:t xml:space="preserve">s Investorem dohodnout jinou lhůtu splatnosti Investičního příspěvku, obvykle v případě, že bude sjednáno poskytnutí Nepeněžního plnění. </w:t>
      </w:r>
      <w:r w:rsidRPr="002303AD">
        <w:rPr>
          <w:rFonts w:ascii="Times New Roman" w:hAnsi="Times New Roman" w:cs="Times New Roman"/>
        </w:rPr>
        <w:t xml:space="preserve">Splatnost Kompenzační zálohy dle </w:t>
      </w:r>
      <w:r w:rsidRPr="00853BCC">
        <w:rPr>
          <w:rFonts w:ascii="Times New Roman" w:hAnsi="Times New Roman" w:cs="Times New Roman"/>
        </w:rPr>
        <w:t xml:space="preserve">čl. I. odst. </w:t>
      </w:r>
      <w:r w:rsidR="00853BCC" w:rsidRPr="00853BCC">
        <w:rPr>
          <w:rFonts w:ascii="Times New Roman" w:hAnsi="Times New Roman" w:cs="Times New Roman"/>
        </w:rPr>
        <w:t>2</w:t>
      </w:r>
      <w:r w:rsidR="00BF6CAB">
        <w:rPr>
          <w:rFonts w:ascii="Times New Roman" w:hAnsi="Times New Roman" w:cs="Times New Roman"/>
        </w:rPr>
        <w:t>7</w:t>
      </w:r>
      <w:r w:rsidRPr="00853BCC">
        <w:rPr>
          <w:rFonts w:ascii="Times New Roman" w:hAnsi="Times New Roman" w:cs="Times New Roman"/>
        </w:rPr>
        <w:t xml:space="preserve"> těchto</w:t>
      </w:r>
      <w:r w:rsidRPr="002303AD">
        <w:rPr>
          <w:rFonts w:ascii="Times New Roman" w:hAnsi="Times New Roman" w:cs="Times New Roman"/>
        </w:rPr>
        <w:t xml:space="preserve"> Zásad tímto ustanovením není dotčena.</w:t>
      </w:r>
    </w:p>
    <w:p w14:paraId="74214AE1" w14:textId="77777777" w:rsidR="008A3CFB" w:rsidRP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Hrubou podlažní plochou (</w:t>
      </w:r>
      <w:r w:rsidR="0006412F">
        <w:rPr>
          <w:rFonts w:ascii="Times New Roman" w:hAnsi="Times New Roman" w:cs="Times New Roman"/>
        </w:rPr>
        <w:t xml:space="preserve">dále též jen </w:t>
      </w:r>
      <w:r w:rsidRPr="002E1826">
        <w:rPr>
          <w:rFonts w:ascii="Times New Roman" w:hAnsi="Times New Roman" w:cs="Times New Roman"/>
        </w:rPr>
        <w:t>„HPP“) se rozumí součet ploch vymezených vnějším obrysem konstrukcí jednotlivých podlaží budovy kromě otevřených a částečně otevřených částí (balkony, lodžie, průchody, střešní terasy apod.). V podlažích se šikmými stěnami či šikmým stropem se započítává vnější obrys konstrukcí v úrovni 1,2 m nad úrovní podlahy. Do výpočtu HPP se nezapočítávají plochy technických a pomocných prostor a objektů technické infrastruktury. Do výpočtu HPP se pro účely stanovení Investičního příspěvku naopak započítává plocha sklepů a dále plocha garáží</w:t>
      </w:r>
      <w:r w:rsidRPr="002303AD">
        <w:rPr>
          <w:rFonts w:ascii="Times New Roman" w:hAnsi="Times New Roman" w:cs="Times New Roman"/>
        </w:rPr>
        <w:t>, pokud je jejich užívání zpoplatněno</w:t>
      </w:r>
      <w:r w:rsidR="002303AD" w:rsidRPr="002303AD">
        <w:rPr>
          <w:rFonts w:ascii="Times New Roman" w:hAnsi="Times New Roman" w:cs="Times New Roman"/>
        </w:rPr>
        <w:t>, resp.</w:t>
      </w:r>
      <w:r w:rsidRPr="002303AD">
        <w:rPr>
          <w:rFonts w:ascii="Times New Roman" w:hAnsi="Times New Roman" w:cs="Times New Roman"/>
        </w:rPr>
        <w:t xml:space="preserve"> pokud neslouží </w:t>
      </w:r>
      <w:r w:rsidRPr="00135613">
        <w:rPr>
          <w:rFonts w:ascii="Times New Roman" w:hAnsi="Times New Roman" w:cs="Times New Roman"/>
        </w:rPr>
        <w:t>veřejnosti</w:t>
      </w:r>
      <w:r w:rsidR="002303AD" w:rsidRPr="00135613">
        <w:rPr>
          <w:rFonts w:ascii="Times New Roman" w:hAnsi="Times New Roman" w:cs="Times New Roman"/>
        </w:rPr>
        <w:t xml:space="preserve"> k bezplatnému užívání</w:t>
      </w:r>
      <w:r w:rsidRPr="00135613">
        <w:rPr>
          <w:rFonts w:ascii="Times New Roman" w:hAnsi="Times New Roman" w:cs="Times New Roman"/>
        </w:rPr>
        <w:t>, a povrchového parkoviště, pokud je stání na něm zpoplatněno</w:t>
      </w:r>
      <w:r w:rsidR="002303AD" w:rsidRPr="00135613">
        <w:rPr>
          <w:rFonts w:ascii="Times New Roman" w:hAnsi="Times New Roman" w:cs="Times New Roman"/>
        </w:rPr>
        <w:t>, resp. pokud neslouží veřejnosti k bezplatnému užívání</w:t>
      </w:r>
      <w:r w:rsidRPr="00135613">
        <w:rPr>
          <w:rFonts w:ascii="Times New Roman" w:hAnsi="Times New Roman" w:cs="Times New Roman"/>
        </w:rPr>
        <w:t xml:space="preserve">, které </w:t>
      </w:r>
      <w:r w:rsidRPr="002E1826">
        <w:rPr>
          <w:rFonts w:ascii="Times New Roman" w:hAnsi="Times New Roman" w:cs="Times New Roman"/>
        </w:rPr>
        <w:t>je součástí Investičního záměru</w:t>
      </w:r>
      <w:r w:rsidR="002303AD">
        <w:rPr>
          <w:rFonts w:ascii="Times New Roman" w:hAnsi="Times New Roman" w:cs="Times New Roman"/>
        </w:rPr>
        <w:t xml:space="preserve"> nebo s ním věcně, místně, časově </w:t>
      </w:r>
      <w:r w:rsidR="00C26748">
        <w:rPr>
          <w:rFonts w:ascii="Times New Roman" w:hAnsi="Times New Roman" w:cs="Times New Roman"/>
        </w:rPr>
        <w:t>a/nebo</w:t>
      </w:r>
      <w:r w:rsidR="002303AD">
        <w:rPr>
          <w:rFonts w:ascii="Times New Roman" w:hAnsi="Times New Roman" w:cs="Times New Roman"/>
        </w:rPr>
        <w:t xml:space="preserve"> funkčně souvisí</w:t>
      </w:r>
      <w:r w:rsidRPr="002E1826">
        <w:rPr>
          <w:rFonts w:ascii="Times New Roman" w:hAnsi="Times New Roman" w:cs="Times New Roman"/>
        </w:rPr>
        <w:t>.</w:t>
      </w:r>
      <w:r w:rsidR="00036C4A">
        <w:rPr>
          <w:rFonts w:ascii="Times New Roman" w:hAnsi="Times New Roman" w:cs="Times New Roman"/>
        </w:rPr>
        <w:t xml:space="preserve"> V případě prosté nástavby na stávající objekt se do </w:t>
      </w:r>
      <w:r w:rsidR="00036C4A" w:rsidRPr="002E1826">
        <w:rPr>
          <w:rFonts w:ascii="Times New Roman" w:hAnsi="Times New Roman" w:cs="Times New Roman"/>
        </w:rPr>
        <w:t>výpočtu HPP nezapočítávají plochy</w:t>
      </w:r>
      <w:r w:rsidR="00036C4A">
        <w:rPr>
          <w:rFonts w:ascii="Times New Roman" w:hAnsi="Times New Roman" w:cs="Times New Roman"/>
        </w:rPr>
        <w:t xml:space="preserve"> již stávajícího objektu.</w:t>
      </w:r>
    </w:p>
    <w:p w14:paraId="3C4283FD" w14:textId="77777777" w:rsidR="008A3CFB" w:rsidRPr="008E5A49"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8E5A49">
        <w:rPr>
          <w:rFonts w:ascii="Times New Roman" w:hAnsi="Times New Roman" w:cs="Times New Roman"/>
        </w:rPr>
        <w:t>Využitelnou plochou pozemku se ve vztahu k Investičnímu záměru uvedenému v čl. I</w:t>
      </w:r>
      <w:r w:rsidR="0006412F" w:rsidRPr="008E5A49">
        <w:rPr>
          <w:rFonts w:ascii="Times New Roman" w:hAnsi="Times New Roman" w:cs="Times New Roman"/>
        </w:rPr>
        <w:t>I</w:t>
      </w:r>
      <w:r w:rsidRPr="008E5A49">
        <w:rPr>
          <w:rFonts w:ascii="Times New Roman" w:hAnsi="Times New Roman" w:cs="Times New Roman"/>
        </w:rPr>
        <w:t xml:space="preserve"> odst. 2 písm. b) těchto Zásad rozumí plocha, kter</w:t>
      </w:r>
      <w:r w:rsidR="008E5A49">
        <w:rPr>
          <w:rFonts w:ascii="Times New Roman" w:hAnsi="Times New Roman" w:cs="Times New Roman"/>
        </w:rPr>
        <w:t>á</w:t>
      </w:r>
      <w:r w:rsidRPr="008E5A49">
        <w:rPr>
          <w:rFonts w:ascii="Times New Roman" w:hAnsi="Times New Roman" w:cs="Times New Roman"/>
        </w:rPr>
        <w:t xml:space="preserve"> je</w:t>
      </w:r>
      <w:r w:rsidR="008E5A49">
        <w:rPr>
          <w:rFonts w:ascii="Times New Roman" w:hAnsi="Times New Roman" w:cs="Times New Roman"/>
        </w:rPr>
        <w:t xml:space="preserve"> dotčená realizací </w:t>
      </w:r>
      <w:r w:rsidR="00853BCC">
        <w:rPr>
          <w:rFonts w:ascii="Times New Roman" w:hAnsi="Times New Roman" w:cs="Times New Roman"/>
        </w:rPr>
        <w:t>Investičního</w:t>
      </w:r>
      <w:r w:rsidR="008E5A49" w:rsidRPr="008E5A49">
        <w:rPr>
          <w:rFonts w:ascii="Times New Roman" w:hAnsi="Times New Roman" w:cs="Times New Roman"/>
        </w:rPr>
        <w:t xml:space="preserve"> záměru uvedené</w:t>
      </w:r>
      <w:r w:rsidR="00853BCC">
        <w:rPr>
          <w:rFonts w:ascii="Times New Roman" w:hAnsi="Times New Roman" w:cs="Times New Roman"/>
        </w:rPr>
        <w:t>ho</w:t>
      </w:r>
      <w:r w:rsidR="008E5A49" w:rsidRPr="008E5A49">
        <w:rPr>
          <w:rFonts w:ascii="Times New Roman" w:hAnsi="Times New Roman" w:cs="Times New Roman"/>
        </w:rPr>
        <w:t xml:space="preserve"> v</w:t>
      </w:r>
      <w:r w:rsidR="00853BCC">
        <w:rPr>
          <w:rFonts w:ascii="Times New Roman" w:hAnsi="Times New Roman" w:cs="Times New Roman"/>
        </w:rPr>
        <w:t> </w:t>
      </w:r>
      <w:r w:rsidR="008E5A49" w:rsidRPr="008E5A49">
        <w:rPr>
          <w:rFonts w:ascii="Times New Roman" w:hAnsi="Times New Roman" w:cs="Times New Roman"/>
        </w:rPr>
        <w:t>čl. II odst. 2 písm. b) těchto Zásad</w:t>
      </w:r>
      <w:r w:rsidR="008E5A49">
        <w:rPr>
          <w:rFonts w:ascii="Times New Roman" w:hAnsi="Times New Roman" w:cs="Times New Roman"/>
        </w:rPr>
        <w:t xml:space="preserve">. Využitelnou plochou se rozumí nejen plocha </w:t>
      </w:r>
      <w:r w:rsidR="008E5A49" w:rsidRPr="002E1826">
        <w:rPr>
          <w:rFonts w:ascii="Times New Roman" w:hAnsi="Times New Roman" w:cs="Times New Roman"/>
        </w:rPr>
        <w:t>veřejné dopravní a technické infrastruktury související s dělením nebo scelováním pozemků za účelem přípravy těchto pozemků k umisťování staveb a</w:t>
      </w:r>
      <w:r w:rsidR="008E5A49">
        <w:rPr>
          <w:rFonts w:ascii="Times New Roman" w:hAnsi="Times New Roman" w:cs="Times New Roman"/>
        </w:rPr>
        <w:t> </w:t>
      </w:r>
      <w:r w:rsidR="008E5A49" w:rsidRPr="002E1826">
        <w:rPr>
          <w:rFonts w:ascii="Times New Roman" w:hAnsi="Times New Roman" w:cs="Times New Roman"/>
        </w:rPr>
        <w:t>následného prodeje takto vzniklých pozemků jednotlivým kupujícím</w:t>
      </w:r>
      <w:r w:rsidR="008E5A49">
        <w:rPr>
          <w:rFonts w:ascii="Times New Roman" w:hAnsi="Times New Roman" w:cs="Times New Roman"/>
        </w:rPr>
        <w:t>, ale i tyto pozemky</w:t>
      </w:r>
      <w:r w:rsidRPr="008E5A49">
        <w:rPr>
          <w:rFonts w:ascii="Times New Roman" w:hAnsi="Times New Roman" w:cs="Times New Roman"/>
        </w:rPr>
        <w:t>.</w:t>
      </w:r>
    </w:p>
    <w:p w14:paraId="5ECE4A43" w14:textId="77777777" w:rsidR="00655370" w:rsidRDefault="008A3CFB" w:rsidP="00655370">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Dokumentací pro územní řízení (</w:t>
      </w:r>
      <w:r w:rsidR="0006412F">
        <w:rPr>
          <w:rFonts w:ascii="Times New Roman" w:hAnsi="Times New Roman" w:cs="Times New Roman"/>
        </w:rPr>
        <w:t xml:space="preserve">dále též jen </w:t>
      </w:r>
      <w:r w:rsidRPr="002E1826">
        <w:rPr>
          <w:rFonts w:ascii="Times New Roman" w:hAnsi="Times New Roman" w:cs="Times New Roman"/>
        </w:rPr>
        <w:t xml:space="preserve">„DÚR“) se rozumí projektová dokumentace </w:t>
      </w:r>
      <w:r w:rsidR="00655370">
        <w:rPr>
          <w:rFonts w:ascii="Times New Roman" w:hAnsi="Times New Roman" w:cs="Times New Roman"/>
        </w:rPr>
        <w:t>Investičního</w:t>
      </w:r>
      <w:r w:rsidRPr="002E1826">
        <w:rPr>
          <w:rFonts w:ascii="Times New Roman" w:hAnsi="Times New Roman" w:cs="Times New Roman"/>
        </w:rPr>
        <w:t xml:space="preserve"> záměru, resp. jeho jednotlivých etap, jak je tato dokumentace definována v</w:t>
      </w:r>
      <w:r w:rsidR="00655370">
        <w:rPr>
          <w:rFonts w:ascii="Times New Roman" w:hAnsi="Times New Roman" w:cs="Times New Roman"/>
        </w:rPr>
        <w:t> </w:t>
      </w:r>
      <w:r w:rsidRPr="002E1826">
        <w:rPr>
          <w:rFonts w:ascii="Times New Roman" w:hAnsi="Times New Roman" w:cs="Times New Roman"/>
        </w:rPr>
        <w:t xml:space="preserve">ustanovení § 86 odst. 2 písm. e) stavebního zákona a ve vyhlášce o dokumentaci staveb. </w:t>
      </w:r>
    </w:p>
    <w:p w14:paraId="2B03E5E0" w14:textId="77777777" w:rsidR="008A3CFB"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Dokumentací pro stavební povolení nebo ohlášení stavby (</w:t>
      </w:r>
      <w:r w:rsidR="00147156">
        <w:rPr>
          <w:rFonts w:ascii="Times New Roman" w:hAnsi="Times New Roman" w:cs="Times New Roman"/>
        </w:rPr>
        <w:t xml:space="preserve">dále též jen </w:t>
      </w:r>
      <w:r w:rsidRPr="002E1826">
        <w:rPr>
          <w:rFonts w:ascii="Times New Roman" w:hAnsi="Times New Roman" w:cs="Times New Roman"/>
        </w:rPr>
        <w:t xml:space="preserve">„DSP“) se rozumí projektová dokumentace </w:t>
      </w:r>
      <w:r w:rsidR="00655370">
        <w:rPr>
          <w:rFonts w:ascii="Times New Roman" w:hAnsi="Times New Roman" w:cs="Times New Roman"/>
        </w:rPr>
        <w:t>Investičního</w:t>
      </w:r>
      <w:r w:rsidR="00736356">
        <w:rPr>
          <w:rFonts w:ascii="Times New Roman" w:hAnsi="Times New Roman" w:cs="Times New Roman"/>
        </w:rPr>
        <w:t xml:space="preserve"> </w:t>
      </w:r>
      <w:r w:rsidRPr="002E1826">
        <w:rPr>
          <w:rFonts w:ascii="Times New Roman" w:hAnsi="Times New Roman" w:cs="Times New Roman"/>
        </w:rPr>
        <w:t xml:space="preserve">záměru pro vydání stavebního povolení nebo projektová dokumentace </w:t>
      </w:r>
      <w:r w:rsidR="00655370">
        <w:rPr>
          <w:rFonts w:ascii="Times New Roman" w:hAnsi="Times New Roman" w:cs="Times New Roman"/>
        </w:rPr>
        <w:t>Investičního</w:t>
      </w:r>
      <w:r w:rsidR="00736356">
        <w:rPr>
          <w:rFonts w:ascii="Times New Roman" w:hAnsi="Times New Roman" w:cs="Times New Roman"/>
        </w:rPr>
        <w:t xml:space="preserve"> </w:t>
      </w:r>
      <w:r w:rsidRPr="002E1826">
        <w:rPr>
          <w:rFonts w:ascii="Times New Roman" w:hAnsi="Times New Roman" w:cs="Times New Roman"/>
        </w:rPr>
        <w:t>záměru pro ohlášení stavby, jak je definována ve vyhlášce o</w:t>
      </w:r>
      <w:r w:rsidR="00147156">
        <w:rPr>
          <w:rFonts w:ascii="Times New Roman" w:hAnsi="Times New Roman" w:cs="Times New Roman"/>
        </w:rPr>
        <w:t> </w:t>
      </w:r>
      <w:r w:rsidRPr="002E1826">
        <w:rPr>
          <w:rFonts w:ascii="Times New Roman" w:hAnsi="Times New Roman" w:cs="Times New Roman"/>
        </w:rPr>
        <w:t>dokumentaci staveb.</w:t>
      </w:r>
    </w:p>
    <w:p w14:paraId="4F968DAD" w14:textId="77777777" w:rsidR="00655370" w:rsidRPr="00655370" w:rsidRDefault="00655370" w:rsidP="00655370">
      <w:pPr>
        <w:pStyle w:val="Odstavecseseznamem"/>
        <w:numPr>
          <w:ilvl w:val="0"/>
          <w:numId w:val="5"/>
        </w:numPr>
        <w:spacing w:after="120" w:line="276" w:lineRule="auto"/>
        <w:ind w:left="567" w:hanging="567"/>
        <w:jc w:val="both"/>
        <w:rPr>
          <w:rFonts w:ascii="Times New Roman" w:hAnsi="Times New Roman" w:cs="Times New Roman"/>
        </w:rPr>
      </w:pPr>
      <w:r w:rsidRPr="00655370">
        <w:rPr>
          <w:rFonts w:ascii="Times New Roman" w:hAnsi="Times New Roman" w:cs="Times New Roman"/>
        </w:rPr>
        <w:t>V případě stavebního záměru, u něhož se pořizuje dokumentace pro vydání společného povolení, se pro účely těchto Zásad tato dokumentace považuje současně za dokumentaci pro územní řízení a dokumentaci pro stavební povolení nebo ohlášení stavby.</w:t>
      </w:r>
    </w:p>
    <w:p w14:paraId="5DC614BD" w14:textId="77777777" w:rsidR="0014715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Dokumentací skutečného provedení stavby (</w:t>
      </w:r>
      <w:r w:rsidR="00147156">
        <w:rPr>
          <w:rFonts w:ascii="Times New Roman" w:hAnsi="Times New Roman" w:cs="Times New Roman"/>
        </w:rPr>
        <w:t xml:space="preserve">dále též jen </w:t>
      </w:r>
      <w:r w:rsidRPr="002E1826">
        <w:rPr>
          <w:rFonts w:ascii="Times New Roman" w:hAnsi="Times New Roman" w:cs="Times New Roman"/>
        </w:rPr>
        <w:t xml:space="preserve">„DSPS“) se rozumí projektová dokumentace </w:t>
      </w:r>
      <w:r w:rsidR="00655370">
        <w:rPr>
          <w:rFonts w:ascii="Times New Roman" w:hAnsi="Times New Roman" w:cs="Times New Roman"/>
        </w:rPr>
        <w:t>Investičního</w:t>
      </w:r>
      <w:r w:rsidR="00736356">
        <w:rPr>
          <w:rFonts w:ascii="Times New Roman" w:hAnsi="Times New Roman" w:cs="Times New Roman"/>
        </w:rPr>
        <w:t xml:space="preserve"> </w:t>
      </w:r>
      <w:r w:rsidRPr="002E1826">
        <w:rPr>
          <w:rFonts w:ascii="Times New Roman" w:hAnsi="Times New Roman" w:cs="Times New Roman"/>
        </w:rPr>
        <w:t xml:space="preserve">záměru, resp. jeho jednotlivých etap, z níž vyplývá zachycení konečného stavu stavby </w:t>
      </w:r>
      <w:r w:rsidR="00655370">
        <w:rPr>
          <w:rFonts w:ascii="Times New Roman" w:hAnsi="Times New Roman" w:cs="Times New Roman"/>
        </w:rPr>
        <w:t>Investičního</w:t>
      </w:r>
      <w:r w:rsidR="00736356">
        <w:rPr>
          <w:rFonts w:ascii="Times New Roman" w:hAnsi="Times New Roman" w:cs="Times New Roman"/>
        </w:rPr>
        <w:t xml:space="preserve"> </w:t>
      </w:r>
      <w:r w:rsidRPr="002E1826">
        <w:rPr>
          <w:rFonts w:ascii="Times New Roman" w:hAnsi="Times New Roman" w:cs="Times New Roman"/>
        </w:rPr>
        <w:t>záměru, resp. každé jeho jednotlivé etapy</w:t>
      </w:r>
      <w:r w:rsidR="00147156">
        <w:rPr>
          <w:rFonts w:ascii="Times New Roman" w:hAnsi="Times New Roman" w:cs="Times New Roman"/>
        </w:rPr>
        <w:t>,</w:t>
      </w:r>
      <w:r w:rsidRPr="002E1826">
        <w:rPr>
          <w:rFonts w:ascii="Times New Roman" w:hAnsi="Times New Roman" w:cs="Times New Roman"/>
        </w:rPr>
        <w:t xml:space="preserve"> a jak je tato dokumentace definována v ustanovení § 125 stavebního zákona a ve</w:t>
      </w:r>
      <w:r w:rsidR="00655370">
        <w:rPr>
          <w:rFonts w:ascii="Times New Roman" w:hAnsi="Times New Roman" w:cs="Times New Roman"/>
        </w:rPr>
        <w:t xml:space="preserve"> vyhlášce o dokumentaci staveb.</w:t>
      </w:r>
    </w:p>
    <w:p w14:paraId="13169046" w14:textId="1A2BF305" w:rsidR="00422B95" w:rsidRDefault="00203BD7" w:rsidP="00485E67">
      <w:pPr>
        <w:pStyle w:val="Odstavecseseznamem"/>
        <w:numPr>
          <w:ilvl w:val="0"/>
          <w:numId w:val="5"/>
        </w:numPr>
        <w:spacing w:after="120" w:line="276" w:lineRule="auto"/>
        <w:ind w:left="567" w:hanging="567"/>
        <w:jc w:val="both"/>
        <w:rPr>
          <w:rFonts w:ascii="Times New Roman" w:hAnsi="Times New Roman" w:cs="Times New Roman"/>
        </w:rPr>
      </w:pPr>
      <w:r w:rsidRPr="00422B95">
        <w:rPr>
          <w:rFonts w:ascii="Times New Roman" w:hAnsi="Times New Roman" w:cs="Times New Roman"/>
        </w:rPr>
        <w:t>Souhrnným vyjádřením se rozumí souhrnné vyjádření samosprávy statutárního města České Budějovice k Investičnímu záměru, které podle konkrétního Investičního záměru zahrnuje vyjádření statutárního města České Budějovice, a vyjádření dotčených odborů Magistrátu a</w:t>
      </w:r>
      <w:r w:rsidR="0076085E">
        <w:rPr>
          <w:rFonts w:ascii="Times New Roman" w:hAnsi="Times New Roman" w:cs="Times New Roman"/>
        </w:rPr>
        <w:t> </w:t>
      </w:r>
      <w:r w:rsidRPr="00422B95">
        <w:rPr>
          <w:rFonts w:ascii="Times New Roman" w:hAnsi="Times New Roman" w:cs="Times New Roman"/>
        </w:rPr>
        <w:t>správců veřejné infrastruktury vlastněné statutárním městem České Budějovice</w:t>
      </w:r>
      <w:r w:rsidR="0076085E">
        <w:rPr>
          <w:rFonts w:ascii="Times New Roman" w:hAnsi="Times New Roman" w:cs="Times New Roman"/>
        </w:rPr>
        <w:t xml:space="preserve">. </w:t>
      </w:r>
      <w:r w:rsidR="0076085E" w:rsidRPr="00307F74">
        <w:rPr>
          <w:rFonts w:ascii="Times New Roman" w:hAnsi="Times New Roman" w:cs="Times New Roman"/>
        </w:rPr>
        <w:t>Cílem je získat veškerá</w:t>
      </w:r>
      <w:r w:rsidR="0076085E">
        <w:rPr>
          <w:rFonts w:ascii="Times New Roman" w:hAnsi="Times New Roman" w:cs="Times New Roman"/>
        </w:rPr>
        <w:t xml:space="preserve"> </w:t>
      </w:r>
      <w:r w:rsidR="0076085E" w:rsidRPr="00307F74">
        <w:rPr>
          <w:rFonts w:ascii="Times New Roman" w:hAnsi="Times New Roman" w:cs="Times New Roman"/>
        </w:rPr>
        <w:t>stanoviska a</w:t>
      </w:r>
      <w:r w:rsidR="0076085E">
        <w:rPr>
          <w:rFonts w:ascii="Times New Roman" w:hAnsi="Times New Roman" w:cs="Times New Roman"/>
        </w:rPr>
        <w:t> </w:t>
      </w:r>
      <w:r w:rsidR="0076085E" w:rsidRPr="00307F74">
        <w:rPr>
          <w:rFonts w:ascii="Times New Roman" w:hAnsi="Times New Roman" w:cs="Times New Roman"/>
        </w:rPr>
        <w:t>vyjádření od příslušných odborů Magistrátu i</w:t>
      </w:r>
      <w:r w:rsidR="0076085E">
        <w:rPr>
          <w:rFonts w:ascii="Times New Roman" w:hAnsi="Times New Roman" w:cs="Times New Roman"/>
        </w:rPr>
        <w:t> </w:t>
      </w:r>
      <w:r w:rsidR="0076085E" w:rsidRPr="00307F74">
        <w:rPr>
          <w:rFonts w:ascii="Times New Roman" w:hAnsi="Times New Roman" w:cs="Times New Roman"/>
        </w:rPr>
        <w:t>vlastníků (provozovatelů) veřejné infrastruktury (</w:t>
      </w:r>
      <w:r w:rsidR="0076085E">
        <w:rPr>
          <w:rFonts w:ascii="Times New Roman" w:hAnsi="Times New Roman" w:cs="Times New Roman"/>
        </w:rPr>
        <w:t>ČEVAK</w:t>
      </w:r>
      <w:r w:rsidR="0076085E" w:rsidRPr="00307F74">
        <w:rPr>
          <w:rFonts w:ascii="Times New Roman" w:hAnsi="Times New Roman" w:cs="Times New Roman"/>
        </w:rPr>
        <w:t xml:space="preserve"> a.s.</w:t>
      </w:r>
      <w:r w:rsidR="0076085E">
        <w:rPr>
          <w:rFonts w:ascii="Times New Roman" w:hAnsi="Times New Roman" w:cs="Times New Roman"/>
        </w:rPr>
        <w:t>, IČO </w:t>
      </w:r>
      <w:r w:rsidR="0076085E" w:rsidRPr="00307F74">
        <w:rPr>
          <w:rFonts w:ascii="Times New Roman" w:hAnsi="Times New Roman" w:cs="Times New Roman"/>
        </w:rPr>
        <w:t xml:space="preserve">60849657, Dopravní podnik města </w:t>
      </w:r>
      <w:r w:rsidR="0076085E">
        <w:rPr>
          <w:rFonts w:ascii="Times New Roman" w:hAnsi="Times New Roman" w:cs="Times New Roman"/>
        </w:rPr>
        <w:t>České Budějovice,</w:t>
      </w:r>
      <w:r w:rsidR="0076085E" w:rsidRPr="00307F74">
        <w:rPr>
          <w:rFonts w:ascii="Times New Roman" w:hAnsi="Times New Roman" w:cs="Times New Roman"/>
        </w:rPr>
        <w:t xml:space="preserve"> a.s.</w:t>
      </w:r>
      <w:r w:rsidR="0076085E">
        <w:rPr>
          <w:rFonts w:ascii="Times New Roman" w:hAnsi="Times New Roman" w:cs="Times New Roman"/>
        </w:rPr>
        <w:t xml:space="preserve">, IČO </w:t>
      </w:r>
      <w:r w:rsidR="0076085E" w:rsidRPr="00307F74">
        <w:rPr>
          <w:rFonts w:ascii="Times New Roman" w:hAnsi="Times New Roman" w:cs="Times New Roman"/>
        </w:rPr>
        <w:t>25166115), která pak umožní Investorovi upravit Investiční záměr ta</w:t>
      </w:r>
      <w:r w:rsidR="0076085E">
        <w:rPr>
          <w:rFonts w:ascii="Times New Roman" w:hAnsi="Times New Roman" w:cs="Times New Roman"/>
        </w:rPr>
        <w:t>k, aby stanoviskům a </w:t>
      </w:r>
      <w:r w:rsidR="0076085E" w:rsidRPr="00307F74">
        <w:rPr>
          <w:rFonts w:ascii="Times New Roman" w:hAnsi="Times New Roman" w:cs="Times New Roman"/>
        </w:rPr>
        <w:t>vyjádřením vyhověl.</w:t>
      </w:r>
      <w:r w:rsidR="00433107">
        <w:rPr>
          <w:rFonts w:ascii="Times New Roman" w:hAnsi="Times New Roman" w:cs="Times New Roman"/>
        </w:rPr>
        <w:t xml:space="preserve"> Souhrnné vyjádření obsahuje,</w:t>
      </w:r>
      <w:r w:rsidRPr="00422B95">
        <w:rPr>
          <w:rFonts w:ascii="Times New Roman" w:hAnsi="Times New Roman" w:cs="Times New Roman"/>
        </w:rPr>
        <w:t xml:space="preserve"> za jakých podmínek je možné Investiční záměr realizovat. Souhrnné vyjádření může obsahovat podmínky souhlasu statutárního města </w:t>
      </w:r>
      <w:r w:rsidR="00946977" w:rsidRPr="00422B95">
        <w:rPr>
          <w:rFonts w:ascii="Times New Roman" w:hAnsi="Times New Roman" w:cs="Times New Roman"/>
        </w:rPr>
        <w:t>České Budějovice</w:t>
      </w:r>
      <w:r w:rsidRPr="00422B95">
        <w:rPr>
          <w:rFonts w:ascii="Times New Roman" w:hAnsi="Times New Roman" w:cs="Times New Roman"/>
        </w:rPr>
        <w:t xml:space="preserve"> dle § 184a stavebního zákona coby vlastníka nemovitosti anebo sousední nemovitosti dotčené Investičním záměrem, nebo stanovisko statutárního města České Budějovice coby vlastníka veřejné dopravní nebo technické infrastruktury k možnosti a způsobu napojení či k</w:t>
      </w:r>
      <w:r w:rsidR="00D10292">
        <w:rPr>
          <w:rFonts w:ascii="Times New Roman" w:hAnsi="Times New Roman" w:cs="Times New Roman"/>
        </w:rPr>
        <w:t> </w:t>
      </w:r>
      <w:r w:rsidRPr="00422B95">
        <w:rPr>
          <w:rFonts w:ascii="Times New Roman" w:hAnsi="Times New Roman" w:cs="Times New Roman"/>
        </w:rPr>
        <w:t xml:space="preserve">podmínkám dotčení ochranných nebo bezpečnostních pásem. Souhrnné vyjádření však </w:t>
      </w:r>
      <w:r w:rsidRPr="00422B95">
        <w:rPr>
          <w:rFonts w:ascii="Times New Roman" w:hAnsi="Times New Roman" w:cs="Times New Roman"/>
        </w:rPr>
        <w:lastRenderedPageBreak/>
        <w:t>nenahrazuje správní rozhodnutí, stanoviska města České Budějovice v pozici účastníka územního, stavebního či obdobného řízení. Souhrnné vyjádření rovněž nelze pokládat za závazné nebo jiné stanovisko ve smyslu stavebního zákona, ani za souhlas dle § 184a stavebního zákona.</w:t>
      </w:r>
    </w:p>
    <w:p w14:paraId="63A97956" w14:textId="77777777" w:rsidR="00536F8D" w:rsidRPr="00422B95" w:rsidRDefault="00536F8D" w:rsidP="00485E67">
      <w:pPr>
        <w:pStyle w:val="Odstavecseseznamem"/>
        <w:numPr>
          <w:ilvl w:val="0"/>
          <w:numId w:val="5"/>
        </w:numPr>
        <w:spacing w:after="120" w:line="276" w:lineRule="auto"/>
        <w:ind w:left="567" w:hanging="567"/>
        <w:jc w:val="both"/>
        <w:rPr>
          <w:rFonts w:ascii="Times New Roman" w:hAnsi="Times New Roman" w:cs="Times New Roman"/>
        </w:rPr>
      </w:pPr>
      <w:r w:rsidRPr="00422B95">
        <w:rPr>
          <w:rFonts w:ascii="Times New Roman" w:hAnsi="Times New Roman" w:cs="Times New Roman"/>
        </w:rPr>
        <w:t>Klimatickým opatřením se rozumí zvýšená investice Investora v rámci realizace jeho Investičního záměru do opatření využívajících např. obnovitelných zdrojů energie či využívajících dešťovou vodu, opatření v oblasti městské zeleně, a to nad rámec požadavků právních předpisů a platného územního plánu města České Budějovice. Klimatická opatření mají za cíl snížit energetickou náročnost provozu Investičního záměru, rozvíjet plochy veřejné zeleně a vodních ploch a</w:t>
      </w:r>
      <w:r w:rsidR="00422B95">
        <w:rPr>
          <w:rFonts w:ascii="Times New Roman" w:hAnsi="Times New Roman" w:cs="Times New Roman"/>
        </w:rPr>
        <w:t>/</w:t>
      </w:r>
      <w:r w:rsidRPr="00422B95">
        <w:rPr>
          <w:rFonts w:ascii="Times New Roman" w:hAnsi="Times New Roman" w:cs="Times New Roman"/>
        </w:rPr>
        <w:t>nebo snižovat spotřebu upravené pitné vody a adaptovat tak území statutárního města České Budějovice na změnu klimatu. Klimatickým opatřením může být:</w:t>
      </w:r>
    </w:p>
    <w:p w14:paraId="77A0C303" w14:textId="77777777" w:rsidR="00536F8D" w:rsidRPr="00536F8D" w:rsidRDefault="00536F8D" w:rsidP="00536F8D">
      <w:pPr>
        <w:pStyle w:val="Odstavecseseznamem"/>
        <w:numPr>
          <w:ilvl w:val="0"/>
          <w:numId w:val="28"/>
        </w:numPr>
        <w:spacing w:after="120" w:line="276" w:lineRule="auto"/>
        <w:ind w:left="1418" w:hanging="567"/>
        <w:jc w:val="both"/>
        <w:rPr>
          <w:rFonts w:ascii="Times New Roman" w:hAnsi="Times New Roman" w:cs="Times New Roman"/>
        </w:rPr>
      </w:pPr>
      <w:r w:rsidRPr="00536F8D">
        <w:rPr>
          <w:rFonts w:ascii="Times New Roman" w:hAnsi="Times New Roman" w:cs="Times New Roman"/>
        </w:rPr>
        <w:t>hospodaření s</w:t>
      </w:r>
      <w:r>
        <w:rPr>
          <w:rFonts w:ascii="Times New Roman" w:hAnsi="Times New Roman" w:cs="Times New Roman"/>
        </w:rPr>
        <w:t> </w:t>
      </w:r>
      <w:r w:rsidRPr="00536F8D">
        <w:rPr>
          <w:rFonts w:ascii="Times New Roman" w:hAnsi="Times New Roman" w:cs="Times New Roman"/>
        </w:rPr>
        <w:t>vodou</w:t>
      </w:r>
      <w:r>
        <w:rPr>
          <w:rFonts w:ascii="Times New Roman" w:hAnsi="Times New Roman" w:cs="Times New Roman"/>
        </w:rPr>
        <w:t>:</w:t>
      </w:r>
    </w:p>
    <w:p w14:paraId="6D664412" w14:textId="77777777" w:rsidR="00536F8D" w:rsidRPr="00536F8D"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opětovné využití šedé vody v provozu nebo kořenové čističky</w:t>
      </w:r>
      <w:r>
        <w:rPr>
          <w:rFonts w:ascii="Times New Roman" w:hAnsi="Times New Roman" w:cs="Times New Roman"/>
        </w:rPr>
        <w:t>,</w:t>
      </w:r>
    </w:p>
    <w:p w14:paraId="074E5BA8" w14:textId="77777777" w:rsidR="00536F8D"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využití dešťové vody v provozu nebo realizace dešťové zahrady</w:t>
      </w:r>
      <w:r>
        <w:rPr>
          <w:rFonts w:ascii="Times New Roman" w:hAnsi="Times New Roman" w:cs="Times New Roman"/>
        </w:rPr>
        <w:t>;</w:t>
      </w:r>
    </w:p>
    <w:p w14:paraId="641EEBE9" w14:textId="77777777" w:rsidR="00536F8D" w:rsidRDefault="00536F8D" w:rsidP="00536F8D">
      <w:pPr>
        <w:pStyle w:val="Odstavecseseznamem"/>
        <w:numPr>
          <w:ilvl w:val="0"/>
          <w:numId w:val="28"/>
        </w:numPr>
        <w:spacing w:after="120" w:line="276" w:lineRule="auto"/>
        <w:ind w:left="1418" w:hanging="567"/>
        <w:jc w:val="both"/>
        <w:rPr>
          <w:rFonts w:ascii="Times New Roman" w:hAnsi="Times New Roman" w:cs="Times New Roman"/>
        </w:rPr>
      </w:pPr>
      <w:r w:rsidRPr="00536F8D">
        <w:rPr>
          <w:rFonts w:ascii="Times New Roman" w:hAnsi="Times New Roman" w:cs="Times New Roman"/>
        </w:rPr>
        <w:t>práce s</w:t>
      </w:r>
      <w:r>
        <w:rPr>
          <w:rFonts w:ascii="Times New Roman" w:hAnsi="Times New Roman" w:cs="Times New Roman"/>
        </w:rPr>
        <w:t> </w:t>
      </w:r>
      <w:r w:rsidRPr="00536F8D">
        <w:rPr>
          <w:rFonts w:ascii="Times New Roman" w:hAnsi="Times New Roman" w:cs="Times New Roman"/>
        </w:rPr>
        <w:t>energiemi</w:t>
      </w:r>
      <w:r>
        <w:rPr>
          <w:rFonts w:ascii="Times New Roman" w:hAnsi="Times New Roman" w:cs="Times New Roman"/>
        </w:rPr>
        <w:t>:</w:t>
      </w:r>
    </w:p>
    <w:p w14:paraId="114D261C" w14:textId="77777777" w:rsidR="00536F8D"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energetická efektivnost = minimálně pasivní standard</w:t>
      </w:r>
      <w:r>
        <w:rPr>
          <w:rFonts w:ascii="Times New Roman" w:hAnsi="Times New Roman" w:cs="Times New Roman"/>
        </w:rPr>
        <w:t>,</w:t>
      </w:r>
    </w:p>
    <w:p w14:paraId="57BBB931" w14:textId="77777777" w:rsidR="00536F8D"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energetická soběstačnost = aktivní standard (částečně pokrývá svou spotřebu / zcela pokrývá svou spotřebu, obojí bezuhlíkové technologie)</w:t>
      </w:r>
      <w:r>
        <w:rPr>
          <w:rFonts w:ascii="Times New Roman" w:hAnsi="Times New Roman" w:cs="Times New Roman"/>
        </w:rPr>
        <w:t>;</w:t>
      </w:r>
    </w:p>
    <w:p w14:paraId="57BC6F68" w14:textId="77777777" w:rsidR="00536F8D" w:rsidRDefault="00536F8D" w:rsidP="00536F8D">
      <w:pPr>
        <w:pStyle w:val="Odstavecseseznamem"/>
        <w:numPr>
          <w:ilvl w:val="0"/>
          <w:numId w:val="28"/>
        </w:numPr>
        <w:spacing w:after="120" w:line="276" w:lineRule="auto"/>
        <w:ind w:left="1418" w:hanging="567"/>
        <w:jc w:val="both"/>
        <w:rPr>
          <w:rFonts w:ascii="Times New Roman" w:hAnsi="Times New Roman" w:cs="Times New Roman"/>
        </w:rPr>
      </w:pPr>
      <w:r w:rsidRPr="00536F8D">
        <w:rPr>
          <w:rFonts w:ascii="Times New Roman" w:hAnsi="Times New Roman" w:cs="Times New Roman"/>
        </w:rPr>
        <w:t>adaptační opatření</w:t>
      </w:r>
      <w:r>
        <w:rPr>
          <w:rFonts w:ascii="Times New Roman" w:hAnsi="Times New Roman" w:cs="Times New Roman"/>
        </w:rPr>
        <w:t>:</w:t>
      </w:r>
    </w:p>
    <w:p w14:paraId="730AC41E" w14:textId="77777777" w:rsidR="00536F8D"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opatření k minimalizaci povrchového odtoku (propustné povrchy, retenční objekty, vegetační střechy a stěny, obnova/tvorba přírodě blízkých vodních ploch)</w:t>
      </w:r>
      <w:r>
        <w:rPr>
          <w:rFonts w:ascii="Times New Roman" w:hAnsi="Times New Roman" w:cs="Times New Roman"/>
        </w:rPr>
        <w:t>,</w:t>
      </w:r>
    </w:p>
    <w:p w14:paraId="7F129CD8" w14:textId="77777777" w:rsidR="00662BB9"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zajištění adaptability zastavěného území (tvorba funkčních prvků sídelní zeleně, revitalizace stávajících či realizace nových funkčních propojení existujících ploch zeleně, prvky podporující biodiverzitu)</w:t>
      </w:r>
      <w:r w:rsidR="00662BB9">
        <w:rPr>
          <w:rFonts w:ascii="Times New Roman" w:hAnsi="Times New Roman" w:cs="Times New Roman"/>
        </w:rPr>
        <w:t>,</w:t>
      </w:r>
    </w:p>
    <w:p w14:paraId="081804AE" w14:textId="77777777" w:rsidR="00662BB9" w:rsidRPr="00BF1D48" w:rsidRDefault="00536F8D" w:rsidP="00536F8D">
      <w:pPr>
        <w:pStyle w:val="Odstavecseseznamem"/>
        <w:numPr>
          <w:ilvl w:val="2"/>
          <w:numId w:val="28"/>
        </w:numPr>
        <w:spacing w:after="120" w:line="276" w:lineRule="auto"/>
        <w:ind w:left="2268" w:hanging="567"/>
        <w:jc w:val="both"/>
        <w:rPr>
          <w:rFonts w:ascii="Times New Roman" w:hAnsi="Times New Roman" w:cs="Times New Roman"/>
        </w:rPr>
      </w:pPr>
      <w:r w:rsidRPr="00536F8D">
        <w:rPr>
          <w:rFonts w:ascii="Times New Roman" w:hAnsi="Times New Roman" w:cs="Times New Roman"/>
        </w:rPr>
        <w:t xml:space="preserve">opatření na snižování rizik spojených s teplotou a kvalitou ovzduší (výsadba stromů s nadstandardními podmínkami pro prosperitu stromů, tzn. strukturní substráty, svedení dešťové vody apod.; zastínění budov a oken; realizace </w:t>
      </w:r>
      <w:r w:rsidRPr="00BF1D48">
        <w:rPr>
          <w:rFonts w:ascii="Times New Roman" w:hAnsi="Times New Roman" w:cs="Times New Roman"/>
        </w:rPr>
        <w:t>vegetačních a bílých střech, ochlazování prostřednictvím vodních prvků – jezírka, mokřady, apod.)</w:t>
      </w:r>
      <w:r w:rsidR="00662BB9" w:rsidRPr="00BF1D48">
        <w:rPr>
          <w:rFonts w:ascii="Times New Roman" w:hAnsi="Times New Roman" w:cs="Times New Roman"/>
        </w:rPr>
        <w:t>,</w:t>
      </w:r>
    </w:p>
    <w:p w14:paraId="1C784494" w14:textId="295F886F" w:rsidR="00536F8D" w:rsidRPr="00BF1D48" w:rsidRDefault="00536F8D" w:rsidP="00662BB9">
      <w:pPr>
        <w:pStyle w:val="Odstavecseseznamem"/>
        <w:numPr>
          <w:ilvl w:val="0"/>
          <w:numId w:val="28"/>
        </w:numPr>
        <w:spacing w:after="120" w:line="276" w:lineRule="auto"/>
        <w:ind w:left="1418" w:hanging="567"/>
        <w:jc w:val="both"/>
        <w:rPr>
          <w:rFonts w:ascii="Times New Roman" w:hAnsi="Times New Roman" w:cs="Times New Roman"/>
        </w:rPr>
      </w:pPr>
      <w:r w:rsidRPr="00BF1D48">
        <w:rPr>
          <w:rFonts w:ascii="Times New Roman" w:hAnsi="Times New Roman" w:cs="Times New Roman"/>
        </w:rPr>
        <w:t>certifikace budovy (certifikáty: BREEAM, LEED, SBToolCZ, WELL, případně jiný při doložení metodiky a ověření)</w:t>
      </w:r>
      <w:r w:rsidR="00662BB9" w:rsidRPr="00BF1D48">
        <w:rPr>
          <w:rFonts w:ascii="Times New Roman" w:hAnsi="Times New Roman" w:cs="Times New Roman"/>
        </w:rPr>
        <w:t>.</w:t>
      </w:r>
    </w:p>
    <w:p w14:paraId="4CEBB28A" w14:textId="0C34798F" w:rsidR="00536F8D" w:rsidRDefault="00536F8D" w:rsidP="00536F8D">
      <w:pPr>
        <w:pStyle w:val="Odstavecseseznamem"/>
        <w:spacing w:after="120" w:line="276" w:lineRule="auto"/>
        <w:ind w:left="567"/>
        <w:jc w:val="both"/>
        <w:rPr>
          <w:rFonts w:ascii="Times New Roman" w:hAnsi="Times New Roman" w:cs="Times New Roman"/>
        </w:rPr>
      </w:pPr>
      <w:r w:rsidRPr="00536F8D">
        <w:rPr>
          <w:rFonts w:ascii="Times New Roman" w:hAnsi="Times New Roman" w:cs="Times New Roman"/>
        </w:rPr>
        <w:t xml:space="preserve">Konkrétní Klimatická opatření budou předmětem dohody mezi Investorem a </w:t>
      </w:r>
      <w:r w:rsidR="00662BB9">
        <w:rPr>
          <w:rFonts w:ascii="Times New Roman" w:hAnsi="Times New Roman" w:cs="Times New Roman"/>
        </w:rPr>
        <w:t xml:space="preserve">statutárním </w:t>
      </w:r>
      <w:r w:rsidRPr="00536F8D">
        <w:rPr>
          <w:rFonts w:ascii="Times New Roman" w:hAnsi="Times New Roman" w:cs="Times New Roman"/>
        </w:rPr>
        <w:t xml:space="preserve">městem </w:t>
      </w:r>
      <w:r w:rsidR="00662BB9">
        <w:rPr>
          <w:rFonts w:ascii="Times New Roman" w:hAnsi="Times New Roman" w:cs="Times New Roman"/>
        </w:rPr>
        <w:t xml:space="preserve">České </w:t>
      </w:r>
      <w:r w:rsidR="00662BB9" w:rsidRPr="004F2A94">
        <w:rPr>
          <w:rFonts w:ascii="Times New Roman" w:hAnsi="Times New Roman" w:cs="Times New Roman"/>
        </w:rPr>
        <w:t>Budějovice</w:t>
      </w:r>
      <w:r w:rsidRPr="004F2A94">
        <w:rPr>
          <w:rFonts w:ascii="Times New Roman" w:hAnsi="Times New Roman" w:cs="Times New Roman"/>
        </w:rPr>
        <w:t xml:space="preserve"> v</w:t>
      </w:r>
      <w:r w:rsidR="00BF6CAB">
        <w:rPr>
          <w:rFonts w:ascii="Times New Roman" w:hAnsi="Times New Roman" w:cs="Times New Roman"/>
        </w:rPr>
        <w:t xml:space="preserve"> příslušné</w:t>
      </w:r>
      <w:r w:rsidRPr="004F2A94">
        <w:rPr>
          <w:rFonts w:ascii="Times New Roman" w:hAnsi="Times New Roman" w:cs="Times New Roman"/>
        </w:rPr>
        <w:t xml:space="preserve"> </w:t>
      </w:r>
      <w:r w:rsidR="00BF6CAB" w:rsidRPr="004F2A94">
        <w:rPr>
          <w:rFonts w:ascii="Times New Roman" w:hAnsi="Times New Roman" w:cs="Times New Roman"/>
        </w:rPr>
        <w:t>smlouvě</w:t>
      </w:r>
      <w:r w:rsidRPr="004F2A94">
        <w:rPr>
          <w:rFonts w:ascii="Times New Roman" w:hAnsi="Times New Roman" w:cs="Times New Roman"/>
        </w:rPr>
        <w:t>.</w:t>
      </w:r>
    </w:p>
    <w:p w14:paraId="092D2AA2" w14:textId="77777777" w:rsidR="008A3CFB" w:rsidRDefault="008A3CFB" w:rsidP="00147156">
      <w:pPr>
        <w:pStyle w:val="Odstavecseseznamem"/>
        <w:numPr>
          <w:ilvl w:val="0"/>
          <w:numId w:val="5"/>
        </w:numPr>
        <w:spacing w:after="120" w:line="276" w:lineRule="auto"/>
        <w:ind w:left="567" w:hanging="567"/>
        <w:jc w:val="both"/>
        <w:rPr>
          <w:rFonts w:ascii="Times New Roman" w:hAnsi="Times New Roman" w:cs="Times New Roman"/>
        </w:rPr>
      </w:pPr>
      <w:r w:rsidRPr="0051549D">
        <w:rPr>
          <w:rFonts w:ascii="Times New Roman" w:hAnsi="Times New Roman" w:cs="Times New Roman"/>
        </w:rPr>
        <w:t xml:space="preserve">Kompenzační zálohou </w:t>
      </w:r>
      <w:r w:rsidRPr="00E95898">
        <w:rPr>
          <w:rFonts w:ascii="Times New Roman" w:hAnsi="Times New Roman" w:cs="Times New Roman"/>
        </w:rPr>
        <w:t xml:space="preserve">se rozumí peněžitá částka složená Investorem, jakožto záloha na Investiční příspěvek, pokud si ji smluvní strany sjednají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736356">
        <w:rPr>
          <w:rFonts w:ascii="Times New Roman" w:hAnsi="Times New Roman" w:cs="Times New Roman"/>
        </w:rPr>
        <w:t xml:space="preserve"> </w:t>
      </w:r>
      <w:r w:rsidR="004F2A94">
        <w:rPr>
          <w:rFonts w:ascii="Times New Roman" w:hAnsi="Times New Roman" w:cs="Times New Roman"/>
        </w:rPr>
        <w:t>či ve</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E95898">
        <w:rPr>
          <w:rFonts w:ascii="Times New Roman" w:hAnsi="Times New Roman" w:cs="Times New Roman"/>
        </w:rPr>
        <w:t xml:space="preserve"> (obvykle v případě rozsáhlých investičních záměrů). Kompenzační záloha bude v případě splnění závazků Investora započítána na Investiční příspěvek.</w:t>
      </w:r>
    </w:p>
    <w:p w14:paraId="24C93BCE" w14:textId="77777777" w:rsidR="009642B9" w:rsidRPr="00E95898" w:rsidRDefault="009642B9" w:rsidP="009642B9">
      <w:pPr>
        <w:pStyle w:val="Odstavecseseznamem"/>
        <w:spacing w:after="120" w:line="276" w:lineRule="auto"/>
        <w:ind w:left="567"/>
        <w:jc w:val="both"/>
        <w:rPr>
          <w:rFonts w:ascii="Times New Roman" w:hAnsi="Times New Roman" w:cs="Times New Roman"/>
        </w:rPr>
      </w:pPr>
      <w:r w:rsidRPr="009642B9">
        <w:rPr>
          <w:rFonts w:ascii="Times New Roman" w:hAnsi="Times New Roman" w:cs="Times New Roman"/>
        </w:rPr>
        <w:t xml:space="preserve">Kompenzační zálohu Investor uhradí </w:t>
      </w:r>
      <w:r>
        <w:rPr>
          <w:rFonts w:ascii="Times New Roman" w:hAnsi="Times New Roman" w:cs="Times New Roman"/>
        </w:rPr>
        <w:t>statutárnímu městu České Budějovice</w:t>
      </w:r>
      <w:r w:rsidR="00736356">
        <w:rPr>
          <w:rFonts w:ascii="Times New Roman" w:hAnsi="Times New Roman" w:cs="Times New Roman"/>
        </w:rPr>
        <w:t xml:space="preserve"> </w:t>
      </w:r>
      <w:r w:rsidRPr="00BF1D48">
        <w:rPr>
          <w:rFonts w:ascii="Times New Roman" w:hAnsi="Times New Roman" w:cs="Times New Roman"/>
        </w:rPr>
        <w:t>ve lhůtě do 90 dní ode dne nabytí právní moci územního rozhodnutí nebo společného povolení vydaného pro Investiční záměr, nebo ode dne nabytí právních účinků územního souhlasu pro Investiční záměr, ode dne vydání souhlasu s ohlášenou změnou v užívání stavby stavebním úřadem nebo ode dne uzavření veřejnoprávní smlouvy nahrazující územní rozhodnutí pro Investiční záměr.</w:t>
      </w:r>
    </w:p>
    <w:p w14:paraId="57081517" w14:textId="77777777" w:rsidR="008A3CFB" w:rsidRPr="00E95898"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Statutární město </w:t>
      </w:r>
      <w:r w:rsidR="00147156">
        <w:rPr>
          <w:rFonts w:ascii="Times New Roman" w:hAnsi="Times New Roman" w:cs="Times New Roman"/>
        </w:rPr>
        <w:t>České Budějovice</w:t>
      </w:r>
      <w:r w:rsidR="00736356">
        <w:rPr>
          <w:rFonts w:ascii="Times New Roman" w:hAnsi="Times New Roman" w:cs="Times New Roman"/>
        </w:rPr>
        <w:t xml:space="preserve"> </w:t>
      </w:r>
      <w:r w:rsidRPr="002E1826">
        <w:rPr>
          <w:rFonts w:ascii="Times New Roman" w:hAnsi="Times New Roman" w:cs="Times New Roman"/>
        </w:rPr>
        <w:t xml:space="preserve">je oprávněno tuto Kompenzační zálohu využít na práce spojené s realizací Veřejné infrastruktury sjednané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736356">
        <w:rPr>
          <w:rFonts w:ascii="Times New Roman" w:hAnsi="Times New Roman" w:cs="Times New Roman"/>
        </w:rPr>
        <w:t xml:space="preserve"> </w:t>
      </w:r>
      <w:r w:rsidR="004F2A94">
        <w:rPr>
          <w:rFonts w:ascii="Times New Roman" w:hAnsi="Times New Roman" w:cs="Times New Roman"/>
        </w:rPr>
        <w:t>nebo ve</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2E1826">
        <w:rPr>
          <w:rFonts w:ascii="Times New Roman" w:hAnsi="Times New Roman" w:cs="Times New Roman"/>
        </w:rPr>
        <w:t xml:space="preserve">, čímž se nesnižuje závazek Investora podílet se na vybudování nové a/nebo úpravách stávající veřejné dopravní či technické infrastruktury ve smyslu </w:t>
      </w:r>
      <w:r w:rsidRPr="00E95898">
        <w:rPr>
          <w:rFonts w:ascii="Times New Roman" w:hAnsi="Times New Roman" w:cs="Times New Roman"/>
        </w:rPr>
        <w:t>§ 88 stavebního</w:t>
      </w:r>
      <w:r w:rsidRPr="002E1826">
        <w:rPr>
          <w:rFonts w:ascii="Times New Roman" w:hAnsi="Times New Roman" w:cs="Times New Roman"/>
        </w:rPr>
        <w:t xml:space="preserve"> zákona. V případě, že Investor nebude realizovat svůj Investiční záměr, </w:t>
      </w:r>
      <w:r w:rsidRPr="002E1826">
        <w:rPr>
          <w:rFonts w:ascii="Times New Roman" w:hAnsi="Times New Roman" w:cs="Times New Roman"/>
        </w:rPr>
        <w:lastRenderedPageBreak/>
        <w:t xml:space="preserve">má nárok na vrácení této Kompenzační zálohy, avšak statutární město </w:t>
      </w:r>
      <w:r w:rsidR="00147156">
        <w:rPr>
          <w:rFonts w:ascii="Times New Roman" w:hAnsi="Times New Roman" w:cs="Times New Roman"/>
        </w:rPr>
        <w:t>České Budějovice</w:t>
      </w:r>
      <w:r w:rsidR="003C2F8E">
        <w:rPr>
          <w:rFonts w:ascii="Times New Roman" w:hAnsi="Times New Roman" w:cs="Times New Roman"/>
        </w:rPr>
        <w:t xml:space="preserve"> </w:t>
      </w:r>
      <w:r w:rsidRPr="002E1826">
        <w:rPr>
          <w:rFonts w:ascii="Times New Roman" w:hAnsi="Times New Roman" w:cs="Times New Roman"/>
        </w:rPr>
        <w:t>má v</w:t>
      </w:r>
      <w:r w:rsidR="00BF1D48">
        <w:rPr>
          <w:rFonts w:ascii="Times New Roman" w:hAnsi="Times New Roman" w:cs="Times New Roman"/>
        </w:rPr>
        <w:t> </w:t>
      </w:r>
      <w:r w:rsidRPr="002E1826">
        <w:rPr>
          <w:rFonts w:ascii="Times New Roman" w:hAnsi="Times New Roman" w:cs="Times New Roman"/>
        </w:rPr>
        <w:t xml:space="preserve">tomto případě právo si ponechat část Kompenzační zálohy ve </w:t>
      </w:r>
      <w:r w:rsidRPr="00BF1D48">
        <w:rPr>
          <w:rFonts w:ascii="Times New Roman" w:hAnsi="Times New Roman" w:cs="Times New Roman"/>
        </w:rPr>
        <w:t>výši 10 % z celkové</w:t>
      </w:r>
      <w:r w:rsidRPr="002E1826">
        <w:rPr>
          <w:rFonts w:ascii="Times New Roman" w:hAnsi="Times New Roman" w:cs="Times New Roman"/>
        </w:rPr>
        <w:t xml:space="preserve"> hodnoty Kompenzační zálohy jako paušální náhradu administrativních nákladů za práce spojené s</w:t>
      </w:r>
      <w:r w:rsidR="00BF1D48">
        <w:rPr>
          <w:rFonts w:ascii="Times New Roman" w:hAnsi="Times New Roman" w:cs="Times New Roman"/>
        </w:rPr>
        <w:t> </w:t>
      </w:r>
      <w:r w:rsidRPr="002E1826">
        <w:rPr>
          <w:rFonts w:ascii="Times New Roman" w:hAnsi="Times New Roman" w:cs="Times New Roman"/>
        </w:rPr>
        <w:t xml:space="preserve">vrácením Kompenzační zálohy. Současně, pokud již bude statutárním městem </w:t>
      </w:r>
      <w:r w:rsidR="00147156">
        <w:rPr>
          <w:rFonts w:ascii="Times New Roman" w:hAnsi="Times New Roman" w:cs="Times New Roman"/>
        </w:rPr>
        <w:t>České Budějovice</w:t>
      </w:r>
      <w:r w:rsidR="003C2F8E">
        <w:rPr>
          <w:rFonts w:ascii="Times New Roman" w:hAnsi="Times New Roman" w:cs="Times New Roman"/>
        </w:rPr>
        <w:t xml:space="preserve"> </w:t>
      </w:r>
      <w:r w:rsidRPr="002E1826">
        <w:rPr>
          <w:rFonts w:ascii="Times New Roman" w:hAnsi="Times New Roman" w:cs="Times New Roman"/>
        </w:rPr>
        <w:t xml:space="preserve">z Kompenzační zálohy uskutečněno plnění (např. bude zpracována DÚR pro realizaci Veřejné infrastruktury), </w:t>
      </w:r>
      <w:r w:rsidRPr="00E95898">
        <w:rPr>
          <w:rFonts w:ascii="Times New Roman" w:hAnsi="Times New Roman" w:cs="Times New Roman"/>
        </w:rPr>
        <w:t xml:space="preserve">bude při vrácení Kompenzační zálohy tato výše vynaložených nákladů započítána </w:t>
      </w:r>
      <w:r w:rsidR="00E95898" w:rsidRPr="00E95898">
        <w:rPr>
          <w:rFonts w:ascii="Times New Roman" w:hAnsi="Times New Roman" w:cs="Times New Roman"/>
        </w:rPr>
        <w:t>a výše Kompenzační zálohy bude snížena</w:t>
      </w:r>
      <w:r w:rsidRPr="00E95898">
        <w:rPr>
          <w:rFonts w:ascii="Times New Roman" w:hAnsi="Times New Roman" w:cs="Times New Roman"/>
        </w:rPr>
        <w:t>.</w:t>
      </w:r>
    </w:p>
    <w:p w14:paraId="6C1E0997" w14:textId="77777777" w:rsidR="008A3CFB" w:rsidRPr="00BF1D48"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Výše Kompenzační </w:t>
      </w:r>
      <w:r w:rsidRPr="00BF1D48">
        <w:rPr>
          <w:rFonts w:ascii="Times New Roman" w:hAnsi="Times New Roman" w:cs="Times New Roman"/>
        </w:rPr>
        <w:t>zálohy činí</w:t>
      </w:r>
      <w:r w:rsidR="0051549D" w:rsidRPr="00BF1D48">
        <w:rPr>
          <w:rFonts w:ascii="Times New Roman" w:hAnsi="Times New Roman" w:cs="Times New Roman"/>
        </w:rPr>
        <w:t xml:space="preserve"> 20 % z předpokládané výše Investičního příspěvku.</w:t>
      </w:r>
    </w:p>
    <w:p w14:paraId="5762D7D2" w14:textId="77777777" w:rsidR="008A3CFB" w:rsidRPr="002E1826" w:rsidRDefault="008A3CFB" w:rsidP="002E1826">
      <w:pPr>
        <w:pStyle w:val="Odstavecseseznamem"/>
        <w:numPr>
          <w:ilvl w:val="0"/>
          <w:numId w:val="5"/>
        </w:numPr>
        <w:spacing w:after="120" w:line="276" w:lineRule="auto"/>
        <w:ind w:left="567" w:hanging="567"/>
        <w:jc w:val="both"/>
        <w:rPr>
          <w:rFonts w:ascii="Times New Roman" w:hAnsi="Times New Roman" w:cs="Times New Roman"/>
        </w:rPr>
      </w:pPr>
      <w:r w:rsidRPr="002E1826">
        <w:rPr>
          <w:rFonts w:ascii="Times New Roman" w:hAnsi="Times New Roman" w:cs="Times New Roman"/>
        </w:rPr>
        <w:t xml:space="preserve">Investor poskytne statutárnímu městu </w:t>
      </w:r>
      <w:r w:rsidR="00147156">
        <w:rPr>
          <w:rFonts w:ascii="Times New Roman" w:hAnsi="Times New Roman" w:cs="Times New Roman"/>
        </w:rPr>
        <w:t>České Budějovice</w:t>
      </w:r>
      <w:r w:rsidR="003C2F8E">
        <w:rPr>
          <w:rFonts w:ascii="Times New Roman" w:hAnsi="Times New Roman" w:cs="Times New Roman"/>
        </w:rPr>
        <w:t xml:space="preserve"> </w:t>
      </w:r>
      <w:r w:rsidRPr="002E1826">
        <w:rPr>
          <w:rFonts w:ascii="Times New Roman" w:hAnsi="Times New Roman" w:cs="Times New Roman"/>
        </w:rPr>
        <w:t>Kompenzační zálohu, která bude vypočtena z předpokládané výše Investičního příspěvku, ponížené o sjednané předpokládané Nepeněžní plnění.</w:t>
      </w:r>
    </w:p>
    <w:p w14:paraId="05FE77C6" w14:textId="77777777" w:rsidR="00307F74" w:rsidRPr="00307F74" w:rsidRDefault="00307F74" w:rsidP="00307F74">
      <w:pPr>
        <w:spacing w:after="120" w:line="276" w:lineRule="auto"/>
        <w:jc w:val="both"/>
        <w:rPr>
          <w:rFonts w:ascii="Times New Roman" w:hAnsi="Times New Roman" w:cs="Times New Roman"/>
          <w:highlight w:val="yellow"/>
        </w:rPr>
      </w:pPr>
    </w:p>
    <w:p w14:paraId="0E458A4D" w14:textId="77777777" w:rsidR="008A3CFB" w:rsidRPr="00307F74" w:rsidRDefault="008A3CFB" w:rsidP="004F2A94">
      <w:pPr>
        <w:pStyle w:val="Odstavecseseznamem"/>
        <w:numPr>
          <w:ilvl w:val="0"/>
          <w:numId w:val="4"/>
        </w:numPr>
        <w:spacing w:before="240" w:after="120" w:line="276" w:lineRule="auto"/>
        <w:jc w:val="center"/>
        <w:rPr>
          <w:rFonts w:ascii="Times New Roman" w:hAnsi="Times New Roman" w:cs="Times New Roman"/>
          <w:b/>
          <w:sz w:val="24"/>
        </w:rPr>
      </w:pPr>
      <w:r w:rsidRPr="00307F74">
        <w:rPr>
          <w:rFonts w:ascii="Times New Roman" w:hAnsi="Times New Roman" w:cs="Times New Roman"/>
          <w:b/>
          <w:sz w:val="24"/>
        </w:rPr>
        <w:t xml:space="preserve">Postup při uzavíraní </w:t>
      </w:r>
      <w:r w:rsidR="004F2A94" w:rsidRPr="004F2A94">
        <w:rPr>
          <w:rFonts w:ascii="Times New Roman" w:hAnsi="Times New Roman" w:cs="Times New Roman"/>
          <w:b/>
          <w:sz w:val="24"/>
        </w:rPr>
        <w:t>Smlouv</w:t>
      </w:r>
      <w:r w:rsidR="004F2A94">
        <w:rPr>
          <w:rFonts w:ascii="Times New Roman" w:hAnsi="Times New Roman" w:cs="Times New Roman"/>
          <w:b/>
          <w:sz w:val="24"/>
        </w:rPr>
        <w:t>y</w:t>
      </w:r>
      <w:r w:rsidR="004F2A94" w:rsidRPr="004F2A94">
        <w:rPr>
          <w:rFonts w:ascii="Times New Roman" w:hAnsi="Times New Roman" w:cs="Times New Roman"/>
          <w:b/>
          <w:sz w:val="24"/>
        </w:rPr>
        <w:t xml:space="preserve"> o výstavbě nebo Smlouv</w:t>
      </w:r>
      <w:r w:rsidR="004F2A94">
        <w:rPr>
          <w:rFonts w:ascii="Times New Roman" w:hAnsi="Times New Roman" w:cs="Times New Roman"/>
          <w:b/>
          <w:sz w:val="24"/>
        </w:rPr>
        <w:t>y</w:t>
      </w:r>
      <w:r w:rsidR="004F2A94" w:rsidRPr="004F2A94">
        <w:rPr>
          <w:rFonts w:ascii="Times New Roman" w:hAnsi="Times New Roman" w:cs="Times New Roman"/>
          <w:b/>
          <w:sz w:val="24"/>
        </w:rPr>
        <w:t xml:space="preserve"> o spolupráci a</w:t>
      </w:r>
      <w:r w:rsidR="00BF1D48">
        <w:rPr>
          <w:rFonts w:ascii="Times New Roman" w:hAnsi="Times New Roman" w:cs="Times New Roman"/>
          <w:b/>
          <w:sz w:val="24"/>
        </w:rPr>
        <w:t> </w:t>
      </w:r>
      <w:r w:rsidR="004F2A94" w:rsidRPr="004F2A94">
        <w:rPr>
          <w:rFonts w:ascii="Times New Roman" w:hAnsi="Times New Roman" w:cs="Times New Roman"/>
          <w:b/>
          <w:sz w:val="24"/>
        </w:rPr>
        <w:t>poskytnutí investičního příspěvku</w:t>
      </w:r>
    </w:p>
    <w:p w14:paraId="1CD75543" w14:textId="77777777" w:rsidR="00807EA7" w:rsidRDefault="00807EA7" w:rsidP="00807EA7">
      <w:pPr>
        <w:pStyle w:val="Odstavecseseznamem"/>
        <w:numPr>
          <w:ilvl w:val="0"/>
          <w:numId w:val="8"/>
        </w:numPr>
        <w:spacing w:after="120" w:line="276" w:lineRule="auto"/>
        <w:ind w:left="567" w:hanging="567"/>
        <w:jc w:val="both"/>
        <w:rPr>
          <w:rFonts w:ascii="Times New Roman" w:hAnsi="Times New Roman" w:cs="Times New Roman"/>
        </w:rPr>
      </w:pPr>
      <w:r>
        <w:rPr>
          <w:rFonts w:ascii="Times New Roman" w:hAnsi="Times New Roman" w:cs="Times New Roman"/>
        </w:rPr>
        <w:t>Statutární město České Budějovice</w:t>
      </w:r>
      <w:r w:rsidRPr="00807EA7">
        <w:rPr>
          <w:rFonts w:ascii="Times New Roman" w:hAnsi="Times New Roman" w:cs="Times New Roman"/>
        </w:rPr>
        <w:t xml:space="preserve"> má zájem o spolupráci s Investory a </w:t>
      </w:r>
      <w:r w:rsidR="00BF1D48">
        <w:rPr>
          <w:rFonts w:ascii="Times New Roman" w:hAnsi="Times New Roman" w:cs="Times New Roman"/>
        </w:rPr>
        <w:t xml:space="preserve">o </w:t>
      </w:r>
      <w:r w:rsidRPr="00807EA7">
        <w:rPr>
          <w:rFonts w:ascii="Times New Roman" w:hAnsi="Times New Roman" w:cs="Times New Roman"/>
        </w:rPr>
        <w:t>co nejefektivnější a</w:t>
      </w:r>
      <w:r>
        <w:rPr>
          <w:rFonts w:ascii="Times New Roman" w:hAnsi="Times New Roman" w:cs="Times New Roman"/>
        </w:rPr>
        <w:t> </w:t>
      </w:r>
      <w:r w:rsidRPr="00807EA7">
        <w:rPr>
          <w:rFonts w:ascii="Times New Roman" w:hAnsi="Times New Roman" w:cs="Times New Roman"/>
        </w:rPr>
        <w:t xml:space="preserve">transparentní proces výstavby na svém území. Předpokladem pro úspěšný rozvoj jsou aktivní vztahy mezi </w:t>
      </w:r>
      <w:r w:rsidR="00210F9D">
        <w:rPr>
          <w:rFonts w:ascii="Times New Roman" w:hAnsi="Times New Roman" w:cs="Times New Roman"/>
        </w:rPr>
        <w:t xml:space="preserve">statutárním </w:t>
      </w:r>
      <w:r w:rsidRPr="00807EA7">
        <w:rPr>
          <w:rFonts w:ascii="Times New Roman" w:hAnsi="Times New Roman" w:cs="Times New Roman"/>
        </w:rPr>
        <w:t xml:space="preserve">městem </w:t>
      </w:r>
      <w:r w:rsidR="00210F9D">
        <w:rPr>
          <w:rFonts w:ascii="Times New Roman" w:hAnsi="Times New Roman" w:cs="Times New Roman"/>
        </w:rPr>
        <w:t>České Budějovice</w:t>
      </w:r>
      <w:r w:rsidRPr="00807EA7">
        <w:rPr>
          <w:rFonts w:ascii="Times New Roman" w:hAnsi="Times New Roman" w:cs="Times New Roman"/>
        </w:rPr>
        <w:t xml:space="preserve"> a Investory. Předpokládá se proto, že Investoři informují </w:t>
      </w:r>
      <w:r w:rsidR="00210F9D">
        <w:rPr>
          <w:rFonts w:ascii="Times New Roman" w:hAnsi="Times New Roman" w:cs="Times New Roman"/>
        </w:rPr>
        <w:t xml:space="preserve">statutární </w:t>
      </w:r>
      <w:r w:rsidR="00210F9D" w:rsidRPr="00807EA7">
        <w:rPr>
          <w:rFonts w:ascii="Times New Roman" w:hAnsi="Times New Roman" w:cs="Times New Roman"/>
        </w:rPr>
        <w:t>měs</w:t>
      </w:r>
      <w:r w:rsidR="00210F9D">
        <w:rPr>
          <w:rFonts w:ascii="Times New Roman" w:hAnsi="Times New Roman" w:cs="Times New Roman"/>
        </w:rPr>
        <w:t>to</w:t>
      </w:r>
      <w:r w:rsidR="003C2F8E">
        <w:rPr>
          <w:rFonts w:ascii="Times New Roman" w:hAnsi="Times New Roman" w:cs="Times New Roman"/>
        </w:rPr>
        <w:t xml:space="preserve"> </w:t>
      </w:r>
      <w:r w:rsidR="00210F9D">
        <w:rPr>
          <w:rFonts w:ascii="Times New Roman" w:hAnsi="Times New Roman" w:cs="Times New Roman"/>
        </w:rPr>
        <w:t>České Budějovice</w:t>
      </w:r>
      <w:r w:rsidR="003C2F8E">
        <w:rPr>
          <w:rFonts w:ascii="Times New Roman" w:hAnsi="Times New Roman" w:cs="Times New Roman"/>
        </w:rPr>
        <w:t xml:space="preserve"> </w:t>
      </w:r>
      <w:r w:rsidRPr="00807EA7">
        <w:rPr>
          <w:rFonts w:ascii="Times New Roman" w:hAnsi="Times New Roman" w:cs="Times New Roman"/>
        </w:rPr>
        <w:t>o svých Investičních záměrech již ve fázi jejich přípravy, tedy před zpracováním</w:t>
      </w:r>
      <w:r w:rsidR="00BF1D48">
        <w:rPr>
          <w:rFonts w:ascii="Times New Roman" w:hAnsi="Times New Roman" w:cs="Times New Roman"/>
        </w:rPr>
        <w:t xml:space="preserve"> příslušné</w:t>
      </w:r>
      <w:r w:rsidRPr="00807EA7">
        <w:rPr>
          <w:rFonts w:ascii="Times New Roman" w:hAnsi="Times New Roman" w:cs="Times New Roman"/>
        </w:rPr>
        <w:t xml:space="preserve"> dokumentace, tak, aby případné nejasnosti mohly být vyřešeny ještě před zahájením správních řízení vedoucích k umístění a povolení Investičního záměru.</w:t>
      </w:r>
    </w:p>
    <w:p w14:paraId="0BEEA20A" w14:textId="77777777" w:rsidR="008A3CFB" w:rsidRDefault="008A3CFB" w:rsidP="00307F74">
      <w:pPr>
        <w:pStyle w:val="Odstavecseseznamem"/>
        <w:numPr>
          <w:ilvl w:val="0"/>
          <w:numId w:val="8"/>
        </w:numPr>
        <w:spacing w:after="120" w:line="276" w:lineRule="auto"/>
        <w:ind w:left="567" w:hanging="567"/>
        <w:jc w:val="both"/>
        <w:rPr>
          <w:rFonts w:ascii="Times New Roman" w:hAnsi="Times New Roman" w:cs="Times New Roman"/>
        </w:rPr>
      </w:pPr>
      <w:r w:rsidRPr="00307F74">
        <w:rPr>
          <w:rFonts w:ascii="Times New Roman" w:hAnsi="Times New Roman" w:cs="Times New Roman"/>
        </w:rPr>
        <w:t xml:space="preserve">Investor oznámí úmysl realizovat svůj Investiční záměr statutárnímu městu </w:t>
      </w:r>
      <w:r w:rsidR="00307F74">
        <w:rPr>
          <w:rFonts w:ascii="Times New Roman" w:hAnsi="Times New Roman" w:cs="Times New Roman"/>
        </w:rPr>
        <w:t>České Budějovice</w:t>
      </w:r>
      <w:r w:rsidR="003C2F8E">
        <w:rPr>
          <w:rFonts w:ascii="Times New Roman" w:hAnsi="Times New Roman" w:cs="Times New Roman"/>
        </w:rPr>
        <w:t xml:space="preserve"> </w:t>
      </w:r>
      <w:r w:rsidRPr="00307F74">
        <w:rPr>
          <w:rFonts w:ascii="Times New Roman" w:hAnsi="Times New Roman" w:cs="Times New Roman"/>
        </w:rPr>
        <w:t>a</w:t>
      </w:r>
      <w:r w:rsidR="00307F74">
        <w:rPr>
          <w:rFonts w:ascii="Times New Roman" w:hAnsi="Times New Roman" w:cs="Times New Roman"/>
        </w:rPr>
        <w:t> </w:t>
      </w:r>
      <w:r w:rsidRPr="00BF1D48">
        <w:rPr>
          <w:rFonts w:ascii="Times New Roman" w:hAnsi="Times New Roman" w:cs="Times New Roman"/>
        </w:rPr>
        <w:t xml:space="preserve">osloví koordinátora </w:t>
      </w:r>
      <w:r w:rsidR="00D9260B" w:rsidRPr="00BF1D48">
        <w:rPr>
          <w:rFonts w:ascii="Times New Roman" w:hAnsi="Times New Roman" w:cs="Times New Roman"/>
        </w:rPr>
        <w:t>útvaru</w:t>
      </w:r>
      <w:r w:rsidRPr="00BF1D48">
        <w:rPr>
          <w:rFonts w:ascii="Times New Roman" w:hAnsi="Times New Roman" w:cs="Times New Roman"/>
        </w:rPr>
        <w:t xml:space="preserve"> hlavního architekta (</w:t>
      </w:r>
      <w:r w:rsidR="00BF1D48">
        <w:rPr>
          <w:rFonts w:ascii="Times New Roman" w:hAnsi="Times New Roman" w:cs="Times New Roman"/>
        </w:rPr>
        <w:t xml:space="preserve">v Zásadách též jen </w:t>
      </w:r>
      <w:r w:rsidRPr="00BF1D48">
        <w:rPr>
          <w:rFonts w:ascii="Times New Roman" w:hAnsi="Times New Roman" w:cs="Times New Roman"/>
        </w:rPr>
        <w:t>„Koordinátor“) coby</w:t>
      </w:r>
      <w:r w:rsidRPr="00307F74">
        <w:rPr>
          <w:rFonts w:ascii="Times New Roman" w:hAnsi="Times New Roman" w:cs="Times New Roman"/>
        </w:rPr>
        <w:t xml:space="preserve"> příslušného odboru Magistrátu města </w:t>
      </w:r>
      <w:r w:rsidR="00307F74">
        <w:rPr>
          <w:rFonts w:ascii="Times New Roman" w:hAnsi="Times New Roman" w:cs="Times New Roman"/>
        </w:rPr>
        <w:t>České Budějovice</w:t>
      </w:r>
      <w:r w:rsidR="003C2F8E">
        <w:rPr>
          <w:rFonts w:ascii="Times New Roman" w:hAnsi="Times New Roman" w:cs="Times New Roman"/>
        </w:rPr>
        <w:t xml:space="preserve"> </w:t>
      </w:r>
      <w:r w:rsidRPr="00307F74">
        <w:rPr>
          <w:rFonts w:ascii="Times New Roman" w:hAnsi="Times New Roman" w:cs="Times New Roman"/>
        </w:rPr>
        <w:t>(</w:t>
      </w:r>
      <w:r w:rsidR="00BF1D48">
        <w:rPr>
          <w:rFonts w:ascii="Times New Roman" w:hAnsi="Times New Roman" w:cs="Times New Roman"/>
        </w:rPr>
        <w:t xml:space="preserve">v Zásadách </w:t>
      </w:r>
      <w:r w:rsidR="00307F74">
        <w:rPr>
          <w:rFonts w:ascii="Times New Roman" w:hAnsi="Times New Roman" w:cs="Times New Roman"/>
        </w:rPr>
        <w:t xml:space="preserve">též jen </w:t>
      </w:r>
      <w:r w:rsidRPr="00307F74">
        <w:rPr>
          <w:rFonts w:ascii="Times New Roman" w:hAnsi="Times New Roman" w:cs="Times New Roman"/>
        </w:rPr>
        <w:t>„Magistrát“).</w:t>
      </w:r>
    </w:p>
    <w:p w14:paraId="78325544" w14:textId="77777777" w:rsidR="008A3CFB" w:rsidRPr="00307F74" w:rsidRDefault="008A3CFB" w:rsidP="00307F74">
      <w:pPr>
        <w:pStyle w:val="Odstavecseseznamem"/>
        <w:numPr>
          <w:ilvl w:val="0"/>
          <w:numId w:val="8"/>
        </w:numPr>
        <w:spacing w:after="120" w:line="276" w:lineRule="auto"/>
        <w:ind w:left="567" w:hanging="567"/>
        <w:jc w:val="both"/>
        <w:rPr>
          <w:rFonts w:ascii="Times New Roman" w:hAnsi="Times New Roman" w:cs="Times New Roman"/>
        </w:rPr>
      </w:pPr>
      <w:r w:rsidRPr="00307F74">
        <w:rPr>
          <w:rFonts w:ascii="Times New Roman" w:hAnsi="Times New Roman" w:cs="Times New Roman"/>
        </w:rPr>
        <w:t xml:space="preserve">Alternativně k výše uvedenému postupu, pokud se statutární město </w:t>
      </w:r>
      <w:r w:rsidR="00307F74">
        <w:rPr>
          <w:rFonts w:ascii="Times New Roman" w:hAnsi="Times New Roman" w:cs="Times New Roman"/>
        </w:rPr>
        <w:t>České Budějovice</w:t>
      </w:r>
      <w:r w:rsidR="003C2F8E">
        <w:rPr>
          <w:rFonts w:ascii="Times New Roman" w:hAnsi="Times New Roman" w:cs="Times New Roman"/>
        </w:rPr>
        <w:t xml:space="preserve"> </w:t>
      </w:r>
      <w:r w:rsidRPr="00307F74">
        <w:rPr>
          <w:rFonts w:ascii="Times New Roman" w:hAnsi="Times New Roman" w:cs="Times New Roman"/>
        </w:rPr>
        <w:t>dozví o</w:t>
      </w:r>
      <w:r w:rsidR="00307F74">
        <w:rPr>
          <w:rFonts w:ascii="Times New Roman" w:hAnsi="Times New Roman" w:cs="Times New Roman"/>
        </w:rPr>
        <w:t> </w:t>
      </w:r>
      <w:r w:rsidRPr="00307F74">
        <w:rPr>
          <w:rFonts w:ascii="Times New Roman" w:hAnsi="Times New Roman" w:cs="Times New Roman"/>
        </w:rPr>
        <w:t xml:space="preserve">podání Investora vedoucímu k umístění či povolení Investičního záměru, </w:t>
      </w:r>
      <w:r w:rsidR="001D17BE" w:rsidRPr="00307F74">
        <w:rPr>
          <w:rFonts w:ascii="Times New Roman" w:hAnsi="Times New Roman" w:cs="Times New Roman"/>
        </w:rPr>
        <w:t xml:space="preserve">informuje </w:t>
      </w:r>
      <w:r w:rsidRPr="00307F74">
        <w:rPr>
          <w:rFonts w:ascii="Times New Roman" w:hAnsi="Times New Roman" w:cs="Times New Roman"/>
        </w:rPr>
        <w:t xml:space="preserve">statutární město </w:t>
      </w:r>
      <w:r w:rsidR="00307F74">
        <w:rPr>
          <w:rFonts w:ascii="Times New Roman" w:hAnsi="Times New Roman" w:cs="Times New Roman"/>
        </w:rPr>
        <w:t>České Budějovice</w:t>
      </w:r>
      <w:r w:rsidR="003C2F8E">
        <w:rPr>
          <w:rFonts w:ascii="Times New Roman" w:hAnsi="Times New Roman" w:cs="Times New Roman"/>
        </w:rPr>
        <w:t xml:space="preserve"> </w:t>
      </w:r>
      <w:r w:rsidRPr="00307F74">
        <w:rPr>
          <w:rFonts w:ascii="Times New Roman" w:hAnsi="Times New Roman" w:cs="Times New Roman"/>
        </w:rPr>
        <w:t xml:space="preserve">Investora průvodním dopisem o </w:t>
      </w:r>
      <w:r w:rsidR="001D17BE">
        <w:rPr>
          <w:rFonts w:ascii="Times New Roman" w:hAnsi="Times New Roman" w:cs="Times New Roman"/>
        </w:rPr>
        <w:t xml:space="preserve">těchto </w:t>
      </w:r>
      <w:r w:rsidRPr="00307F74">
        <w:rPr>
          <w:rFonts w:ascii="Times New Roman" w:hAnsi="Times New Roman" w:cs="Times New Roman"/>
        </w:rPr>
        <w:t>Zásadách.</w:t>
      </w:r>
    </w:p>
    <w:p w14:paraId="3DFE1667" w14:textId="77777777" w:rsidR="008A3CFB" w:rsidRPr="00307F74" w:rsidRDefault="008A3CFB" w:rsidP="00307F74">
      <w:pPr>
        <w:pStyle w:val="Odstavecseseznamem"/>
        <w:numPr>
          <w:ilvl w:val="0"/>
          <w:numId w:val="8"/>
        </w:numPr>
        <w:spacing w:after="120" w:line="276" w:lineRule="auto"/>
        <w:ind w:left="567" w:hanging="567"/>
        <w:jc w:val="both"/>
        <w:rPr>
          <w:rFonts w:ascii="Times New Roman" w:hAnsi="Times New Roman" w:cs="Times New Roman"/>
        </w:rPr>
      </w:pPr>
      <w:r w:rsidRPr="00307F74">
        <w:rPr>
          <w:rFonts w:ascii="Times New Roman" w:hAnsi="Times New Roman" w:cs="Times New Roman"/>
        </w:rPr>
        <w:t>Koordinátor vede další jednání s Investorem a koordinuje svůj postup s Pracovní skupinou. Další postup podle těchto Zásad bude stejný pro oba</w:t>
      </w:r>
      <w:r w:rsidR="00290A01">
        <w:rPr>
          <w:rFonts w:ascii="Times New Roman" w:hAnsi="Times New Roman" w:cs="Times New Roman"/>
        </w:rPr>
        <w:t xml:space="preserve"> výše</w:t>
      </w:r>
      <w:r w:rsidRPr="00307F74">
        <w:rPr>
          <w:rFonts w:ascii="Times New Roman" w:hAnsi="Times New Roman" w:cs="Times New Roman"/>
        </w:rPr>
        <w:t xml:space="preserve"> uvedené případy.</w:t>
      </w:r>
    </w:p>
    <w:p w14:paraId="57AE3B44" w14:textId="77777777" w:rsidR="008A3CFB" w:rsidRPr="00307F74" w:rsidRDefault="008A3CFB" w:rsidP="00981F15">
      <w:pPr>
        <w:pStyle w:val="Odstavecseseznamem"/>
        <w:numPr>
          <w:ilvl w:val="1"/>
          <w:numId w:val="9"/>
        </w:numPr>
        <w:spacing w:after="120" w:line="276" w:lineRule="auto"/>
        <w:ind w:left="1418" w:hanging="567"/>
        <w:jc w:val="both"/>
        <w:rPr>
          <w:rFonts w:ascii="Times New Roman" w:hAnsi="Times New Roman" w:cs="Times New Roman"/>
        </w:rPr>
      </w:pPr>
      <w:r w:rsidRPr="00307F74">
        <w:rPr>
          <w:rFonts w:ascii="Times New Roman" w:hAnsi="Times New Roman" w:cs="Times New Roman"/>
        </w:rPr>
        <w:t>Investor předloží Koordinátorovi předběžnou verzi projektové dokumentace, čímž se rozumí např. studie stavby (architektonická studie), která předchází DÚR a ze které je zřejmý koncept a dispozice záměru, jeho tvar, materiálové, provozní, technické a</w:t>
      </w:r>
      <w:r w:rsidR="00307F74">
        <w:rPr>
          <w:rFonts w:ascii="Times New Roman" w:hAnsi="Times New Roman" w:cs="Times New Roman"/>
        </w:rPr>
        <w:t> </w:t>
      </w:r>
      <w:r w:rsidRPr="00307F74">
        <w:rPr>
          <w:rFonts w:ascii="Times New Roman" w:hAnsi="Times New Roman" w:cs="Times New Roman"/>
        </w:rPr>
        <w:t>technologické řešení.</w:t>
      </w:r>
    </w:p>
    <w:p w14:paraId="52249557" w14:textId="77777777" w:rsidR="009B610E" w:rsidRDefault="009B610E" w:rsidP="00981F15">
      <w:pPr>
        <w:pStyle w:val="Odstavecseseznamem"/>
        <w:numPr>
          <w:ilvl w:val="1"/>
          <w:numId w:val="9"/>
        </w:numPr>
        <w:spacing w:after="120" w:line="276" w:lineRule="auto"/>
        <w:ind w:left="1418" w:hanging="567"/>
        <w:jc w:val="both"/>
        <w:rPr>
          <w:rFonts w:ascii="Times New Roman" w:hAnsi="Times New Roman" w:cs="Times New Roman"/>
        </w:rPr>
      </w:pPr>
      <w:r>
        <w:rPr>
          <w:rFonts w:ascii="Times New Roman" w:hAnsi="Times New Roman" w:cs="Times New Roman"/>
        </w:rPr>
        <w:t>Koordinátor předloženou předběžn</w:t>
      </w:r>
      <w:r w:rsidR="003C2F8E">
        <w:rPr>
          <w:rFonts w:ascii="Times New Roman" w:hAnsi="Times New Roman" w:cs="Times New Roman"/>
        </w:rPr>
        <w:t xml:space="preserve">ou verzi projektové dokumentace </w:t>
      </w:r>
      <w:r>
        <w:rPr>
          <w:rFonts w:ascii="Times New Roman" w:hAnsi="Times New Roman" w:cs="Times New Roman"/>
        </w:rPr>
        <w:t>posoudí a buď ji postoupí na jednání Pracovní skupiny k dalšímu postupu a zároveň vyzve Investora k </w:t>
      </w:r>
      <w:r w:rsidRPr="00F80634">
        <w:rPr>
          <w:rFonts w:ascii="Times New Roman" w:hAnsi="Times New Roman" w:cs="Times New Roman"/>
        </w:rPr>
        <w:t>podpisu Smlouvy o smlouvě budoucí, nebo předloženou</w:t>
      </w:r>
      <w:r>
        <w:rPr>
          <w:rFonts w:ascii="Times New Roman" w:hAnsi="Times New Roman" w:cs="Times New Roman"/>
        </w:rPr>
        <w:t xml:space="preserve"> předběžnou verzi projektové dokumentaci vrátí s odůvodněním Investorovi zpět k přepracování a/nebo doplnění.</w:t>
      </w:r>
    </w:p>
    <w:p w14:paraId="60820B30" w14:textId="77777777" w:rsidR="00600DEF" w:rsidRPr="00F80634" w:rsidRDefault="00F80634" w:rsidP="00981F15">
      <w:pPr>
        <w:pStyle w:val="Odstavecseseznamem"/>
        <w:numPr>
          <w:ilvl w:val="1"/>
          <w:numId w:val="9"/>
        </w:numPr>
        <w:spacing w:after="120" w:line="276" w:lineRule="auto"/>
        <w:ind w:left="1418" w:hanging="567"/>
        <w:jc w:val="both"/>
        <w:rPr>
          <w:rFonts w:ascii="Times New Roman" w:hAnsi="Times New Roman" w:cs="Times New Roman"/>
        </w:rPr>
      </w:pPr>
      <w:r>
        <w:rPr>
          <w:rFonts w:ascii="Times New Roman" w:hAnsi="Times New Roman" w:cs="Times New Roman"/>
        </w:rPr>
        <w:t>N</w:t>
      </w:r>
      <w:r w:rsidR="00600DEF">
        <w:rPr>
          <w:rFonts w:ascii="Times New Roman" w:hAnsi="Times New Roman" w:cs="Times New Roman"/>
        </w:rPr>
        <w:t xml:space="preserve">ejpozději při jednání Pracovní skupiny bude uzavřena mezi statutárním městem České Budějovice a </w:t>
      </w:r>
      <w:r w:rsidR="00600DEF" w:rsidRPr="00F80634">
        <w:rPr>
          <w:rFonts w:ascii="Times New Roman" w:hAnsi="Times New Roman" w:cs="Times New Roman"/>
        </w:rPr>
        <w:t>Investorem Smlouva o smlouvě budoucí, jejímž předmětem bude vymezení základních pilířů spolupráce.</w:t>
      </w:r>
    </w:p>
    <w:p w14:paraId="77F40F72" w14:textId="54280DCF" w:rsidR="008A3CFB" w:rsidRPr="00307F74" w:rsidRDefault="00BF6CAB" w:rsidP="00981F15">
      <w:pPr>
        <w:pStyle w:val="Odstavecseseznamem"/>
        <w:numPr>
          <w:ilvl w:val="1"/>
          <w:numId w:val="9"/>
        </w:numPr>
        <w:spacing w:after="120" w:line="276" w:lineRule="auto"/>
        <w:ind w:left="1418" w:hanging="567"/>
        <w:jc w:val="both"/>
        <w:rPr>
          <w:rFonts w:ascii="Times New Roman" w:hAnsi="Times New Roman" w:cs="Times New Roman"/>
        </w:rPr>
      </w:pPr>
      <w:r>
        <w:rPr>
          <w:rFonts w:ascii="Times New Roman" w:hAnsi="Times New Roman" w:cs="Times New Roman"/>
        </w:rPr>
        <w:t xml:space="preserve">Nejméně </w:t>
      </w:r>
      <w:r w:rsidRPr="00F80634">
        <w:rPr>
          <w:rFonts w:ascii="Times New Roman" w:hAnsi="Times New Roman" w:cs="Times New Roman"/>
        </w:rPr>
        <w:t xml:space="preserve">jednou </w:t>
      </w:r>
      <w:r w:rsidR="0011158A" w:rsidRPr="00F80634">
        <w:rPr>
          <w:rFonts w:ascii="Times New Roman" w:hAnsi="Times New Roman" w:cs="Times New Roman"/>
        </w:rPr>
        <w:t>za 30 dnů se schází Pracovní skupina</w:t>
      </w:r>
      <w:r w:rsidR="008A3CFB" w:rsidRPr="00F80634">
        <w:rPr>
          <w:rFonts w:ascii="Times New Roman" w:hAnsi="Times New Roman" w:cs="Times New Roman"/>
        </w:rPr>
        <w:t>. Jednání Pracovní skupiny se zúčastní též zástupce Investora, jehož Investiční záměr je předmětem jednání. Účelem tohoto jednání je seznámit Investora</w:t>
      </w:r>
      <w:r w:rsidR="008A3CFB" w:rsidRPr="00307F74">
        <w:rPr>
          <w:rFonts w:ascii="Times New Roman" w:hAnsi="Times New Roman" w:cs="Times New Roman"/>
        </w:rPr>
        <w:t xml:space="preserve"> se základními </w:t>
      </w:r>
      <w:r w:rsidR="00210F9D" w:rsidRPr="00210F9D">
        <w:rPr>
          <w:rFonts w:ascii="Times New Roman" w:hAnsi="Times New Roman" w:cs="Times New Roman"/>
        </w:rPr>
        <w:t xml:space="preserve">(ne nutně veškerými) </w:t>
      </w:r>
      <w:r w:rsidR="008A3CFB" w:rsidRPr="00307F74">
        <w:rPr>
          <w:rFonts w:ascii="Times New Roman" w:hAnsi="Times New Roman" w:cs="Times New Roman"/>
        </w:rPr>
        <w:t xml:space="preserve">požadavky statutárního města </w:t>
      </w:r>
      <w:r w:rsidR="00307F74">
        <w:rPr>
          <w:rFonts w:ascii="Times New Roman" w:hAnsi="Times New Roman" w:cs="Times New Roman"/>
        </w:rPr>
        <w:t>České Budějovice a</w:t>
      </w:r>
      <w:r w:rsidR="00460527">
        <w:rPr>
          <w:rFonts w:ascii="Times New Roman" w:hAnsi="Times New Roman" w:cs="Times New Roman"/>
        </w:rPr>
        <w:t> </w:t>
      </w:r>
      <w:r w:rsidR="008A3CFB" w:rsidRPr="00307F74">
        <w:rPr>
          <w:rFonts w:ascii="Times New Roman" w:hAnsi="Times New Roman" w:cs="Times New Roman"/>
        </w:rPr>
        <w:t>dalších dotčených subjektů, zejména s</w:t>
      </w:r>
      <w:r w:rsidR="00210F9D">
        <w:rPr>
          <w:rFonts w:ascii="Times New Roman" w:hAnsi="Times New Roman" w:cs="Times New Roman"/>
        </w:rPr>
        <w:t> </w:t>
      </w:r>
      <w:r w:rsidR="008A3CFB" w:rsidRPr="00307F74">
        <w:rPr>
          <w:rFonts w:ascii="Times New Roman" w:hAnsi="Times New Roman" w:cs="Times New Roman"/>
        </w:rPr>
        <w:t>požadavky týkajícími se kapacit Veřejné infrastruktury a jejího umístění.</w:t>
      </w:r>
    </w:p>
    <w:p w14:paraId="69016E8A" w14:textId="09B0B377" w:rsidR="008A3CFB" w:rsidRPr="00307F74" w:rsidRDefault="008A3CFB" w:rsidP="00981F15">
      <w:pPr>
        <w:pStyle w:val="Odstavecseseznamem"/>
        <w:numPr>
          <w:ilvl w:val="1"/>
          <w:numId w:val="9"/>
        </w:numPr>
        <w:spacing w:after="120" w:line="276" w:lineRule="auto"/>
        <w:ind w:left="1418" w:hanging="567"/>
        <w:jc w:val="both"/>
        <w:rPr>
          <w:rFonts w:ascii="Times New Roman" w:hAnsi="Times New Roman" w:cs="Times New Roman"/>
        </w:rPr>
      </w:pPr>
      <w:r w:rsidRPr="00307F74">
        <w:rPr>
          <w:rFonts w:ascii="Times New Roman" w:hAnsi="Times New Roman" w:cs="Times New Roman"/>
        </w:rPr>
        <w:lastRenderedPageBreak/>
        <w:t xml:space="preserve">Na základě výše uvedeného jednání Pracovní skupiny zpracuje Investor DÚR a požádá </w:t>
      </w:r>
      <w:r w:rsidR="0076085E">
        <w:rPr>
          <w:rFonts w:ascii="Times New Roman" w:hAnsi="Times New Roman" w:cs="Times New Roman"/>
        </w:rPr>
        <w:t xml:space="preserve">prostřednictvím Koordinátora o vydání Souhrnného vyjádření. </w:t>
      </w:r>
    </w:p>
    <w:p w14:paraId="76FA9426" w14:textId="77777777" w:rsidR="008A3CFB" w:rsidRPr="00307F74" w:rsidRDefault="008A3CFB" w:rsidP="00981F15">
      <w:pPr>
        <w:pStyle w:val="Odstavecseseznamem"/>
        <w:numPr>
          <w:ilvl w:val="1"/>
          <w:numId w:val="9"/>
        </w:numPr>
        <w:spacing w:after="120" w:line="276" w:lineRule="auto"/>
        <w:ind w:left="1418" w:hanging="567"/>
        <w:jc w:val="both"/>
        <w:rPr>
          <w:rFonts w:ascii="Times New Roman" w:hAnsi="Times New Roman" w:cs="Times New Roman"/>
        </w:rPr>
      </w:pPr>
      <w:r w:rsidRPr="00307F74">
        <w:rPr>
          <w:rFonts w:ascii="Times New Roman" w:hAnsi="Times New Roman" w:cs="Times New Roman"/>
        </w:rPr>
        <w:t>Upravenou verzi DÚR se zapracovanými požadavky Pracovní skupiny, příslušných provozovatelů a správců veřejné dopravní a technické infrastruktury předloží Investor Koordinátorovi. Koordinátor následně iniciuje jednání, na kterém budou konkretizovány závazky Investora</w:t>
      </w:r>
      <w:r w:rsidR="00307F74">
        <w:rPr>
          <w:rFonts w:ascii="Times New Roman" w:hAnsi="Times New Roman" w:cs="Times New Roman"/>
        </w:rPr>
        <w:t xml:space="preserve"> a</w:t>
      </w:r>
      <w:r w:rsidRPr="00307F74">
        <w:rPr>
          <w:rFonts w:ascii="Times New Roman" w:hAnsi="Times New Roman" w:cs="Times New Roman"/>
        </w:rPr>
        <w:t xml:space="preserve"> závazky statutárního města</w:t>
      </w:r>
      <w:r w:rsidR="003C2F8E">
        <w:rPr>
          <w:rFonts w:ascii="Times New Roman" w:hAnsi="Times New Roman" w:cs="Times New Roman"/>
        </w:rPr>
        <w:t xml:space="preserve"> </w:t>
      </w:r>
      <w:r w:rsidR="00307F74">
        <w:rPr>
          <w:rFonts w:ascii="Times New Roman" w:hAnsi="Times New Roman" w:cs="Times New Roman"/>
        </w:rPr>
        <w:t>České Budějovice</w:t>
      </w:r>
      <w:r w:rsidRPr="00307F74">
        <w:rPr>
          <w:rFonts w:ascii="Times New Roman" w:hAnsi="Times New Roman" w:cs="Times New Roman"/>
        </w:rPr>
        <w:t xml:space="preserve"> podle </w:t>
      </w:r>
      <w:r w:rsidR="004F2A94">
        <w:rPr>
          <w:rFonts w:ascii="Times New Roman" w:hAnsi="Times New Roman" w:cs="Times New Roman"/>
        </w:rPr>
        <w:t>Smlouvy</w:t>
      </w:r>
      <w:r w:rsidR="004F2A94" w:rsidRPr="00D47518">
        <w:rPr>
          <w:rFonts w:ascii="Times New Roman" w:hAnsi="Times New Roman" w:cs="Times New Roman"/>
        </w:rPr>
        <w:t xml:space="preserve"> o </w:t>
      </w:r>
      <w:r w:rsidR="004F2A94">
        <w:rPr>
          <w:rFonts w:ascii="Times New Roman" w:hAnsi="Times New Roman" w:cs="Times New Roman"/>
        </w:rPr>
        <w:t>výstavbě</w:t>
      </w:r>
      <w:r w:rsidR="003C2F8E">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y</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307F74">
        <w:rPr>
          <w:rFonts w:ascii="Times New Roman" w:hAnsi="Times New Roman" w:cs="Times New Roman"/>
        </w:rPr>
        <w:t>.</w:t>
      </w:r>
    </w:p>
    <w:p w14:paraId="061264DA" w14:textId="77777777" w:rsidR="009A7514" w:rsidRDefault="009A7514" w:rsidP="00981F15">
      <w:pPr>
        <w:pStyle w:val="Odstavecseseznamem"/>
        <w:numPr>
          <w:ilvl w:val="1"/>
          <w:numId w:val="9"/>
        </w:numPr>
        <w:spacing w:after="120" w:line="276" w:lineRule="auto"/>
        <w:ind w:left="1418" w:hanging="567"/>
        <w:jc w:val="both"/>
        <w:rPr>
          <w:rFonts w:ascii="Times New Roman" w:hAnsi="Times New Roman" w:cs="Times New Roman"/>
        </w:rPr>
      </w:pPr>
      <w:r>
        <w:rPr>
          <w:rFonts w:ascii="Times New Roman" w:hAnsi="Times New Roman" w:cs="Times New Roman"/>
        </w:rPr>
        <w:t>Kdykoli v průběhu přípravy Investičního záměru může Investor požádat o předložení svého Investičního záměru k projednání komisi pro architekturu Rady města České Budějovice za účelem individuálního hodnocení kvality projektu.</w:t>
      </w:r>
    </w:p>
    <w:p w14:paraId="0AB3BA2B" w14:textId="77777777" w:rsidR="008A3CFB" w:rsidRPr="005B7877" w:rsidRDefault="008A3CFB" w:rsidP="00981F15">
      <w:pPr>
        <w:pStyle w:val="Odstavecseseznamem"/>
        <w:numPr>
          <w:ilvl w:val="1"/>
          <w:numId w:val="9"/>
        </w:numPr>
        <w:spacing w:after="120" w:line="276" w:lineRule="auto"/>
        <w:ind w:left="1418" w:hanging="567"/>
        <w:jc w:val="both"/>
        <w:rPr>
          <w:rFonts w:ascii="Times New Roman" w:hAnsi="Times New Roman" w:cs="Times New Roman"/>
        </w:rPr>
      </w:pPr>
      <w:r w:rsidRPr="005B7877">
        <w:rPr>
          <w:rFonts w:ascii="Times New Roman" w:hAnsi="Times New Roman" w:cs="Times New Roman"/>
        </w:rPr>
        <w:t xml:space="preserve">Konečné znění konkrétního návrhu </w:t>
      </w:r>
      <w:r w:rsidR="00F80634">
        <w:rPr>
          <w:rFonts w:ascii="Times New Roman" w:hAnsi="Times New Roman" w:cs="Times New Roman"/>
        </w:rPr>
        <w:t xml:space="preserve">Smlouvy o smlouvě budoucí, </w:t>
      </w:r>
      <w:r w:rsidR="004F2A94">
        <w:rPr>
          <w:rFonts w:ascii="Times New Roman" w:hAnsi="Times New Roman" w:cs="Times New Roman"/>
        </w:rPr>
        <w:t>Smlouvy</w:t>
      </w:r>
      <w:r w:rsidR="004F2A94" w:rsidRPr="00D47518">
        <w:rPr>
          <w:rFonts w:ascii="Times New Roman" w:hAnsi="Times New Roman" w:cs="Times New Roman"/>
        </w:rPr>
        <w:t xml:space="preserve"> o </w:t>
      </w:r>
      <w:r w:rsidR="004F2A94">
        <w:rPr>
          <w:rFonts w:ascii="Times New Roman" w:hAnsi="Times New Roman" w:cs="Times New Roman"/>
        </w:rPr>
        <w:t>výstavbě</w:t>
      </w:r>
      <w:r w:rsidR="003C2F8E">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y</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5B7877">
        <w:rPr>
          <w:rFonts w:ascii="Times New Roman" w:hAnsi="Times New Roman" w:cs="Times New Roman"/>
        </w:rPr>
        <w:t xml:space="preserve">, sjednané s Investorem, schvaluje </w:t>
      </w:r>
      <w:r w:rsidR="005B7877">
        <w:rPr>
          <w:rFonts w:ascii="Times New Roman" w:hAnsi="Times New Roman" w:cs="Times New Roman"/>
        </w:rPr>
        <w:t>příslušný orgán statutárního</w:t>
      </w:r>
      <w:r w:rsidRPr="005B7877">
        <w:rPr>
          <w:rFonts w:ascii="Times New Roman" w:hAnsi="Times New Roman" w:cs="Times New Roman"/>
        </w:rPr>
        <w:t xml:space="preserve"> města </w:t>
      </w:r>
      <w:r w:rsidR="00307F74" w:rsidRPr="005B7877">
        <w:rPr>
          <w:rFonts w:ascii="Times New Roman" w:hAnsi="Times New Roman" w:cs="Times New Roman"/>
        </w:rPr>
        <w:t>České Budějovice</w:t>
      </w:r>
      <w:r w:rsidR="005B7877">
        <w:rPr>
          <w:rFonts w:ascii="Times New Roman" w:hAnsi="Times New Roman" w:cs="Times New Roman"/>
        </w:rPr>
        <w:t xml:space="preserve"> dle zákona o obcích</w:t>
      </w:r>
      <w:r w:rsidRPr="005B7877">
        <w:rPr>
          <w:rFonts w:ascii="Times New Roman" w:hAnsi="Times New Roman" w:cs="Times New Roman"/>
        </w:rPr>
        <w:t>.</w:t>
      </w:r>
    </w:p>
    <w:p w14:paraId="2BF9B53A" w14:textId="77777777" w:rsidR="008A3CFB" w:rsidRDefault="00F80634" w:rsidP="00981F15">
      <w:pPr>
        <w:pStyle w:val="Odstavecseseznamem"/>
        <w:numPr>
          <w:ilvl w:val="1"/>
          <w:numId w:val="9"/>
        </w:numPr>
        <w:spacing w:after="120" w:line="276" w:lineRule="auto"/>
        <w:ind w:left="1418" w:hanging="567"/>
        <w:jc w:val="both"/>
        <w:rPr>
          <w:rFonts w:ascii="Times New Roman" w:hAnsi="Times New Roman" w:cs="Times New Roman"/>
        </w:rPr>
      </w:pPr>
      <w:r>
        <w:rPr>
          <w:rFonts w:ascii="Times New Roman" w:hAnsi="Times New Roman" w:cs="Times New Roman"/>
        </w:rPr>
        <w:t xml:space="preserve">Smlouva o smlouvě budoucí, </w:t>
      </w:r>
      <w:r w:rsidR="004F2A94">
        <w:rPr>
          <w:rFonts w:ascii="Times New Roman" w:hAnsi="Times New Roman" w:cs="Times New Roman"/>
        </w:rPr>
        <w:t xml:space="preserve">Smlouva </w:t>
      </w:r>
      <w:r w:rsidR="004F2A94" w:rsidRPr="00D47518">
        <w:rPr>
          <w:rFonts w:ascii="Times New Roman" w:hAnsi="Times New Roman" w:cs="Times New Roman"/>
        </w:rPr>
        <w:t xml:space="preserve">o </w:t>
      </w:r>
      <w:r w:rsidR="004F2A94">
        <w:rPr>
          <w:rFonts w:ascii="Times New Roman" w:hAnsi="Times New Roman" w:cs="Times New Roman"/>
        </w:rPr>
        <w:t>výstavbě</w:t>
      </w:r>
      <w:r w:rsidR="003C2F8E">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a</w:t>
      </w:r>
      <w:r w:rsidR="004F2A94" w:rsidRPr="00D47518">
        <w:rPr>
          <w:rFonts w:ascii="Times New Roman" w:hAnsi="Times New Roman" w:cs="Times New Roman"/>
        </w:rPr>
        <w:t xml:space="preserve"> o</w:t>
      </w:r>
      <w:r w:rsidR="004F2A94">
        <w:rPr>
          <w:rFonts w:ascii="Times New Roman" w:hAnsi="Times New Roman" w:cs="Times New Roman"/>
        </w:rPr>
        <w:t> spolupráci a</w:t>
      </w:r>
      <w:r>
        <w:rPr>
          <w:rFonts w:ascii="Times New Roman" w:hAnsi="Times New Roman" w:cs="Times New Roman"/>
        </w:rPr>
        <w:t> </w:t>
      </w:r>
      <w:r w:rsidR="004F2A94">
        <w:rPr>
          <w:rFonts w:ascii="Times New Roman" w:hAnsi="Times New Roman" w:cs="Times New Roman"/>
        </w:rPr>
        <w:t>poskytnutí investičního příspěvku</w:t>
      </w:r>
      <w:r w:rsidR="003C2F8E">
        <w:rPr>
          <w:rFonts w:ascii="Times New Roman" w:hAnsi="Times New Roman" w:cs="Times New Roman"/>
        </w:rPr>
        <w:t xml:space="preserve"> </w:t>
      </w:r>
      <w:r w:rsidR="008A3CFB" w:rsidRPr="00307F74">
        <w:rPr>
          <w:rFonts w:ascii="Times New Roman" w:hAnsi="Times New Roman" w:cs="Times New Roman"/>
        </w:rPr>
        <w:t>je smluvními stranami uzavírána dobrovolně.</w:t>
      </w:r>
    </w:p>
    <w:p w14:paraId="25AA2EFD" w14:textId="77777777" w:rsidR="00F80634" w:rsidRDefault="00F80634" w:rsidP="00981F15">
      <w:pPr>
        <w:pStyle w:val="Odstavecseseznamem"/>
        <w:numPr>
          <w:ilvl w:val="1"/>
          <w:numId w:val="9"/>
        </w:numPr>
        <w:spacing w:after="120" w:line="276" w:lineRule="auto"/>
        <w:ind w:left="1418" w:hanging="567"/>
        <w:jc w:val="both"/>
        <w:rPr>
          <w:rFonts w:ascii="Times New Roman" w:hAnsi="Times New Roman" w:cs="Times New Roman"/>
        </w:rPr>
      </w:pPr>
      <w:r>
        <w:rPr>
          <w:rFonts w:ascii="Times New Roman" w:hAnsi="Times New Roman" w:cs="Times New Roman"/>
        </w:rPr>
        <w:t xml:space="preserve">Statutární město České Budějovice není povinno přistoupit k uzavření Smlouvy o smlouvě budoucí, Smlouvě </w:t>
      </w:r>
      <w:r w:rsidRPr="00D47518">
        <w:rPr>
          <w:rFonts w:ascii="Times New Roman" w:hAnsi="Times New Roman" w:cs="Times New Roman"/>
        </w:rPr>
        <w:t xml:space="preserve">o </w:t>
      </w:r>
      <w:r>
        <w:rPr>
          <w:rFonts w:ascii="Times New Roman" w:hAnsi="Times New Roman" w:cs="Times New Roman"/>
        </w:rPr>
        <w:t>výstavbě</w:t>
      </w:r>
      <w:r w:rsidR="003C2F8E">
        <w:rPr>
          <w:rFonts w:ascii="Times New Roman" w:hAnsi="Times New Roman" w:cs="Times New Roman"/>
        </w:rPr>
        <w:t xml:space="preserve"> </w:t>
      </w:r>
      <w:r>
        <w:rPr>
          <w:rFonts w:ascii="Times New Roman" w:hAnsi="Times New Roman" w:cs="Times New Roman"/>
        </w:rPr>
        <w:t>nebo</w:t>
      </w:r>
      <w:r w:rsidRPr="00D47518">
        <w:rPr>
          <w:rFonts w:ascii="Times New Roman" w:hAnsi="Times New Roman" w:cs="Times New Roman"/>
        </w:rPr>
        <w:t xml:space="preserve"> Smlouv</w:t>
      </w:r>
      <w:r>
        <w:rPr>
          <w:rFonts w:ascii="Times New Roman" w:hAnsi="Times New Roman" w:cs="Times New Roman"/>
        </w:rPr>
        <w:t>ě</w:t>
      </w:r>
      <w:r w:rsidRPr="00D47518">
        <w:rPr>
          <w:rFonts w:ascii="Times New Roman" w:hAnsi="Times New Roman" w:cs="Times New Roman"/>
        </w:rPr>
        <w:t xml:space="preserve"> o</w:t>
      </w:r>
      <w:r>
        <w:rPr>
          <w:rFonts w:ascii="Times New Roman" w:hAnsi="Times New Roman" w:cs="Times New Roman"/>
        </w:rPr>
        <w:t> spolupráci a poskytnutí investičního příspěvku. Vždy ale statutární město České Budějovice postupuje v souladu se zásadami a principy uvedenými v čl. I těchto Zásad.</w:t>
      </w:r>
    </w:p>
    <w:p w14:paraId="0CD96D3D" w14:textId="77777777" w:rsidR="00F80634" w:rsidRPr="00F80634" w:rsidRDefault="00F80634" w:rsidP="00F80634">
      <w:pPr>
        <w:spacing w:after="120" w:line="276" w:lineRule="auto"/>
        <w:jc w:val="both"/>
        <w:rPr>
          <w:rFonts w:ascii="Times New Roman" w:hAnsi="Times New Roman" w:cs="Times New Roman"/>
        </w:rPr>
      </w:pPr>
    </w:p>
    <w:p w14:paraId="0C408206" w14:textId="77777777" w:rsidR="008A3CFB" w:rsidRPr="00307F74" w:rsidRDefault="008A3CFB" w:rsidP="00307F74">
      <w:pPr>
        <w:pStyle w:val="Odstavecseseznamem"/>
        <w:numPr>
          <w:ilvl w:val="0"/>
          <w:numId w:val="4"/>
        </w:numPr>
        <w:spacing w:before="240" w:after="120" w:line="276" w:lineRule="auto"/>
        <w:ind w:left="714" w:hanging="357"/>
        <w:jc w:val="center"/>
        <w:rPr>
          <w:rFonts w:ascii="Times New Roman" w:hAnsi="Times New Roman" w:cs="Times New Roman"/>
          <w:b/>
        </w:rPr>
      </w:pPr>
      <w:r w:rsidRPr="00307F74">
        <w:rPr>
          <w:rFonts w:ascii="Times New Roman" w:hAnsi="Times New Roman" w:cs="Times New Roman"/>
          <w:b/>
        </w:rPr>
        <w:t>Investiční příspěvek</w:t>
      </w:r>
    </w:p>
    <w:p w14:paraId="21C8D0E3" w14:textId="77777777" w:rsidR="008A3CFB" w:rsidRPr="00307F74" w:rsidRDefault="008A3CFB" w:rsidP="00307F74">
      <w:pPr>
        <w:pStyle w:val="Odstavecseseznamem"/>
        <w:numPr>
          <w:ilvl w:val="0"/>
          <w:numId w:val="12"/>
        </w:numPr>
        <w:spacing w:after="120" w:line="276" w:lineRule="auto"/>
        <w:ind w:left="567" w:hanging="567"/>
        <w:jc w:val="both"/>
        <w:rPr>
          <w:rFonts w:ascii="Times New Roman" w:hAnsi="Times New Roman" w:cs="Times New Roman"/>
        </w:rPr>
      </w:pPr>
      <w:r w:rsidRPr="00307F74">
        <w:rPr>
          <w:rFonts w:ascii="Times New Roman" w:hAnsi="Times New Roman" w:cs="Times New Roman"/>
        </w:rPr>
        <w:t xml:space="preserve">Investiční příspěvek poskytuje každý Investor, jehož Investiční záměr má být realizován na území statutárního města </w:t>
      </w:r>
      <w:r w:rsidR="00307F74">
        <w:rPr>
          <w:rFonts w:ascii="Times New Roman" w:hAnsi="Times New Roman" w:cs="Times New Roman"/>
        </w:rPr>
        <w:t>České Budějovice</w:t>
      </w:r>
      <w:r w:rsidRPr="00307F74">
        <w:rPr>
          <w:rFonts w:ascii="Times New Roman" w:hAnsi="Times New Roman" w:cs="Times New Roman"/>
        </w:rPr>
        <w:t>, vyjma následujících Investičních záměrů:</w:t>
      </w:r>
    </w:p>
    <w:p w14:paraId="30024A7D" w14:textId="77777777" w:rsidR="00807EA7" w:rsidRPr="00F80634" w:rsidRDefault="00A475C0" w:rsidP="00807EA7">
      <w:pPr>
        <w:pStyle w:val="Odstavecseseznamem"/>
        <w:numPr>
          <w:ilvl w:val="1"/>
          <w:numId w:val="13"/>
        </w:numPr>
        <w:spacing w:after="120" w:line="276" w:lineRule="auto"/>
        <w:ind w:left="1418" w:hanging="567"/>
        <w:jc w:val="both"/>
        <w:rPr>
          <w:rFonts w:ascii="Times New Roman" w:hAnsi="Times New Roman" w:cs="Times New Roman"/>
        </w:rPr>
      </w:pPr>
      <w:r w:rsidRPr="00F80634">
        <w:rPr>
          <w:rFonts w:ascii="Times New Roman" w:hAnsi="Times New Roman" w:cs="Times New Roman"/>
        </w:rPr>
        <w:t xml:space="preserve">stavby, jejímž předmětem jsou </w:t>
      </w:r>
      <w:r w:rsidR="00F80634" w:rsidRPr="00F80634">
        <w:rPr>
          <w:rFonts w:ascii="Times New Roman" w:hAnsi="Times New Roman" w:cs="Times New Roman"/>
        </w:rPr>
        <w:t xml:space="preserve">v součtu </w:t>
      </w:r>
      <w:r w:rsidRPr="00F80634">
        <w:rPr>
          <w:rFonts w:ascii="Times New Roman" w:hAnsi="Times New Roman" w:cs="Times New Roman"/>
        </w:rPr>
        <w:t>nanejvýše tři</w:t>
      </w:r>
      <w:r w:rsidR="00807EA7" w:rsidRPr="00F80634">
        <w:rPr>
          <w:rFonts w:ascii="Times New Roman" w:hAnsi="Times New Roman" w:cs="Times New Roman"/>
        </w:rPr>
        <w:t xml:space="preserve"> bytov</w:t>
      </w:r>
      <w:r w:rsidRPr="00F80634">
        <w:rPr>
          <w:rFonts w:ascii="Times New Roman" w:hAnsi="Times New Roman" w:cs="Times New Roman"/>
        </w:rPr>
        <w:t>é</w:t>
      </w:r>
      <w:r w:rsidR="00807EA7" w:rsidRPr="00F80634">
        <w:rPr>
          <w:rFonts w:ascii="Times New Roman" w:hAnsi="Times New Roman" w:cs="Times New Roman"/>
        </w:rPr>
        <w:t xml:space="preserve"> jednotk</w:t>
      </w:r>
      <w:r w:rsidRPr="00F80634">
        <w:rPr>
          <w:rFonts w:ascii="Times New Roman" w:hAnsi="Times New Roman" w:cs="Times New Roman"/>
        </w:rPr>
        <w:t>y</w:t>
      </w:r>
      <w:r w:rsidR="00807EA7" w:rsidRPr="00F80634">
        <w:rPr>
          <w:rFonts w:ascii="Times New Roman" w:hAnsi="Times New Roman" w:cs="Times New Roman"/>
        </w:rPr>
        <w:t>;</w:t>
      </w:r>
    </w:p>
    <w:p w14:paraId="62F075D3" w14:textId="77777777" w:rsidR="008A3CFB" w:rsidRPr="00F80634" w:rsidRDefault="008A3CFB" w:rsidP="00307F74">
      <w:pPr>
        <w:pStyle w:val="Odstavecseseznamem"/>
        <w:numPr>
          <w:ilvl w:val="1"/>
          <w:numId w:val="13"/>
        </w:numPr>
        <w:spacing w:after="120" w:line="276" w:lineRule="auto"/>
        <w:ind w:left="1418" w:hanging="567"/>
        <w:jc w:val="both"/>
        <w:rPr>
          <w:rFonts w:ascii="Times New Roman" w:hAnsi="Times New Roman" w:cs="Times New Roman"/>
        </w:rPr>
      </w:pPr>
      <w:r w:rsidRPr="00F80634">
        <w:rPr>
          <w:rFonts w:ascii="Times New Roman" w:hAnsi="Times New Roman" w:cs="Times New Roman"/>
        </w:rPr>
        <w:t>změna dokončené stavby, při které nevznikn</w:t>
      </w:r>
      <w:r w:rsidR="00A475C0" w:rsidRPr="00F80634">
        <w:rPr>
          <w:rFonts w:ascii="Times New Roman" w:hAnsi="Times New Roman" w:cs="Times New Roman"/>
        </w:rPr>
        <w:t>ou</w:t>
      </w:r>
      <w:r w:rsidR="003C2F8E">
        <w:rPr>
          <w:rFonts w:ascii="Times New Roman" w:hAnsi="Times New Roman" w:cs="Times New Roman"/>
        </w:rPr>
        <w:t xml:space="preserve"> </w:t>
      </w:r>
      <w:r w:rsidR="00A475C0" w:rsidRPr="00F80634">
        <w:rPr>
          <w:rFonts w:ascii="Times New Roman" w:hAnsi="Times New Roman" w:cs="Times New Roman"/>
        </w:rPr>
        <w:t xml:space="preserve">více než tři </w:t>
      </w:r>
      <w:r w:rsidRPr="00F80634">
        <w:rPr>
          <w:rFonts w:ascii="Times New Roman" w:hAnsi="Times New Roman" w:cs="Times New Roman"/>
        </w:rPr>
        <w:t>bytov</w:t>
      </w:r>
      <w:r w:rsidR="00A475C0" w:rsidRPr="00F80634">
        <w:rPr>
          <w:rFonts w:ascii="Times New Roman" w:hAnsi="Times New Roman" w:cs="Times New Roman"/>
        </w:rPr>
        <w:t>é</w:t>
      </w:r>
      <w:r w:rsidRPr="00F80634">
        <w:rPr>
          <w:rFonts w:ascii="Times New Roman" w:hAnsi="Times New Roman" w:cs="Times New Roman"/>
        </w:rPr>
        <w:t xml:space="preserve"> jednotk</w:t>
      </w:r>
      <w:r w:rsidR="00A475C0" w:rsidRPr="00F80634">
        <w:rPr>
          <w:rFonts w:ascii="Times New Roman" w:hAnsi="Times New Roman" w:cs="Times New Roman"/>
        </w:rPr>
        <w:t>y</w:t>
      </w:r>
      <w:r w:rsidRPr="00F80634">
        <w:rPr>
          <w:rFonts w:ascii="Times New Roman" w:hAnsi="Times New Roman" w:cs="Times New Roman"/>
        </w:rPr>
        <w:t>;</w:t>
      </w:r>
    </w:p>
    <w:p w14:paraId="3DE50661" w14:textId="77777777" w:rsidR="008A3CFB" w:rsidRPr="00F80634" w:rsidRDefault="008A3CFB" w:rsidP="00307F74">
      <w:pPr>
        <w:pStyle w:val="Odstavecseseznamem"/>
        <w:numPr>
          <w:ilvl w:val="1"/>
          <w:numId w:val="13"/>
        </w:numPr>
        <w:spacing w:after="120" w:line="276" w:lineRule="auto"/>
        <w:ind w:left="1418" w:hanging="567"/>
        <w:jc w:val="both"/>
        <w:rPr>
          <w:rFonts w:ascii="Times New Roman" w:hAnsi="Times New Roman" w:cs="Times New Roman"/>
        </w:rPr>
      </w:pPr>
      <w:r w:rsidRPr="00F80634">
        <w:rPr>
          <w:rFonts w:ascii="Times New Roman" w:hAnsi="Times New Roman" w:cs="Times New Roman"/>
        </w:rPr>
        <w:t>garáž, kancelář, dílna, drobná provozovna do 200 m</w:t>
      </w:r>
      <w:r w:rsidRPr="00F80634">
        <w:rPr>
          <w:rFonts w:ascii="Times New Roman" w:hAnsi="Times New Roman" w:cs="Times New Roman"/>
          <w:vertAlign w:val="superscript"/>
        </w:rPr>
        <w:t>2</w:t>
      </w:r>
      <w:r w:rsidRPr="00F80634">
        <w:rPr>
          <w:rFonts w:ascii="Times New Roman" w:hAnsi="Times New Roman" w:cs="Times New Roman"/>
        </w:rPr>
        <w:t xml:space="preserve"> HPP.</w:t>
      </w:r>
    </w:p>
    <w:p w14:paraId="16329234" w14:textId="77777777" w:rsidR="008A3CFB" w:rsidRPr="00210F9D" w:rsidRDefault="008A3CFB" w:rsidP="007956AA">
      <w:pPr>
        <w:pStyle w:val="Odstavecseseznamem"/>
        <w:numPr>
          <w:ilvl w:val="0"/>
          <w:numId w:val="12"/>
        </w:numPr>
        <w:spacing w:after="120" w:line="276" w:lineRule="auto"/>
        <w:ind w:left="567" w:hanging="567"/>
        <w:jc w:val="both"/>
        <w:rPr>
          <w:rFonts w:ascii="Times New Roman" w:hAnsi="Times New Roman" w:cs="Times New Roman"/>
        </w:rPr>
      </w:pPr>
      <w:r w:rsidRPr="00210F9D">
        <w:rPr>
          <w:rFonts w:ascii="Times New Roman" w:hAnsi="Times New Roman" w:cs="Times New Roman"/>
        </w:rPr>
        <w:t xml:space="preserve">Právním titulem pro plnění částky Investičního příspěvku je závazek Investora vyjádřený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3C2F8E">
        <w:rPr>
          <w:rFonts w:ascii="Times New Roman" w:hAnsi="Times New Roman" w:cs="Times New Roman"/>
        </w:rPr>
        <w:t>výstavbě a</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00F80634">
        <w:rPr>
          <w:rFonts w:ascii="Times New Roman" w:hAnsi="Times New Roman" w:cs="Times New Roman"/>
        </w:rPr>
        <w:t>, kterou spolu uzavřou Investor a</w:t>
      </w:r>
      <w:r w:rsidRPr="00210F9D">
        <w:rPr>
          <w:rFonts w:ascii="Times New Roman" w:hAnsi="Times New Roman" w:cs="Times New Roman"/>
        </w:rPr>
        <w:t xml:space="preserve"> statutární město </w:t>
      </w:r>
      <w:r w:rsidR="007956AA" w:rsidRPr="00210F9D">
        <w:rPr>
          <w:rFonts w:ascii="Times New Roman" w:hAnsi="Times New Roman" w:cs="Times New Roman"/>
        </w:rPr>
        <w:t>České Budějovice</w:t>
      </w:r>
      <w:r w:rsidRPr="00210F9D">
        <w:rPr>
          <w:rFonts w:ascii="Times New Roman" w:hAnsi="Times New Roman" w:cs="Times New Roman"/>
        </w:rPr>
        <w:t>.</w:t>
      </w:r>
    </w:p>
    <w:p w14:paraId="2D1F9C00" w14:textId="77777777" w:rsidR="00F80634" w:rsidRDefault="00044CAD" w:rsidP="00F80634">
      <w:pPr>
        <w:pStyle w:val="Odstavecseseznamem"/>
        <w:numPr>
          <w:ilvl w:val="0"/>
          <w:numId w:val="12"/>
        </w:numPr>
        <w:spacing w:after="120" w:line="276" w:lineRule="auto"/>
        <w:ind w:left="567" w:hanging="567"/>
        <w:jc w:val="both"/>
        <w:rPr>
          <w:rFonts w:ascii="Times New Roman" w:hAnsi="Times New Roman" w:cs="Times New Roman"/>
        </w:rPr>
      </w:pPr>
      <w:r>
        <w:rPr>
          <w:rFonts w:ascii="Times New Roman" w:hAnsi="Times New Roman" w:cs="Times New Roman"/>
        </w:rPr>
        <w:t>V</w:t>
      </w:r>
      <w:r w:rsidR="00210F9D" w:rsidRPr="00210F9D">
        <w:rPr>
          <w:rFonts w:ascii="Times New Roman" w:hAnsi="Times New Roman" w:cs="Times New Roman"/>
        </w:rPr>
        <w:t xml:space="preserve">ýše Investičního příspěvku se stanovuje </w:t>
      </w:r>
      <w:r w:rsidR="00E4008E">
        <w:rPr>
          <w:rFonts w:ascii="Times New Roman" w:hAnsi="Times New Roman" w:cs="Times New Roman"/>
        </w:rPr>
        <w:t>takto</w:t>
      </w:r>
      <w:r w:rsidR="008E5A49">
        <w:rPr>
          <w:rStyle w:val="Znakapoznpodarou"/>
          <w:rFonts w:ascii="Times New Roman" w:hAnsi="Times New Roman" w:cs="Times New Roman"/>
        </w:rPr>
        <w:footnoteReference w:id="1"/>
      </w:r>
      <w:r w:rsidR="00F80634">
        <w:rPr>
          <w:rFonts w:ascii="Times New Roman" w:hAnsi="Times New Roman" w:cs="Times New Roman"/>
        </w:rPr>
        <w:t>:</w:t>
      </w:r>
    </w:p>
    <w:p w14:paraId="30B06DF0" w14:textId="77777777" w:rsidR="00E4008E" w:rsidRPr="00497F02" w:rsidRDefault="00E4008E" w:rsidP="00E4008E">
      <w:pPr>
        <w:pStyle w:val="Odstavecseseznamem"/>
        <w:numPr>
          <w:ilvl w:val="1"/>
          <w:numId w:val="12"/>
        </w:numPr>
        <w:spacing w:after="120" w:line="276" w:lineRule="auto"/>
        <w:ind w:left="1418" w:hanging="567"/>
        <w:jc w:val="both"/>
        <w:rPr>
          <w:rFonts w:ascii="Times New Roman" w:hAnsi="Times New Roman" w:cs="Times New Roman"/>
          <w:u w:val="single"/>
        </w:rPr>
      </w:pPr>
      <w:r w:rsidRPr="00497F02">
        <w:rPr>
          <w:rFonts w:ascii="Times New Roman" w:hAnsi="Times New Roman" w:cs="Times New Roman"/>
          <w:u w:val="single"/>
        </w:rPr>
        <w:t>nebytové prostory</w:t>
      </w:r>
    </w:p>
    <w:p w14:paraId="7B766407" w14:textId="77777777" w:rsidR="00E4008E" w:rsidRPr="00497F02" w:rsidRDefault="00E4008E" w:rsidP="00E4008E">
      <w:pPr>
        <w:pStyle w:val="Odstavecseseznamem"/>
        <w:spacing w:after="120" w:line="276" w:lineRule="auto"/>
        <w:ind w:left="1418"/>
        <w:jc w:val="center"/>
        <w:rPr>
          <w:rFonts w:ascii="Times New Roman" w:hAnsi="Times New Roman" w:cs="Times New Roman"/>
          <w:b/>
          <w:i/>
        </w:rPr>
      </w:pPr>
      <w:r w:rsidRPr="00497F02">
        <w:rPr>
          <w:rFonts w:ascii="Times New Roman" w:hAnsi="Times New Roman" w:cs="Times New Roman"/>
          <w:b/>
          <w:i/>
        </w:rPr>
        <w:t>I = HPP x S x k</w:t>
      </w:r>
    </w:p>
    <w:p w14:paraId="07E86A91" w14:textId="77777777" w:rsidR="00E4008E" w:rsidRDefault="00E4008E" w:rsidP="00E4008E">
      <w:pPr>
        <w:pStyle w:val="Odstavecseseznamem"/>
        <w:numPr>
          <w:ilvl w:val="2"/>
          <w:numId w:val="12"/>
        </w:numPr>
        <w:spacing w:after="120" w:line="276" w:lineRule="auto"/>
        <w:ind w:left="1985" w:hanging="284"/>
        <w:jc w:val="both"/>
        <w:rPr>
          <w:rFonts w:ascii="Times New Roman" w:hAnsi="Times New Roman" w:cs="Times New Roman"/>
        </w:rPr>
      </w:pPr>
      <w:r w:rsidRPr="00E4008E">
        <w:rPr>
          <w:rFonts w:ascii="Times New Roman" w:hAnsi="Times New Roman" w:cs="Times New Roman"/>
          <w:i/>
        </w:rPr>
        <w:t>I</w:t>
      </w:r>
      <w:r>
        <w:rPr>
          <w:rFonts w:ascii="Times New Roman" w:hAnsi="Times New Roman" w:cs="Times New Roman"/>
        </w:rPr>
        <w:t xml:space="preserve"> znamená výši investičního příspěvku,</w:t>
      </w:r>
    </w:p>
    <w:p w14:paraId="7A4CE043" w14:textId="77777777" w:rsidR="00E4008E" w:rsidRDefault="00E4008E" w:rsidP="00E4008E">
      <w:pPr>
        <w:pStyle w:val="Odstavecseseznamem"/>
        <w:numPr>
          <w:ilvl w:val="2"/>
          <w:numId w:val="12"/>
        </w:numPr>
        <w:spacing w:after="120" w:line="276" w:lineRule="auto"/>
        <w:ind w:left="1985" w:hanging="284"/>
        <w:jc w:val="both"/>
        <w:rPr>
          <w:rFonts w:ascii="Times New Roman" w:hAnsi="Times New Roman" w:cs="Times New Roman"/>
        </w:rPr>
      </w:pPr>
      <w:r>
        <w:rPr>
          <w:rFonts w:ascii="Times New Roman" w:hAnsi="Times New Roman" w:cs="Times New Roman"/>
          <w:i/>
        </w:rPr>
        <w:t xml:space="preserve">HPP </w:t>
      </w:r>
      <w:r>
        <w:rPr>
          <w:rFonts w:ascii="Times New Roman" w:hAnsi="Times New Roman" w:cs="Times New Roman"/>
        </w:rPr>
        <w:t xml:space="preserve">znamená </w:t>
      </w:r>
      <w:r w:rsidRPr="00F80634">
        <w:rPr>
          <w:rFonts w:ascii="Times New Roman" w:hAnsi="Times New Roman" w:cs="Times New Roman"/>
        </w:rPr>
        <w:t>HPP, ke kterým bylo vydáno pro Investiční záměr první pravomocné rozhodnutí, povolení nebo ke kterým nabyl právních účinků souhlas (nebo ke kterým byl vydán jiný srovnatelný správní akt stavebního úřadu či uskutečněno srovnatelné právní jednání), jímž byl Investiční záměr stavebním úřadem umístěn nebo povolen</w:t>
      </w:r>
      <w:r>
        <w:rPr>
          <w:rFonts w:ascii="Times New Roman" w:hAnsi="Times New Roman" w:cs="Times New Roman"/>
        </w:rPr>
        <w:t>,</w:t>
      </w:r>
    </w:p>
    <w:p w14:paraId="72447541" w14:textId="77777777" w:rsidR="00E4008E" w:rsidRDefault="00E4008E" w:rsidP="00E4008E">
      <w:pPr>
        <w:pStyle w:val="Odstavecseseznamem"/>
        <w:numPr>
          <w:ilvl w:val="2"/>
          <w:numId w:val="12"/>
        </w:numPr>
        <w:spacing w:after="120" w:line="276" w:lineRule="auto"/>
        <w:ind w:left="1985" w:hanging="284"/>
        <w:jc w:val="both"/>
        <w:rPr>
          <w:rFonts w:ascii="Times New Roman" w:hAnsi="Times New Roman" w:cs="Times New Roman"/>
        </w:rPr>
      </w:pPr>
      <w:r w:rsidRPr="00E4008E">
        <w:rPr>
          <w:rFonts w:ascii="Times New Roman" w:hAnsi="Times New Roman" w:cs="Times New Roman"/>
          <w:i/>
        </w:rPr>
        <w:t>S</w:t>
      </w:r>
      <w:r>
        <w:rPr>
          <w:rFonts w:ascii="Times New Roman" w:hAnsi="Times New Roman" w:cs="Times New Roman"/>
        </w:rPr>
        <w:t> znamená sazbu danou těmito Zásadami za 1 m</w:t>
      </w:r>
      <w:r w:rsidRPr="00E4008E">
        <w:rPr>
          <w:rFonts w:ascii="Times New Roman" w:hAnsi="Times New Roman" w:cs="Times New Roman"/>
          <w:vertAlign w:val="superscript"/>
        </w:rPr>
        <w:t>2</w:t>
      </w:r>
      <w:r>
        <w:rPr>
          <w:rFonts w:ascii="Times New Roman" w:hAnsi="Times New Roman" w:cs="Times New Roman"/>
        </w:rPr>
        <w:t xml:space="preserve"> HPP,</w:t>
      </w:r>
    </w:p>
    <w:p w14:paraId="475335D3" w14:textId="77777777" w:rsidR="00210F9D" w:rsidRDefault="00E4008E" w:rsidP="00E4008E">
      <w:pPr>
        <w:pStyle w:val="Odstavecseseznamem"/>
        <w:numPr>
          <w:ilvl w:val="2"/>
          <w:numId w:val="12"/>
        </w:numPr>
        <w:spacing w:after="120" w:line="276" w:lineRule="auto"/>
        <w:ind w:left="1985" w:hanging="284"/>
        <w:jc w:val="both"/>
        <w:rPr>
          <w:rFonts w:ascii="Times New Roman" w:hAnsi="Times New Roman" w:cs="Times New Roman"/>
        </w:rPr>
      </w:pPr>
      <w:r>
        <w:rPr>
          <w:rFonts w:ascii="Times New Roman" w:hAnsi="Times New Roman" w:cs="Times New Roman"/>
          <w:i/>
        </w:rPr>
        <w:t>k</w:t>
      </w:r>
      <w:r>
        <w:rPr>
          <w:rFonts w:ascii="Times New Roman" w:hAnsi="Times New Roman" w:cs="Times New Roman"/>
        </w:rPr>
        <w:t xml:space="preserve"> znamená </w:t>
      </w:r>
      <w:r w:rsidR="00210F9D" w:rsidRPr="00F80634">
        <w:rPr>
          <w:rFonts w:ascii="Times New Roman" w:hAnsi="Times New Roman" w:cs="Times New Roman"/>
        </w:rPr>
        <w:t>koeficient zlepšení</w:t>
      </w:r>
      <w:r w:rsidR="0011105A">
        <w:rPr>
          <w:rFonts w:ascii="Times New Roman" w:hAnsi="Times New Roman" w:cs="Times New Roman"/>
        </w:rPr>
        <w:t>.</w:t>
      </w:r>
    </w:p>
    <w:p w14:paraId="5E44B931" w14:textId="77777777" w:rsidR="00E4008E" w:rsidRPr="00497F02" w:rsidRDefault="00E4008E" w:rsidP="00E4008E">
      <w:pPr>
        <w:pStyle w:val="Odstavecseseznamem"/>
        <w:numPr>
          <w:ilvl w:val="1"/>
          <w:numId w:val="12"/>
        </w:numPr>
        <w:spacing w:after="120" w:line="276" w:lineRule="auto"/>
        <w:ind w:left="1418" w:hanging="567"/>
        <w:jc w:val="both"/>
        <w:rPr>
          <w:rFonts w:ascii="Times New Roman" w:hAnsi="Times New Roman" w:cs="Times New Roman"/>
          <w:u w:val="single"/>
        </w:rPr>
      </w:pPr>
      <w:r w:rsidRPr="00497F02">
        <w:rPr>
          <w:rFonts w:ascii="Times New Roman" w:hAnsi="Times New Roman" w:cs="Times New Roman"/>
          <w:u w:val="single"/>
        </w:rPr>
        <w:t>bytové prostory</w:t>
      </w:r>
    </w:p>
    <w:p w14:paraId="0D8168F7" w14:textId="77777777" w:rsidR="00E4008E" w:rsidRPr="00497F02" w:rsidRDefault="00E4008E" w:rsidP="00E4008E">
      <w:pPr>
        <w:pStyle w:val="Odstavecseseznamem"/>
        <w:spacing w:after="120" w:line="276" w:lineRule="auto"/>
        <w:ind w:left="1418"/>
        <w:jc w:val="center"/>
        <w:rPr>
          <w:rFonts w:ascii="Times New Roman" w:hAnsi="Times New Roman" w:cs="Times New Roman"/>
          <w:b/>
          <w:i/>
        </w:rPr>
      </w:pPr>
      <w:r w:rsidRPr="00497F02">
        <w:rPr>
          <w:rFonts w:ascii="Times New Roman" w:hAnsi="Times New Roman" w:cs="Times New Roman"/>
          <w:b/>
          <w:i/>
        </w:rPr>
        <w:t>I = [(A x S</w:t>
      </w:r>
      <w:r w:rsidRPr="00497F02">
        <w:rPr>
          <w:rFonts w:ascii="Times New Roman" w:hAnsi="Times New Roman" w:cs="Times New Roman"/>
          <w:b/>
          <w:i/>
          <w:vertAlign w:val="subscript"/>
        </w:rPr>
        <w:t>1</w:t>
      </w:r>
      <w:r w:rsidRPr="00497F02">
        <w:rPr>
          <w:rFonts w:ascii="Times New Roman" w:hAnsi="Times New Roman" w:cs="Times New Roman"/>
          <w:b/>
          <w:i/>
        </w:rPr>
        <w:t>) + (B x S</w:t>
      </w:r>
      <w:r w:rsidRPr="00497F02">
        <w:rPr>
          <w:rFonts w:ascii="Times New Roman" w:hAnsi="Times New Roman" w:cs="Times New Roman"/>
          <w:b/>
          <w:i/>
          <w:vertAlign w:val="subscript"/>
        </w:rPr>
        <w:t>2</w:t>
      </w:r>
      <w:r w:rsidRPr="00497F02">
        <w:rPr>
          <w:rFonts w:ascii="Times New Roman" w:hAnsi="Times New Roman" w:cs="Times New Roman"/>
          <w:b/>
          <w:i/>
        </w:rPr>
        <w:t>) + (C x S</w:t>
      </w:r>
      <w:r w:rsidRPr="00497F02">
        <w:rPr>
          <w:rFonts w:ascii="Times New Roman" w:hAnsi="Times New Roman" w:cs="Times New Roman"/>
          <w:b/>
          <w:i/>
          <w:vertAlign w:val="subscript"/>
        </w:rPr>
        <w:t>3</w:t>
      </w:r>
      <w:r w:rsidRPr="00497F02">
        <w:rPr>
          <w:rFonts w:ascii="Times New Roman" w:hAnsi="Times New Roman" w:cs="Times New Roman"/>
          <w:b/>
          <w:i/>
        </w:rPr>
        <w:t>)] x k</w:t>
      </w:r>
    </w:p>
    <w:p w14:paraId="38A48F3E" w14:textId="77777777" w:rsidR="00E4008E" w:rsidRPr="00E4008E" w:rsidRDefault="00E4008E" w:rsidP="00C60FEF">
      <w:pPr>
        <w:pStyle w:val="Odstavecseseznamem"/>
        <w:numPr>
          <w:ilvl w:val="2"/>
          <w:numId w:val="12"/>
        </w:numPr>
        <w:spacing w:after="120" w:line="276" w:lineRule="auto"/>
        <w:ind w:left="2268" w:hanging="288"/>
        <w:jc w:val="both"/>
        <w:rPr>
          <w:rFonts w:ascii="Times New Roman" w:hAnsi="Times New Roman" w:cs="Times New Roman"/>
        </w:rPr>
      </w:pPr>
      <w:r w:rsidRPr="00E4008E">
        <w:rPr>
          <w:rFonts w:ascii="Times New Roman" w:hAnsi="Times New Roman" w:cs="Times New Roman"/>
          <w:i/>
        </w:rPr>
        <w:t>I</w:t>
      </w:r>
      <w:r>
        <w:rPr>
          <w:rFonts w:ascii="Times New Roman" w:hAnsi="Times New Roman" w:cs="Times New Roman"/>
        </w:rPr>
        <w:t xml:space="preserve"> znamená výši investičního příspěvku,</w:t>
      </w:r>
    </w:p>
    <w:p w14:paraId="1C180A41" w14:textId="77777777" w:rsidR="00E4008E" w:rsidRDefault="00E4008E" w:rsidP="00C60FEF">
      <w:pPr>
        <w:pStyle w:val="Odstavecseseznamem"/>
        <w:numPr>
          <w:ilvl w:val="2"/>
          <w:numId w:val="12"/>
        </w:numPr>
        <w:spacing w:after="120" w:line="276" w:lineRule="auto"/>
        <w:ind w:left="2268" w:hanging="288"/>
        <w:jc w:val="both"/>
        <w:rPr>
          <w:rFonts w:ascii="Times New Roman" w:hAnsi="Times New Roman" w:cs="Times New Roman"/>
        </w:rPr>
      </w:pPr>
      <w:r w:rsidRPr="00005EA3">
        <w:rPr>
          <w:rFonts w:ascii="Times New Roman" w:hAnsi="Times New Roman" w:cs="Times New Roman"/>
          <w:i/>
        </w:rPr>
        <w:lastRenderedPageBreak/>
        <w:t>A</w:t>
      </w:r>
      <w:r w:rsidR="003C2F8E">
        <w:rPr>
          <w:rFonts w:ascii="Times New Roman" w:hAnsi="Times New Roman" w:cs="Times New Roman"/>
          <w:i/>
        </w:rPr>
        <w:t xml:space="preserve"> </w:t>
      </w:r>
      <w:r w:rsidR="00005EA3">
        <w:rPr>
          <w:rFonts w:ascii="Times New Roman" w:hAnsi="Times New Roman" w:cs="Times New Roman"/>
        </w:rPr>
        <w:t xml:space="preserve">znamená součet výměr podlahových ploch bytů spadajících do kategorie bytů o </w:t>
      </w:r>
      <w:r w:rsidR="00005EA3" w:rsidRPr="005A56BE">
        <w:rPr>
          <w:rFonts w:ascii="Times New Roman" w:hAnsi="Times New Roman" w:cs="Times New Roman"/>
        </w:rPr>
        <w:t xml:space="preserve">výměře </w:t>
      </w:r>
      <w:r w:rsidR="00005EA3">
        <w:rPr>
          <w:rFonts w:ascii="Times New Roman" w:hAnsi="Times New Roman" w:cs="Times New Roman"/>
        </w:rPr>
        <w:t>do 40 m</w:t>
      </w:r>
      <w:r w:rsidR="00005EA3" w:rsidRPr="00005EA3">
        <w:rPr>
          <w:rFonts w:ascii="Times New Roman" w:hAnsi="Times New Roman" w:cs="Times New Roman"/>
          <w:vertAlign w:val="superscript"/>
        </w:rPr>
        <w:t>2</w:t>
      </w:r>
      <w:r w:rsidR="00005EA3">
        <w:rPr>
          <w:rFonts w:ascii="Times New Roman" w:hAnsi="Times New Roman" w:cs="Times New Roman"/>
        </w:rPr>
        <w:t xml:space="preserve"> (včetně),</w:t>
      </w:r>
      <w:r w:rsidR="00050A63">
        <w:rPr>
          <w:rFonts w:ascii="Times New Roman" w:hAnsi="Times New Roman" w:cs="Times New Roman"/>
        </w:rPr>
        <w:t xml:space="preserve"> a to ke dni</w:t>
      </w:r>
      <w:r w:rsidR="00050A63" w:rsidRPr="00F80634">
        <w:rPr>
          <w:rFonts w:ascii="Times New Roman" w:hAnsi="Times New Roman" w:cs="Times New Roman"/>
        </w:rPr>
        <w:t xml:space="preserve"> vydán</w:t>
      </w:r>
      <w:r w:rsidR="00050A63">
        <w:rPr>
          <w:rFonts w:ascii="Times New Roman" w:hAnsi="Times New Roman" w:cs="Times New Roman"/>
        </w:rPr>
        <w:t>í</w:t>
      </w:r>
      <w:r w:rsidR="00050A63" w:rsidRPr="00F80634">
        <w:rPr>
          <w:rFonts w:ascii="Times New Roman" w:hAnsi="Times New Roman" w:cs="Times New Roman"/>
        </w:rPr>
        <w:t xml:space="preserve"> první</w:t>
      </w:r>
      <w:r w:rsidR="00050A63">
        <w:rPr>
          <w:rFonts w:ascii="Times New Roman" w:hAnsi="Times New Roman" w:cs="Times New Roman"/>
        </w:rPr>
        <w:t>ho</w:t>
      </w:r>
      <w:r w:rsidR="00050A63" w:rsidRPr="00F80634">
        <w:rPr>
          <w:rFonts w:ascii="Times New Roman" w:hAnsi="Times New Roman" w:cs="Times New Roman"/>
        </w:rPr>
        <w:t xml:space="preserve"> pravomocné</w:t>
      </w:r>
      <w:r w:rsidR="00050A63">
        <w:rPr>
          <w:rFonts w:ascii="Times New Roman" w:hAnsi="Times New Roman" w:cs="Times New Roman"/>
        </w:rPr>
        <w:t>ho</w:t>
      </w:r>
      <w:r w:rsidR="00050A63" w:rsidRPr="00F80634">
        <w:rPr>
          <w:rFonts w:ascii="Times New Roman" w:hAnsi="Times New Roman" w:cs="Times New Roman"/>
        </w:rPr>
        <w:t xml:space="preserve"> rozhodnutí, povolení nebo </w:t>
      </w:r>
      <w:r w:rsidR="00050A63">
        <w:rPr>
          <w:rFonts w:ascii="Times New Roman" w:hAnsi="Times New Roman" w:cs="Times New Roman"/>
        </w:rPr>
        <w:t xml:space="preserve">ke dni, </w:t>
      </w:r>
      <w:r w:rsidR="00050A63" w:rsidRPr="00F80634">
        <w:rPr>
          <w:rFonts w:ascii="Times New Roman" w:hAnsi="Times New Roman" w:cs="Times New Roman"/>
        </w:rPr>
        <w:t>ke kterým nabyl právních účinků souhlas (nebo ke kterým byl vydán jiný srovnatelný správní akt stavebního úřadu či uskutečněno srovnatelné právní jednání), jímž byl Investiční záměr staveb</w:t>
      </w:r>
      <w:r w:rsidR="00050A63">
        <w:rPr>
          <w:rFonts w:ascii="Times New Roman" w:hAnsi="Times New Roman" w:cs="Times New Roman"/>
        </w:rPr>
        <w:t>ním úřadem umístěn nebo povolen,</w:t>
      </w:r>
    </w:p>
    <w:p w14:paraId="614E1316" w14:textId="77777777" w:rsidR="00005EA3" w:rsidRDefault="00005EA3" w:rsidP="00C60FEF">
      <w:pPr>
        <w:pStyle w:val="Odstavecseseznamem"/>
        <w:numPr>
          <w:ilvl w:val="2"/>
          <w:numId w:val="12"/>
        </w:numPr>
        <w:spacing w:after="120" w:line="276" w:lineRule="auto"/>
        <w:ind w:left="2268" w:hanging="288"/>
        <w:jc w:val="both"/>
        <w:rPr>
          <w:rFonts w:ascii="Times New Roman" w:hAnsi="Times New Roman" w:cs="Times New Roman"/>
        </w:rPr>
      </w:pPr>
      <w:r>
        <w:rPr>
          <w:rFonts w:ascii="Times New Roman" w:hAnsi="Times New Roman" w:cs="Times New Roman"/>
          <w:i/>
        </w:rPr>
        <w:t>B</w:t>
      </w:r>
      <w:r>
        <w:rPr>
          <w:rFonts w:ascii="Times New Roman" w:hAnsi="Times New Roman" w:cs="Times New Roman"/>
        </w:rPr>
        <w:t xml:space="preserve"> znamená součet výměr podlahových ploch bytů spadajících do kategorie bytů o </w:t>
      </w:r>
      <w:r w:rsidRPr="005A56BE">
        <w:rPr>
          <w:rFonts w:ascii="Times New Roman" w:hAnsi="Times New Roman" w:cs="Times New Roman"/>
        </w:rPr>
        <w:t xml:space="preserve">výměře </w:t>
      </w:r>
      <w:r>
        <w:rPr>
          <w:rFonts w:ascii="Times New Roman" w:hAnsi="Times New Roman" w:cs="Times New Roman"/>
        </w:rPr>
        <w:t>od 41 do 70 m</w:t>
      </w:r>
      <w:r w:rsidRPr="00005EA3">
        <w:rPr>
          <w:rFonts w:ascii="Times New Roman" w:hAnsi="Times New Roman" w:cs="Times New Roman"/>
          <w:vertAlign w:val="superscript"/>
        </w:rPr>
        <w:t>2</w:t>
      </w:r>
      <w:r>
        <w:rPr>
          <w:rFonts w:ascii="Times New Roman" w:hAnsi="Times New Roman" w:cs="Times New Roman"/>
        </w:rPr>
        <w:t xml:space="preserve"> (včetně),</w:t>
      </w:r>
      <w:r w:rsidR="00050A63">
        <w:rPr>
          <w:rFonts w:ascii="Times New Roman" w:hAnsi="Times New Roman" w:cs="Times New Roman"/>
        </w:rPr>
        <w:t xml:space="preserve"> a to ke dni</w:t>
      </w:r>
      <w:r w:rsidR="00050A63" w:rsidRPr="00F80634">
        <w:rPr>
          <w:rFonts w:ascii="Times New Roman" w:hAnsi="Times New Roman" w:cs="Times New Roman"/>
        </w:rPr>
        <w:t xml:space="preserve"> vydán</w:t>
      </w:r>
      <w:r w:rsidR="00050A63">
        <w:rPr>
          <w:rFonts w:ascii="Times New Roman" w:hAnsi="Times New Roman" w:cs="Times New Roman"/>
        </w:rPr>
        <w:t>í</w:t>
      </w:r>
      <w:r w:rsidR="00050A63" w:rsidRPr="00F80634">
        <w:rPr>
          <w:rFonts w:ascii="Times New Roman" w:hAnsi="Times New Roman" w:cs="Times New Roman"/>
        </w:rPr>
        <w:t xml:space="preserve"> první</w:t>
      </w:r>
      <w:r w:rsidR="00050A63">
        <w:rPr>
          <w:rFonts w:ascii="Times New Roman" w:hAnsi="Times New Roman" w:cs="Times New Roman"/>
        </w:rPr>
        <w:t>ho</w:t>
      </w:r>
      <w:r w:rsidR="00050A63" w:rsidRPr="00F80634">
        <w:rPr>
          <w:rFonts w:ascii="Times New Roman" w:hAnsi="Times New Roman" w:cs="Times New Roman"/>
        </w:rPr>
        <w:t xml:space="preserve"> pravomocné</w:t>
      </w:r>
      <w:r w:rsidR="00050A63">
        <w:rPr>
          <w:rFonts w:ascii="Times New Roman" w:hAnsi="Times New Roman" w:cs="Times New Roman"/>
        </w:rPr>
        <w:t>ho</w:t>
      </w:r>
      <w:r w:rsidR="00050A63" w:rsidRPr="00F80634">
        <w:rPr>
          <w:rFonts w:ascii="Times New Roman" w:hAnsi="Times New Roman" w:cs="Times New Roman"/>
        </w:rPr>
        <w:t xml:space="preserve"> rozhodnutí, povolení nebo </w:t>
      </w:r>
      <w:r w:rsidR="00050A63">
        <w:rPr>
          <w:rFonts w:ascii="Times New Roman" w:hAnsi="Times New Roman" w:cs="Times New Roman"/>
        </w:rPr>
        <w:t xml:space="preserve">ke dni, </w:t>
      </w:r>
      <w:r w:rsidR="00050A63" w:rsidRPr="00F80634">
        <w:rPr>
          <w:rFonts w:ascii="Times New Roman" w:hAnsi="Times New Roman" w:cs="Times New Roman"/>
        </w:rPr>
        <w:t>ke kterým nabyl právních účinků souhlas (nebo ke kterým byl vydán jiný srovnatelný správní akt stavebního úřadu či uskutečněno srovnatelné právní jednání), jímž byl Investiční záměr staveb</w:t>
      </w:r>
      <w:r w:rsidR="00050A63">
        <w:rPr>
          <w:rFonts w:ascii="Times New Roman" w:hAnsi="Times New Roman" w:cs="Times New Roman"/>
        </w:rPr>
        <w:t>ním úřadem umístěn nebo povolen,</w:t>
      </w:r>
    </w:p>
    <w:p w14:paraId="0B3F2B08" w14:textId="77777777" w:rsidR="00005EA3" w:rsidRDefault="00005EA3" w:rsidP="00C60FEF">
      <w:pPr>
        <w:pStyle w:val="Odstavecseseznamem"/>
        <w:numPr>
          <w:ilvl w:val="2"/>
          <w:numId w:val="12"/>
        </w:numPr>
        <w:spacing w:after="120" w:line="276" w:lineRule="auto"/>
        <w:ind w:left="2268" w:hanging="288"/>
        <w:jc w:val="both"/>
        <w:rPr>
          <w:rFonts w:ascii="Times New Roman" w:hAnsi="Times New Roman" w:cs="Times New Roman"/>
        </w:rPr>
      </w:pPr>
      <w:r w:rsidRPr="00005EA3">
        <w:rPr>
          <w:rFonts w:ascii="Times New Roman" w:hAnsi="Times New Roman" w:cs="Times New Roman"/>
          <w:i/>
        </w:rPr>
        <w:t>C</w:t>
      </w:r>
      <w:r>
        <w:rPr>
          <w:rFonts w:ascii="Times New Roman" w:hAnsi="Times New Roman" w:cs="Times New Roman"/>
        </w:rPr>
        <w:t xml:space="preserve"> znamená součet výměr podlahových ploch bytů spadajících do kategorie bytů o </w:t>
      </w:r>
      <w:r w:rsidRPr="005A56BE">
        <w:rPr>
          <w:rFonts w:ascii="Times New Roman" w:hAnsi="Times New Roman" w:cs="Times New Roman"/>
        </w:rPr>
        <w:t xml:space="preserve">výměře </w:t>
      </w:r>
      <w:r>
        <w:rPr>
          <w:rFonts w:ascii="Times New Roman" w:hAnsi="Times New Roman" w:cs="Times New Roman"/>
        </w:rPr>
        <w:t>nad 70 m</w:t>
      </w:r>
      <w:r w:rsidRPr="00005EA3">
        <w:rPr>
          <w:rFonts w:ascii="Times New Roman" w:hAnsi="Times New Roman" w:cs="Times New Roman"/>
          <w:vertAlign w:val="superscript"/>
        </w:rPr>
        <w:t>2</w:t>
      </w:r>
      <w:r>
        <w:rPr>
          <w:rFonts w:ascii="Times New Roman" w:hAnsi="Times New Roman" w:cs="Times New Roman"/>
        </w:rPr>
        <w:t>,</w:t>
      </w:r>
      <w:r w:rsidR="00050A63">
        <w:rPr>
          <w:rFonts w:ascii="Times New Roman" w:hAnsi="Times New Roman" w:cs="Times New Roman"/>
        </w:rPr>
        <w:t xml:space="preserve"> a to ke dni</w:t>
      </w:r>
      <w:r w:rsidR="00050A63" w:rsidRPr="00F80634">
        <w:rPr>
          <w:rFonts w:ascii="Times New Roman" w:hAnsi="Times New Roman" w:cs="Times New Roman"/>
        </w:rPr>
        <w:t xml:space="preserve"> vydán</w:t>
      </w:r>
      <w:r w:rsidR="00050A63">
        <w:rPr>
          <w:rFonts w:ascii="Times New Roman" w:hAnsi="Times New Roman" w:cs="Times New Roman"/>
        </w:rPr>
        <w:t>í</w:t>
      </w:r>
      <w:r w:rsidR="00050A63" w:rsidRPr="00F80634">
        <w:rPr>
          <w:rFonts w:ascii="Times New Roman" w:hAnsi="Times New Roman" w:cs="Times New Roman"/>
        </w:rPr>
        <w:t xml:space="preserve"> první</w:t>
      </w:r>
      <w:r w:rsidR="00050A63">
        <w:rPr>
          <w:rFonts w:ascii="Times New Roman" w:hAnsi="Times New Roman" w:cs="Times New Roman"/>
        </w:rPr>
        <w:t>ho</w:t>
      </w:r>
      <w:r w:rsidR="00050A63" w:rsidRPr="00F80634">
        <w:rPr>
          <w:rFonts w:ascii="Times New Roman" w:hAnsi="Times New Roman" w:cs="Times New Roman"/>
        </w:rPr>
        <w:t xml:space="preserve"> pravomocné</w:t>
      </w:r>
      <w:r w:rsidR="00050A63">
        <w:rPr>
          <w:rFonts w:ascii="Times New Roman" w:hAnsi="Times New Roman" w:cs="Times New Roman"/>
        </w:rPr>
        <w:t>ho</w:t>
      </w:r>
      <w:r w:rsidR="00050A63" w:rsidRPr="00F80634">
        <w:rPr>
          <w:rFonts w:ascii="Times New Roman" w:hAnsi="Times New Roman" w:cs="Times New Roman"/>
        </w:rPr>
        <w:t xml:space="preserve"> rozhodnutí, povolení nebo </w:t>
      </w:r>
      <w:r w:rsidR="00050A63">
        <w:rPr>
          <w:rFonts w:ascii="Times New Roman" w:hAnsi="Times New Roman" w:cs="Times New Roman"/>
        </w:rPr>
        <w:t xml:space="preserve">ke dni, </w:t>
      </w:r>
      <w:r w:rsidR="00050A63" w:rsidRPr="00F80634">
        <w:rPr>
          <w:rFonts w:ascii="Times New Roman" w:hAnsi="Times New Roman" w:cs="Times New Roman"/>
        </w:rPr>
        <w:t>ke kterým nabyl právních účinků souhlas (nebo ke kterým byl vydán jiný srovnatelný správní akt stavebního úřadu či uskutečněno srovnatelné právní jednání), jímž byl Investiční záměr staveb</w:t>
      </w:r>
      <w:r w:rsidR="00050A63">
        <w:rPr>
          <w:rFonts w:ascii="Times New Roman" w:hAnsi="Times New Roman" w:cs="Times New Roman"/>
        </w:rPr>
        <w:t>ním úřadem umístěn nebo povolen,</w:t>
      </w:r>
    </w:p>
    <w:p w14:paraId="116284F0" w14:textId="77777777" w:rsidR="00005EA3" w:rsidRDefault="00005EA3" w:rsidP="00C60FEF">
      <w:pPr>
        <w:pStyle w:val="Odstavecseseznamem"/>
        <w:numPr>
          <w:ilvl w:val="2"/>
          <w:numId w:val="12"/>
        </w:numPr>
        <w:spacing w:after="120" w:line="276" w:lineRule="auto"/>
        <w:ind w:left="2268" w:hanging="288"/>
        <w:jc w:val="both"/>
        <w:rPr>
          <w:rFonts w:ascii="Times New Roman" w:hAnsi="Times New Roman" w:cs="Times New Roman"/>
        </w:rPr>
      </w:pPr>
      <w:r>
        <w:rPr>
          <w:rFonts w:ascii="Times New Roman" w:hAnsi="Times New Roman" w:cs="Times New Roman"/>
          <w:i/>
        </w:rPr>
        <w:t>S</w:t>
      </w:r>
      <w:r w:rsidRPr="00005EA3">
        <w:rPr>
          <w:rFonts w:ascii="Times New Roman" w:hAnsi="Times New Roman" w:cs="Times New Roman"/>
          <w:i/>
          <w:vertAlign w:val="subscript"/>
        </w:rPr>
        <w:t>1</w:t>
      </w:r>
      <w:r>
        <w:rPr>
          <w:rFonts w:ascii="Times New Roman" w:hAnsi="Times New Roman" w:cs="Times New Roman"/>
        </w:rPr>
        <w:t xml:space="preserve"> znamená</w:t>
      </w:r>
      <w:r w:rsidR="003C2F8E">
        <w:rPr>
          <w:rFonts w:ascii="Times New Roman" w:hAnsi="Times New Roman" w:cs="Times New Roman"/>
        </w:rPr>
        <w:t xml:space="preserve"> </w:t>
      </w:r>
      <w:r>
        <w:rPr>
          <w:rFonts w:ascii="Times New Roman" w:hAnsi="Times New Roman" w:cs="Times New Roman"/>
        </w:rPr>
        <w:t>sazbu danou těmito Zásadami za 1 m</w:t>
      </w:r>
      <w:r w:rsidRPr="00E4008E">
        <w:rPr>
          <w:rFonts w:ascii="Times New Roman" w:hAnsi="Times New Roman" w:cs="Times New Roman"/>
          <w:vertAlign w:val="superscript"/>
        </w:rPr>
        <w:t>2</w:t>
      </w:r>
      <w:r>
        <w:rPr>
          <w:rFonts w:ascii="Times New Roman" w:hAnsi="Times New Roman" w:cs="Times New Roman"/>
        </w:rPr>
        <w:t xml:space="preserve"> součtu podlahových ploch bytů </w:t>
      </w:r>
      <w:r w:rsidR="00853BCC">
        <w:rPr>
          <w:rFonts w:ascii="Times New Roman" w:hAnsi="Times New Roman" w:cs="Times New Roman"/>
        </w:rPr>
        <w:t xml:space="preserve">spadajících do kategorie bytů </w:t>
      </w:r>
      <w:r>
        <w:rPr>
          <w:rFonts w:ascii="Times New Roman" w:hAnsi="Times New Roman" w:cs="Times New Roman"/>
        </w:rPr>
        <w:t xml:space="preserve">o </w:t>
      </w:r>
      <w:r w:rsidRPr="005A56BE">
        <w:rPr>
          <w:rFonts w:ascii="Times New Roman" w:hAnsi="Times New Roman" w:cs="Times New Roman"/>
        </w:rPr>
        <w:t>výměře do 40 m</w:t>
      </w:r>
      <w:r w:rsidRPr="005A56BE">
        <w:rPr>
          <w:rFonts w:ascii="Times New Roman" w:hAnsi="Times New Roman" w:cs="Times New Roman"/>
          <w:vertAlign w:val="superscript"/>
        </w:rPr>
        <w:t>2</w:t>
      </w:r>
      <w:r w:rsidRPr="005A56BE">
        <w:rPr>
          <w:rFonts w:ascii="Times New Roman" w:hAnsi="Times New Roman" w:cs="Times New Roman"/>
        </w:rPr>
        <w:t xml:space="preserve"> (včetně)</w:t>
      </w:r>
      <w:r>
        <w:rPr>
          <w:rFonts w:ascii="Times New Roman" w:hAnsi="Times New Roman" w:cs="Times New Roman"/>
        </w:rPr>
        <w:t>,</w:t>
      </w:r>
    </w:p>
    <w:p w14:paraId="0B92930E" w14:textId="57E8FE42" w:rsidR="00005EA3" w:rsidRDefault="00005EA3" w:rsidP="00C60FEF">
      <w:pPr>
        <w:pStyle w:val="Odstavecseseznamem"/>
        <w:numPr>
          <w:ilvl w:val="2"/>
          <w:numId w:val="12"/>
        </w:numPr>
        <w:spacing w:after="120" w:line="276" w:lineRule="auto"/>
        <w:ind w:left="2268" w:hanging="288"/>
        <w:jc w:val="both"/>
        <w:rPr>
          <w:rFonts w:ascii="Times New Roman" w:hAnsi="Times New Roman" w:cs="Times New Roman"/>
        </w:rPr>
      </w:pPr>
      <w:r>
        <w:rPr>
          <w:rFonts w:ascii="Times New Roman" w:hAnsi="Times New Roman" w:cs="Times New Roman"/>
          <w:i/>
        </w:rPr>
        <w:t>S</w:t>
      </w:r>
      <w:r>
        <w:rPr>
          <w:rFonts w:ascii="Times New Roman" w:hAnsi="Times New Roman" w:cs="Times New Roman"/>
          <w:i/>
          <w:vertAlign w:val="subscript"/>
        </w:rPr>
        <w:t>2</w:t>
      </w:r>
      <w:r>
        <w:rPr>
          <w:rFonts w:ascii="Times New Roman" w:hAnsi="Times New Roman" w:cs="Times New Roman"/>
        </w:rPr>
        <w:t xml:space="preserve"> znamená</w:t>
      </w:r>
      <w:r w:rsidR="003C2F8E">
        <w:rPr>
          <w:rFonts w:ascii="Times New Roman" w:hAnsi="Times New Roman" w:cs="Times New Roman"/>
        </w:rPr>
        <w:t xml:space="preserve"> </w:t>
      </w:r>
      <w:r>
        <w:rPr>
          <w:rFonts w:ascii="Times New Roman" w:hAnsi="Times New Roman" w:cs="Times New Roman"/>
        </w:rPr>
        <w:t xml:space="preserve">sazbu danou těmito Zásadami za 1 </w:t>
      </w:r>
      <w:r w:rsidRPr="00FD0862">
        <w:rPr>
          <w:rFonts w:ascii="Times New Roman" w:hAnsi="Times New Roman" w:cs="Times New Roman"/>
        </w:rPr>
        <w:t>m</w:t>
      </w:r>
      <w:r w:rsidRPr="00FD0862">
        <w:rPr>
          <w:rFonts w:ascii="Times New Roman" w:hAnsi="Times New Roman" w:cs="Times New Roman"/>
          <w:vertAlign w:val="superscript"/>
        </w:rPr>
        <w:t>2</w:t>
      </w:r>
      <w:r w:rsidR="0076085E">
        <w:rPr>
          <w:rFonts w:ascii="Times New Roman" w:hAnsi="Times New Roman" w:cs="Times New Roman"/>
        </w:rPr>
        <w:t xml:space="preserve"> </w:t>
      </w:r>
      <w:r w:rsidRPr="00FD0862">
        <w:rPr>
          <w:rFonts w:ascii="Times New Roman" w:hAnsi="Times New Roman" w:cs="Times New Roman"/>
        </w:rPr>
        <w:t>součtu</w:t>
      </w:r>
      <w:r w:rsidRPr="005A56BE">
        <w:rPr>
          <w:rFonts w:ascii="Times New Roman" w:hAnsi="Times New Roman" w:cs="Times New Roman"/>
        </w:rPr>
        <w:t xml:space="preserve"> podlahových ploch bytů </w:t>
      </w:r>
      <w:r w:rsidR="00853BCC">
        <w:rPr>
          <w:rFonts w:ascii="Times New Roman" w:hAnsi="Times New Roman" w:cs="Times New Roman"/>
        </w:rPr>
        <w:t xml:space="preserve">spadajících do kategorie bytů </w:t>
      </w:r>
      <w:r w:rsidRPr="005A56BE">
        <w:rPr>
          <w:rFonts w:ascii="Times New Roman" w:hAnsi="Times New Roman" w:cs="Times New Roman"/>
        </w:rPr>
        <w:t>o výměře od 41 do 70 m</w:t>
      </w:r>
      <w:r w:rsidRPr="005A56BE">
        <w:rPr>
          <w:rFonts w:ascii="Times New Roman" w:hAnsi="Times New Roman" w:cs="Times New Roman"/>
          <w:vertAlign w:val="superscript"/>
        </w:rPr>
        <w:t>2</w:t>
      </w:r>
      <w:r w:rsidRPr="005A56BE">
        <w:rPr>
          <w:rFonts w:ascii="Times New Roman" w:hAnsi="Times New Roman" w:cs="Times New Roman"/>
        </w:rPr>
        <w:t xml:space="preserve"> (včetně)</w:t>
      </w:r>
      <w:r>
        <w:rPr>
          <w:rFonts w:ascii="Times New Roman" w:hAnsi="Times New Roman" w:cs="Times New Roman"/>
        </w:rPr>
        <w:t>,</w:t>
      </w:r>
    </w:p>
    <w:p w14:paraId="1120257A" w14:textId="33107D25" w:rsidR="00005EA3" w:rsidRPr="00E4008E" w:rsidRDefault="00005EA3" w:rsidP="00C60FEF">
      <w:pPr>
        <w:pStyle w:val="Odstavecseseznamem"/>
        <w:numPr>
          <w:ilvl w:val="2"/>
          <w:numId w:val="12"/>
        </w:numPr>
        <w:spacing w:after="120" w:line="276" w:lineRule="auto"/>
        <w:ind w:left="2268" w:hanging="288"/>
        <w:jc w:val="both"/>
        <w:rPr>
          <w:rFonts w:ascii="Times New Roman" w:hAnsi="Times New Roman" w:cs="Times New Roman"/>
        </w:rPr>
      </w:pPr>
      <w:r>
        <w:rPr>
          <w:rFonts w:ascii="Times New Roman" w:hAnsi="Times New Roman" w:cs="Times New Roman"/>
          <w:i/>
        </w:rPr>
        <w:t>S</w:t>
      </w:r>
      <w:r>
        <w:rPr>
          <w:rFonts w:ascii="Times New Roman" w:hAnsi="Times New Roman" w:cs="Times New Roman"/>
          <w:i/>
          <w:vertAlign w:val="subscript"/>
        </w:rPr>
        <w:t>3</w:t>
      </w:r>
      <w:r>
        <w:rPr>
          <w:rFonts w:ascii="Times New Roman" w:hAnsi="Times New Roman" w:cs="Times New Roman"/>
        </w:rPr>
        <w:t xml:space="preserve"> znamená</w:t>
      </w:r>
      <w:r w:rsidR="003C2F8E">
        <w:rPr>
          <w:rFonts w:ascii="Times New Roman" w:hAnsi="Times New Roman" w:cs="Times New Roman"/>
        </w:rPr>
        <w:t xml:space="preserve"> </w:t>
      </w:r>
      <w:r>
        <w:rPr>
          <w:rFonts w:ascii="Times New Roman" w:hAnsi="Times New Roman" w:cs="Times New Roman"/>
        </w:rPr>
        <w:t xml:space="preserve">sazbu danou těmito Zásadami za 1 </w:t>
      </w:r>
      <w:r w:rsidRPr="00FD0862">
        <w:rPr>
          <w:rFonts w:ascii="Times New Roman" w:hAnsi="Times New Roman" w:cs="Times New Roman"/>
        </w:rPr>
        <w:t>m</w:t>
      </w:r>
      <w:r w:rsidRPr="00FD0862">
        <w:rPr>
          <w:rFonts w:ascii="Times New Roman" w:hAnsi="Times New Roman" w:cs="Times New Roman"/>
          <w:vertAlign w:val="superscript"/>
        </w:rPr>
        <w:t>2</w:t>
      </w:r>
      <w:r w:rsidR="0076085E">
        <w:rPr>
          <w:rFonts w:ascii="Times New Roman" w:hAnsi="Times New Roman" w:cs="Times New Roman"/>
        </w:rPr>
        <w:t xml:space="preserve"> </w:t>
      </w:r>
      <w:r w:rsidRPr="00FD0862">
        <w:rPr>
          <w:rFonts w:ascii="Times New Roman" w:hAnsi="Times New Roman" w:cs="Times New Roman"/>
        </w:rPr>
        <w:t>součtu</w:t>
      </w:r>
      <w:r w:rsidRPr="005A56BE">
        <w:rPr>
          <w:rFonts w:ascii="Times New Roman" w:hAnsi="Times New Roman" w:cs="Times New Roman"/>
        </w:rPr>
        <w:t xml:space="preserve"> podlahových ploch bytů </w:t>
      </w:r>
      <w:r w:rsidR="00853BCC">
        <w:rPr>
          <w:rFonts w:ascii="Times New Roman" w:hAnsi="Times New Roman" w:cs="Times New Roman"/>
        </w:rPr>
        <w:t xml:space="preserve">spadajících do kategorie bytů </w:t>
      </w:r>
      <w:r w:rsidRPr="005A56BE">
        <w:rPr>
          <w:rFonts w:ascii="Times New Roman" w:hAnsi="Times New Roman" w:cs="Times New Roman"/>
        </w:rPr>
        <w:t>o výměře nad 70 m</w:t>
      </w:r>
      <w:r w:rsidRPr="005A56BE">
        <w:rPr>
          <w:rFonts w:ascii="Times New Roman" w:hAnsi="Times New Roman" w:cs="Times New Roman"/>
          <w:vertAlign w:val="superscript"/>
        </w:rPr>
        <w:t>2</w:t>
      </w:r>
      <w:r>
        <w:rPr>
          <w:rFonts w:ascii="Times New Roman" w:hAnsi="Times New Roman" w:cs="Times New Roman"/>
        </w:rPr>
        <w:t>,</w:t>
      </w:r>
    </w:p>
    <w:p w14:paraId="194A854D" w14:textId="77777777" w:rsidR="00F80634" w:rsidRDefault="00005EA3" w:rsidP="00C60FEF">
      <w:pPr>
        <w:pStyle w:val="Odstavecseseznamem"/>
        <w:numPr>
          <w:ilvl w:val="2"/>
          <w:numId w:val="12"/>
        </w:numPr>
        <w:spacing w:after="120" w:line="276" w:lineRule="auto"/>
        <w:ind w:left="2268" w:hanging="288"/>
        <w:jc w:val="both"/>
        <w:rPr>
          <w:rFonts w:ascii="Times New Roman" w:hAnsi="Times New Roman" w:cs="Times New Roman"/>
        </w:rPr>
      </w:pPr>
      <w:r>
        <w:rPr>
          <w:rFonts w:ascii="Times New Roman" w:hAnsi="Times New Roman" w:cs="Times New Roman"/>
          <w:i/>
        </w:rPr>
        <w:t>k</w:t>
      </w:r>
      <w:r>
        <w:rPr>
          <w:rFonts w:ascii="Times New Roman" w:hAnsi="Times New Roman" w:cs="Times New Roman"/>
        </w:rPr>
        <w:t xml:space="preserve"> znamená </w:t>
      </w:r>
      <w:r w:rsidRPr="00F80634">
        <w:rPr>
          <w:rFonts w:ascii="Times New Roman" w:hAnsi="Times New Roman" w:cs="Times New Roman"/>
        </w:rPr>
        <w:t>koeficient zlepšení</w:t>
      </w:r>
      <w:r w:rsidR="00F80634" w:rsidRPr="00F80634">
        <w:rPr>
          <w:rFonts w:ascii="Times New Roman" w:hAnsi="Times New Roman" w:cs="Times New Roman"/>
        </w:rPr>
        <w:t xml:space="preserve">. </w:t>
      </w:r>
    </w:p>
    <w:p w14:paraId="5AE8957E" w14:textId="77777777" w:rsidR="00005EA3" w:rsidRPr="00497F02" w:rsidRDefault="00005EA3" w:rsidP="00F80634">
      <w:pPr>
        <w:pStyle w:val="Odstavecseseznamem"/>
        <w:numPr>
          <w:ilvl w:val="1"/>
          <w:numId w:val="12"/>
        </w:numPr>
        <w:spacing w:after="120" w:line="276" w:lineRule="auto"/>
        <w:ind w:left="1418" w:hanging="567"/>
        <w:jc w:val="both"/>
        <w:rPr>
          <w:rFonts w:ascii="Times New Roman" w:hAnsi="Times New Roman" w:cs="Times New Roman"/>
          <w:u w:val="single"/>
        </w:rPr>
      </w:pPr>
      <w:r w:rsidRPr="00497F02">
        <w:rPr>
          <w:rFonts w:ascii="Times New Roman" w:hAnsi="Times New Roman" w:cs="Times New Roman"/>
          <w:u w:val="single"/>
        </w:rPr>
        <w:t>záměry dle čl. II odst. 2 písm. b) těchto Zásad</w:t>
      </w:r>
    </w:p>
    <w:p w14:paraId="27BBD74B" w14:textId="77777777" w:rsidR="00005EA3" w:rsidRPr="00497F02" w:rsidRDefault="00005EA3" w:rsidP="00005EA3">
      <w:pPr>
        <w:pStyle w:val="Odstavecseseznamem"/>
        <w:spacing w:after="120" w:line="276" w:lineRule="auto"/>
        <w:ind w:left="1418"/>
        <w:jc w:val="center"/>
        <w:rPr>
          <w:rFonts w:ascii="Times New Roman" w:hAnsi="Times New Roman" w:cs="Times New Roman"/>
          <w:i/>
        </w:rPr>
      </w:pPr>
      <w:r w:rsidRPr="00497F02">
        <w:rPr>
          <w:rFonts w:ascii="Times New Roman" w:hAnsi="Times New Roman" w:cs="Times New Roman"/>
          <w:b/>
          <w:i/>
        </w:rPr>
        <w:t>I = VP x S x k</w:t>
      </w:r>
    </w:p>
    <w:p w14:paraId="6C3F2DE3" w14:textId="77777777" w:rsidR="00005EA3" w:rsidRDefault="00005EA3" w:rsidP="00005EA3">
      <w:pPr>
        <w:pStyle w:val="Odstavecseseznamem"/>
        <w:numPr>
          <w:ilvl w:val="2"/>
          <w:numId w:val="12"/>
        </w:numPr>
        <w:spacing w:after="120" w:line="276" w:lineRule="auto"/>
        <w:ind w:left="1985" w:hanging="284"/>
        <w:jc w:val="both"/>
        <w:rPr>
          <w:rFonts w:ascii="Times New Roman" w:hAnsi="Times New Roman" w:cs="Times New Roman"/>
        </w:rPr>
      </w:pPr>
      <w:r w:rsidRPr="00E4008E">
        <w:rPr>
          <w:rFonts w:ascii="Times New Roman" w:hAnsi="Times New Roman" w:cs="Times New Roman"/>
          <w:i/>
        </w:rPr>
        <w:t>I</w:t>
      </w:r>
      <w:r>
        <w:rPr>
          <w:rFonts w:ascii="Times New Roman" w:hAnsi="Times New Roman" w:cs="Times New Roman"/>
        </w:rPr>
        <w:t xml:space="preserve"> znamená výši investičního příspěvku,</w:t>
      </w:r>
    </w:p>
    <w:p w14:paraId="4ED04EE8" w14:textId="71B3CFED" w:rsidR="00005EA3" w:rsidRDefault="00005EA3" w:rsidP="00005EA3">
      <w:pPr>
        <w:pStyle w:val="Odstavecseseznamem"/>
        <w:numPr>
          <w:ilvl w:val="2"/>
          <w:numId w:val="12"/>
        </w:numPr>
        <w:spacing w:after="120" w:line="276" w:lineRule="auto"/>
        <w:ind w:left="1985" w:hanging="284"/>
        <w:jc w:val="both"/>
        <w:rPr>
          <w:rFonts w:ascii="Times New Roman" w:hAnsi="Times New Roman" w:cs="Times New Roman"/>
        </w:rPr>
      </w:pPr>
      <w:r>
        <w:rPr>
          <w:rFonts w:ascii="Times New Roman" w:hAnsi="Times New Roman" w:cs="Times New Roman"/>
          <w:i/>
        </w:rPr>
        <w:t xml:space="preserve">VP </w:t>
      </w:r>
      <w:r>
        <w:rPr>
          <w:rFonts w:ascii="Times New Roman" w:hAnsi="Times New Roman" w:cs="Times New Roman"/>
        </w:rPr>
        <w:t xml:space="preserve">znamená </w:t>
      </w:r>
      <w:r w:rsidR="00F80634" w:rsidRPr="00F80634">
        <w:rPr>
          <w:rFonts w:ascii="Times New Roman" w:hAnsi="Times New Roman" w:cs="Times New Roman"/>
        </w:rPr>
        <w:t>poč</w:t>
      </w:r>
      <w:r>
        <w:rPr>
          <w:rFonts w:ascii="Times New Roman" w:hAnsi="Times New Roman" w:cs="Times New Roman"/>
        </w:rPr>
        <w:t>e</w:t>
      </w:r>
      <w:r w:rsidR="00F80634" w:rsidRPr="00F80634">
        <w:rPr>
          <w:rFonts w:ascii="Times New Roman" w:hAnsi="Times New Roman" w:cs="Times New Roman"/>
        </w:rPr>
        <w:t xml:space="preserve">t </w:t>
      </w:r>
      <w:r w:rsidR="00F80634" w:rsidRPr="00FD0862">
        <w:rPr>
          <w:rFonts w:ascii="Times New Roman" w:hAnsi="Times New Roman" w:cs="Times New Roman"/>
        </w:rPr>
        <w:t>m</w:t>
      </w:r>
      <w:r w:rsidR="00F80634" w:rsidRPr="00FD0862">
        <w:rPr>
          <w:rFonts w:ascii="Times New Roman" w:hAnsi="Times New Roman" w:cs="Times New Roman"/>
          <w:vertAlign w:val="superscript"/>
        </w:rPr>
        <w:t>2</w:t>
      </w:r>
      <w:r w:rsidR="0066476B">
        <w:rPr>
          <w:rFonts w:ascii="Times New Roman" w:hAnsi="Times New Roman" w:cs="Times New Roman"/>
        </w:rPr>
        <w:t xml:space="preserve"> </w:t>
      </w:r>
      <w:r w:rsidR="00FA70BA" w:rsidRPr="00FD0862">
        <w:rPr>
          <w:rFonts w:ascii="Times New Roman" w:hAnsi="Times New Roman" w:cs="Times New Roman"/>
        </w:rPr>
        <w:t>Využitelné</w:t>
      </w:r>
      <w:r w:rsidR="00FA70BA">
        <w:rPr>
          <w:rFonts w:ascii="Times New Roman" w:hAnsi="Times New Roman" w:cs="Times New Roman"/>
        </w:rPr>
        <w:t xml:space="preserve"> </w:t>
      </w:r>
      <w:r w:rsidR="00F80634">
        <w:rPr>
          <w:rFonts w:ascii="Times New Roman" w:hAnsi="Times New Roman" w:cs="Times New Roman"/>
        </w:rPr>
        <w:t>plochy záměru uvedeného v čl. II odst. 2 písm.</w:t>
      </w:r>
      <w:r w:rsidR="008E2344">
        <w:rPr>
          <w:rFonts w:ascii="Times New Roman" w:hAnsi="Times New Roman" w:cs="Times New Roman"/>
        </w:rPr>
        <w:t> </w:t>
      </w:r>
      <w:r w:rsidR="00F80634">
        <w:rPr>
          <w:rFonts w:ascii="Times New Roman" w:hAnsi="Times New Roman" w:cs="Times New Roman"/>
        </w:rPr>
        <w:t>b) těchto Zásad ke dni</w:t>
      </w:r>
      <w:r w:rsidR="00F80634" w:rsidRPr="00F80634">
        <w:rPr>
          <w:rFonts w:ascii="Times New Roman" w:hAnsi="Times New Roman" w:cs="Times New Roman"/>
        </w:rPr>
        <w:t xml:space="preserve"> vydán</w:t>
      </w:r>
      <w:r w:rsidR="00F80634">
        <w:rPr>
          <w:rFonts w:ascii="Times New Roman" w:hAnsi="Times New Roman" w:cs="Times New Roman"/>
        </w:rPr>
        <w:t>í</w:t>
      </w:r>
      <w:r w:rsidR="00F80634" w:rsidRPr="00F80634">
        <w:rPr>
          <w:rFonts w:ascii="Times New Roman" w:hAnsi="Times New Roman" w:cs="Times New Roman"/>
        </w:rPr>
        <w:t xml:space="preserve"> první</w:t>
      </w:r>
      <w:r w:rsidR="005A56BE">
        <w:rPr>
          <w:rFonts w:ascii="Times New Roman" w:hAnsi="Times New Roman" w:cs="Times New Roman"/>
        </w:rPr>
        <w:t>ho</w:t>
      </w:r>
      <w:r w:rsidR="00F80634" w:rsidRPr="00F80634">
        <w:rPr>
          <w:rFonts w:ascii="Times New Roman" w:hAnsi="Times New Roman" w:cs="Times New Roman"/>
        </w:rPr>
        <w:t xml:space="preserve"> pravomocné</w:t>
      </w:r>
      <w:r w:rsidR="005A56BE">
        <w:rPr>
          <w:rFonts w:ascii="Times New Roman" w:hAnsi="Times New Roman" w:cs="Times New Roman"/>
        </w:rPr>
        <w:t>ho</w:t>
      </w:r>
      <w:r w:rsidR="00F80634" w:rsidRPr="00F80634">
        <w:rPr>
          <w:rFonts w:ascii="Times New Roman" w:hAnsi="Times New Roman" w:cs="Times New Roman"/>
        </w:rPr>
        <w:t xml:space="preserve"> rozhodnutí, povolení nebo </w:t>
      </w:r>
      <w:r w:rsidR="005A56BE">
        <w:rPr>
          <w:rFonts w:ascii="Times New Roman" w:hAnsi="Times New Roman" w:cs="Times New Roman"/>
        </w:rPr>
        <w:t xml:space="preserve">ke dni, </w:t>
      </w:r>
      <w:r w:rsidR="00F80634" w:rsidRPr="00F80634">
        <w:rPr>
          <w:rFonts w:ascii="Times New Roman" w:hAnsi="Times New Roman" w:cs="Times New Roman"/>
        </w:rPr>
        <w:t>ke kterým nabyl právních účinků souhlas (nebo ke kterým byl vydán jiný srovnatelný správní akt stavebního úřadu či uskutečněno srovnatelné právní jednání), jímž byl Investiční záměr staveb</w:t>
      </w:r>
      <w:r>
        <w:rPr>
          <w:rFonts w:ascii="Times New Roman" w:hAnsi="Times New Roman" w:cs="Times New Roman"/>
        </w:rPr>
        <w:t>ním úřadem umístěn nebo povolen,</w:t>
      </w:r>
    </w:p>
    <w:p w14:paraId="286FF46C" w14:textId="77777777" w:rsidR="00005EA3" w:rsidRDefault="00005EA3" w:rsidP="00005EA3">
      <w:pPr>
        <w:pStyle w:val="Odstavecseseznamem"/>
        <w:numPr>
          <w:ilvl w:val="2"/>
          <w:numId w:val="12"/>
        </w:numPr>
        <w:spacing w:after="120" w:line="276" w:lineRule="auto"/>
        <w:ind w:left="1985" w:hanging="284"/>
        <w:jc w:val="both"/>
        <w:rPr>
          <w:rFonts w:ascii="Times New Roman" w:hAnsi="Times New Roman" w:cs="Times New Roman"/>
        </w:rPr>
      </w:pPr>
      <w:r w:rsidRPr="00E4008E">
        <w:rPr>
          <w:rFonts w:ascii="Times New Roman" w:hAnsi="Times New Roman" w:cs="Times New Roman"/>
          <w:i/>
        </w:rPr>
        <w:t>S</w:t>
      </w:r>
      <w:r>
        <w:rPr>
          <w:rFonts w:ascii="Times New Roman" w:hAnsi="Times New Roman" w:cs="Times New Roman"/>
        </w:rPr>
        <w:t> znamená sazbu danou těmito Zásadami za 1 m</w:t>
      </w:r>
      <w:r w:rsidRPr="00E4008E">
        <w:rPr>
          <w:rFonts w:ascii="Times New Roman" w:hAnsi="Times New Roman" w:cs="Times New Roman"/>
          <w:vertAlign w:val="superscript"/>
        </w:rPr>
        <w:t>2</w:t>
      </w:r>
      <w:r>
        <w:rPr>
          <w:rFonts w:ascii="Times New Roman" w:hAnsi="Times New Roman" w:cs="Times New Roman"/>
        </w:rPr>
        <w:t xml:space="preserve"> Využitelné plochy,</w:t>
      </w:r>
    </w:p>
    <w:p w14:paraId="6A009A6A" w14:textId="77777777" w:rsidR="00F80634" w:rsidRPr="00F80634" w:rsidRDefault="00005EA3" w:rsidP="00005EA3">
      <w:pPr>
        <w:pStyle w:val="Odstavecseseznamem"/>
        <w:numPr>
          <w:ilvl w:val="2"/>
          <w:numId w:val="12"/>
        </w:numPr>
        <w:spacing w:after="120" w:line="276" w:lineRule="auto"/>
        <w:ind w:left="1985" w:hanging="284"/>
        <w:jc w:val="both"/>
        <w:rPr>
          <w:rFonts w:ascii="Times New Roman" w:hAnsi="Times New Roman" w:cs="Times New Roman"/>
        </w:rPr>
      </w:pPr>
      <w:r>
        <w:rPr>
          <w:rFonts w:ascii="Times New Roman" w:hAnsi="Times New Roman" w:cs="Times New Roman"/>
          <w:i/>
        </w:rPr>
        <w:t>k</w:t>
      </w:r>
      <w:r>
        <w:rPr>
          <w:rFonts w:ascii="Times New Roman" w:hAnsi="Times New Roman" w:cs="Times New Roman"/>
        </w:rPr>
        <w:t xml:space="preserve"> znamená </w:t>
      </w:r>
      <w:r w:rsidRPr="00F80634">
        <w:rPr>
          <w:rFonts w:ascii="Times New Roman" w:hAnsi="Times New Roman" w:cs="Times New Roman"/>
        </w:rPr>
        <w:t>koeficient zlepšení</w:t>
      </w:r>
      <w:r w:rsidR="00F80634" w:rsidRPr="00F80634">
        <w:rPr>
          <w:rFonts w:ascii="Times New Roman" w:hAnsi="Times New Roman" w:cs="Times New Roman"/>
        </w:rPr>
        <w:t>.</w:t>
      </w:r>
    </w:p>
    <w:p w14:paraId="3430C3C7" w14:textId="5A309911" w:rsidR="0011105A" w:rsidRDefault="0011105A" w:rsidP="00210F9D">
      <w:pPr>
        <w:pStyle w:val="Odstavecseseznamem"/>
        <w:numPr>
          <w:ilvl w:val="0"/>
          <w:numId w:val="12"/>
        </w:numPr>
        <w:spacing w:after="120" w:line="276" w:lineRule="auto"/>
        <w:ind w:left="567" w:hanging="567"/>
        <w:jc w:val="both"/>
        <w:rPr>
          <w:rFonts w:ascii="Times New Roman" w:hAnsi="Times New Roman" w:cs="Times New Roman"/>
        </w:rPr>
      </w:pPr>
      <w:r w:rsidRPr="00F80634">
        <w:rPr>
          <w:rFonts w:ascii="Times New Roman" w:hAnsi="Times New Roman" w:cs="Times New Roman"/>
        </w:rPr>
        <w:t>Koeficient zlepšení (</w:t>
      </w:r>
      <w:r w:rsidRPr="00F80634">
        <w:rPr>
          <w:rFonts w:ascii="Times New Roman" w:hAnsi="Times New Roman" w:cs="Times New Roman"/>
          <w:i/>
        </w:rPr>
        <w:t>k</w:t>
      </w:r>
      <w:r w:rsidRPr="00F80634">
        <w:rPr>
          <w:rFonts w:ascii="Times New Roman" w:hAnsi="Times New Roman" w:cs="Times New Roman"/>
        </w:rPr>
        <w:t xml:space="preserve">) hodnotí urbanistickou kvalitu záměru a je určen výpočtem </w:t>
      </w:r>
      <w:r w:rsidRPr="006D37E1">
        <w:rPr>
          <w:rFonts w:ascii="Times New Roman" w:hAnsi="Times New Roman" w:cs="Times New Roman"/>
        </w:rPr>
        <w:t>dle přílohy č.</w:t>
      </w:r>
      <w:r w:rsidR="00D10292" w:rsidRPr="006D37E1">
        <w:rPr>
          <w:rFonts w:ascii="Times New Roman" w:hAnsi="Times New Roman" w:cs="Times New Roman"/>
        </w:rPr>
        <w:t> </w:t>
      </w:r>
      <w:r w:rsidR="0076085E">
        <w:rPr>
          <w:rFonts w:ascii="Times New Roman" w:hAnsi="Times New Roman" w:cs="Times New Roman"/>
        </w:rPr>
        <w:t>1</w:t>
      </w:r>
      <w:r w:rsidR="0076085E" w:rsidRPr="00F80634">
        <w:rPr>
          <w:rFonts w:ascii="Times New Roman" w:hAnsi="Times New Roman" w:cs="Times New Roman"/>
        </w:rPr>
        <w:t xml:space="preserve"> </w:t>
      </w:r>
      <w:r w:rsidRPr="00F80634">
        <w:rPr>
          <w:rFonts w:ascii="Times New Roman" w:hAnsi="Times New Roman" w:cs="Times New Roman"/>
        </w:rPr>
        <w:t>těchto Zásad</w:t>
      </w:r>
      <w:r>
        <w:rPr>
          <w:rFonts w:ascii="Times New Roman" w:hAnsi="Times New Roman" w:cs="Times New Roman"/>
        </w:rPr>
        <w:t>.</w:t>
      </w:r>
    </w:p>
    <w:p w14:paraId="4DD37904" w14:textId="13BDD969" w:rsidR="00044CAD" w:rsidRPr="00044CAD" w:rsidRDefault="00D4719D" w:rsidP="00044CAD">
      <w:pPr>
        <w:pStyle w:val="Odstavecseseznamem"/>
        <w:numPr>
          <w:ilvl w:val="0"/>
          <w:numId w:val="12"/>
        </w:numPr>
        <w:spacing w:after="120" w:line="276" w:lineRule="auto"/>
        <w:ind w:left="567" w:hanging="567"/>
        <w:jc w:val="both"/>
        <w:rPr>
          <w:rFonts w:ascii="Times New Roman" w:hAnsi="Times New Roman" w:cs="Times New Roman"/>
        </w:rPr>
      </w:pPr>
      <w:r w:rsidRPr="00307F74">
        <w:rPr>
          <w:rFonts w:ascii="Times New Roman" w:hAnsi="Times New Roman" w:cs="Times New Roman"/>
        </w:rPr>
        <w:t xml:space="preserve">V případě změn dokončené stavby, při které vznikají nové bytové </w:t>
      </w:r>
      <w:r w:rsidRPr="008B53E5">
        <w:rPr>
          <w:rFonts w:ascii="Times New Roman" w:hAnsi="Times New Roman" w:cs="Times New Roman"/>
        </w:rPr>
        <w:t>jednotky, je předpokládaná výše Investičního příspěvku stanovena pouze z počtu m</w:t>
      </w:r>
      <w:r w:rsidRPr="008B53E5">
        <w:rPr>
          <w:rFonts w:ascii="Times New Roman" w:hAnsi="Times New Roman" w:cs="Times New Roman"/>
          <w:vertAlign w:val="superscript"/>
        </w:rPr>
        <w:t>2</w:t>
      </w:r>
      <w:r w:rsidRPr="008B53E5">
        <w:rPr>
          <w:rFonts w:ascii="Times New Roman" w:hAnsi="Times New Roman" w:cs="Times New Roman"/>
        </w:rPr>
        <w:t xml:space="preserve"> HPP</w:t>
      </w:r>
      <w:r w:rsidR="0066476B">
        <w:rPr>
          <w:rFonts w:ascii="Times New Roman" w:hAnsi="Times New Roman" w:cs="Times New Roman"/>
        </w:rPr>
        <w:t xml:space="preserve"> a/nebo</w:t>
      </w:r>
      <w:r w:rsidR="008B53E5" w:rsidRPr="008B53E5">
        <w:rPr>
          <w:rFonts w:ascii="Times New Roman" w:hAnsi="Times New Roman" w:cs="Times New Roman"/>
        </w:rPr>
        <w:t xml:space="preserve"> </w:t>
      </w:r>
      <w:r w:rsidRPr="008B53E5">
        <w:rPr>
          <w:rFonts w:ascii="Times New Roman" w:hAnsi="Times New Roman" w:cs="Times New Roman"/>
        </w:rPr>
        <w:t>výměry jednotlivých bytů uvedených v DÚR, o které je navýšena HPP</w:t>
      </w:r>
      <w:r w:rsidR="0066476B">
        <w:rPr>
          <w:rFonts w:ascii="Times New Roman" w:hAnsi="Times New Roman" w:cs="Times New Roman"/>
        </w:rPr>
        <w:t xml:space="preserve"> a/nebo</w:t>
      </w:r>
      <w:r w:rsidR="008B53E5" w:rsidRPr="008B53E5">
        <w:rPr>
          <w:rFonts w:ascii="Times New Roman" w:hAnsi="Times New Roman" w:cs="Times New Roman"/>
        </w:rPr>
        <w:t xml:space="preserve"> </w:t>
      </w:r>
      <w:r w:rsidRPr="008B53E5">
        <w:rPr>
          <w:rFonts w:ascii="Times New Roman" w:hAnsi="Times New Roman" w:cs="Times New Roman"/>
        </w:rPr>
        <w:t>výměra jednotlivých bytů dokončené stavby.</w:t>
      </w:r>
    </w:p>
    <w:p w14:paraId="44D6727C" w14:textId="77777777" w:rsidR="00493AF3" w:rsidRPr="008B53E5" w:rsidRDefault="00493AF3" w:rsidP="00210F9D">
      <w:pPr>
        <w:pStyle w:val="Odstavecseseznamem"/>
        <w:numPr>
          <w:ilvl w:val="0"/>
          <w:numId w:val="12"/>
        </w:numPr>
        <w:spacing w:after="120" w:line="276" w:lineRule="auto"/>
        <w:ind w:left="567" w:hanging="567"/>
        <w:jc w:val="both"/>
        <w:rPr>
          <w:rFonts w:ascii="Times New Roman" w:hAnsi="Times New Roman" w:cs="Times New Roman"/>
        </w:rPr>
      </w:pPr>
      <w:r w:rsidRPr="008B53E5">
        <w:rPr>
          <w:rFonts w:ascii="Times New Roman" w:hAnsi="Times New Roman" w:cs="Times New Roman"/>
        </w:rPr>
        <w:t>Částka, z níž vychází výše Investičního příspěvku, je dána následovně:</w:t>
      </w:r>
    </w:p>
    <w:p w14:paraId="71F2C554" w14:textId="02094AEA" w:rsidR="00493AF3" w:rsidRPr="005A56BE" w:rsidRDefault="00493AF3" w:rsidP="00493AF3">
      <w:pPr>
        <w:pStyle w:val="Odstavecseseznamem"/>
        <w:numPr>
          <w:ilvl w:val="1"/>
          <w:numId w:val="12"/>
        </w:numPr>
        <w:spacing w:after="120" w:line="276" w:lineRule="auto"/>
        <w:ind w:left="1418" w:hanging="567"/>
        <w:jc w:val="both"/>
        <w:rPr>
          <w:rFonts w:ascii="Times New Roman" w:hAnsi="Times New Roman" w:cs="Times New Roman"/>
        </w:rPr>
      </w:pPr>
      <w:r>
        <w:rPr>
          <w:rFonts w:ascii="Times New Roman" w:hAnsi="Times New Roman" w:cs="Times New Roman"/>
        </w:rPr>
        <w:t xml:space="preserve">za 1 </w:t>
      </w:r>
      <w:r w:rsidRPr="00FD0862">
        <w:rPr>
          <w:rFonts w:ascii="Times New Roman" w:hAnsi="Times New Roman" w:cs="Times New Roman"/>
        </w:rPr>
        <w:t>m</w:t>
      </w:r>
      <w:r w:rsidRPr="00FD0862">
        <w:rPr>
          <w:rFonts w:ascii="Times New Roman" w:hAnsi="Times New Roman" w:cs="Times New Roman"/>
          <w:vertAlign w:val="superscript"/>
        </w:rPr>
        <w:t>2</w:t>
      </w:r>
      <w:r w:rsidR="0066476B">
        <w:rPr>
          <w:rFonts w:ascii="Times New Roman" w:hAnsi="Times New Roman" w:cs="Times New Roman"/>
        </w:rPr>
        <w:t xml:space="preserve"> </w:t>
      </w:r>
      <w:r w:rsidR="00D606DB" w:rsidRPr="00FD0862">
        <w:rPr>
          <w:rFonts w:ascii="Times New Roman" w:hAnsi="Times New Roman" w:cs="Times New Roman"/>
        </w:rPr>
        <w:t>HPP</w:t>
      </w:r>
      <w:r w:rsidR="00D606DB">
        <w:rPr>
          <w:rFonts w:ascii="Times New Roman" w:hAnsi="Times New Roman" w:cs="Times New Roman"/>
        </w:rPr>
        <w:t xml:space="preserve"> nebytových </w:t>
      </w:r>
      <w:r w:rsidR="00D606DB" w:rsidRPr="005A56BE">
        <w:rPr>
          <w:rFonts w:ascii="Times New Roman" w:hAnsi="Times New Roman" w:cs="Times New Roman"/>
        </w:rPr>
        <w:t>prostor – 1.</w:t>
      </w:r>
      <w:r w:rsidR="005A56BE" w:rsidRPr="005A56BE">
        <w:rPr>
          <w:rFonts w:ascii="Times New Roman" w:hAnsi="Times New Roman" w:cs="Times New Roman"/>
        </w:rPr>
        <w:t>2</w:t>
      </w:r>
      <w:r w:rsidR="00D606DB" w:rsidRPr="005A56BE">
        <w:rPr>
          <w:rFonts w:ascii="Times New Roman" w:hAnsi="Times New Roman" w:cs="Times New Roman"/>
        </w:rPr>
        <w:t>00 Kč bez DPH,</w:t>
      </w:r>
    </w:p>
    <w:p w14:paraId="09890FE5" w14:textId="77777777" w:rsidR="00D606DB" w:rsidRPr="005A56BE" w:rsidRDefault="00D606DB" w:rsidP="00493AF3">
      <w:pPr>
        <w:pStyle w:val="Odstavecseseznamem"/>
        <w:numPr>
          <w:ilvl w:val="1"/>
          <w:numId w:val="12"/>
        </w:numPr>
        <w:spacing w:after="120" w:line="276" w:lineRule="auto"/>
        <w:ind w:left="1418" w:hanging="567"/>
        <w:jc w:val="both"/>
        <w:rPr>
          <w:rFonts w:ascii="Times New Roman" w:hAnsi="Times New Roman" w:cs="Times New Roman"/>
        </w:rPr>
      </w:pPr>
      <w:r>
        <w:rPr>
          <w:rFonts w:ascii="Times New Roman" w:hAnsi="Times New Roman" w:cs="Times New Roman"/>
        </w:rPr>
        <w:t>za 1 m</w:t>
      </w:r>
      <w:r w:rsidRPr="00D606DB">
        <w:rPr>
          <w:rFonts w:ascii="Times New Roman" w:hAnsi="Times New Roman" w:cs="Times New Roman"/>
          <w:vertAlign w:val="superscript"/>
        </w:rPr>
        <w:t>2</w:t>
      </w:r>
      <w:r>
        <w:rPr>
          <w:rFonts w:ascii="Times New Roman" w:hAnsi="Times New Roman" w:cs="Times New Roman"/>
        </w:rPr>
        <w:t xml:space="preserve"> součtu podlahových ploch bytů </w:t>
      </w:r>
      <w:r w:rsidR="00697D77">
        <w:rPr>
          <w:rFonts w:ascii="Times New Roman" w:hAnsi="Times New Roman" w:cs="Times New Roman"/>
        </w:rPr>
        <w:t xml:space="preserve">spadajících do kategorie bytů </w:t>
      </w:r>
      <w:r>
        <w:rPr>
          <w:rFonts w:ascii="Times New Roman" w:hAnsi="Times New Roman" w:cs="Times New Roman"/>
        </w:rPr>
        <w:t xml:space="preserve">o </w:t>
      </w:r>
      <w:r w:rsidRPr="005A56BE">
        <w:rPr>
          <w:rFonts w:ascii="Times New Roman" w:hAnsi="Times New Roman" w:cs="Times New Roman"/>
        </w:rPr>
        <w:t xml:space="preserve">výměře do </w:t>
      </w:r>
      <w:r w:rsidR="005A56BE" w:rsidRPr="005A56BE">
        <w:rPr>
          <w:rFonts w:ascii="Times New Roman" w:hAnsi="Times New Roman" w:cs="Times New Roman"/>
        </w:rPr>
        <w:t>4</w:t>
      </w:r>
      <w:r w:rsidRPr="005A56BE">
        <w:rPr>
          <w:rFonts w:ascii="Times New Roman" w:hAnsi="Times New Roman" w:cs="Times New Roman"/>
        </w:rPr>
        <w:t>0</w:t>
      </w:r>
      <w:r w:rsidR="00896120">
        <w:rPr>
          <w:rFonts w:ascii="Times New Roman" w:hAnsi="Times New Roman" w:cs="Times New Roman"/>
        </w:rPr>
        <w:t> </w:t>
      </w:r>
      <w:r w:rsidRPr="005A56BE">
        <w:rPr>
          <w:rFonts w:ascii="Times New Roman" w:hAnsi="Times New Roman" w:cs="Times New Roman"/>
        </w:rPr>
        <w:t>m</w:t>
      </w:r>
      <w:r w:rsidRPr="005A56BE">
        <w:rPr>
          <w:rFonts w:ascii="Times New Roman" w:hAnsi="Times New Roman" w:cs="Times New Roman"/>
          <w:vertAlign w:val="superscript"/>
        </w:rPr>
        <w:t>2</w:t>
      </w:r>
      <w:r w:rsidRPr="005A56BE">
        <w:rPr>
          <w:rFonts w:ascii="Times New Roman" w:hAnsi="Times New Roman" w:cs="Times New Roman"/>
        </w:rPr>
        <w:t xml:space="preserve"> (včetně) – </w:t>
      </w:r>
      <w:r w:rsidR="005A56BE" w:rsidRPr="005A56BE">
        <w:rPr>
          <w:rFonts w:ascii="Times New Roman" w:hAnsi="Times New Roman" w:cs="Times New Roman"/>
        </w:rPr>
        <w:t>1.5</w:t>
      </w:r>
      <w:r w:rsidRPr="005A56BE">
        <w:rPr>
          <w:rFonts w:ascii="Times New Roman" w:hAnsi="Times New Roman" w:cs="Times New Roman"/>
        </w:rPr>
        <w:t>00 Kč bez DPH,</w:t>
      </w:r>
    </w:p>
    <w:p w14:paraId="6A3378B7" w14:textId="77777777" w:rsidR="00D606DB" w:rsidRPr="005A56BE" w:rsidRDefault="00D606DB" w:rsidP="00493AF3">
      <w:pPr>
        <w:pStyle w:val="Odstavecseseznamem"/>
        <w:numPr>
          <w:ilvl w:val="1"/>
          <w:numId w:val="12"/>
        </w:numPr>
        <w:spacing w:after="120" w:line="276" w:lineRule="auto"/>
        <w:ind w:left="1418" w:hanging="567"/>
        <w:jc w:val="both"/>
        <w:rPr>
          <w:rFonts w:ascii="Times New Roman" w:hAnsi="Times New Roman" w:cs="Times New Roman"/>
        </w:rPr>
      </w:pPr>
      <w:r w:rsidRPr="005A56BE">
        <w:rPr>
          <w:rFonts w:ascii="Times New Roman" w:hAnsi="Times New Roman" w:cs="Times New Roman"/>
        </w:rPr>
        <w:t>za 1 m</w:t>
      </w:r>
      <w:r w:rsidRPr="005A56BE">
        <w:rPr>
          <w:rFonts w:ascii="Times New Roman" w:hAnsi="Times New Roman" w:cs="Times New Roman"/>
          <w:vertAlign w:val="superscript"/>
        </w:rPr>
        <w:t>2</w:t>
      </w:r>
      <w:r w:rsidRPr="005A56BE">
        <w:rPr>
          <w:rFonts w:ascii="Times New Roman" w:hAnsi="Times New Roman" w:cs="Times New Roman"/>
        </w:rPr>
        <w:t xml:space="preserve"> součtu podlahových ploch bytů </w:t>
      </w:r>
      <w:r w:rsidR="00697D77">
        <w:rPr>
          <w:rFonts w:ascii="Times New Roman" w:hAnsi="Times New Roman" w:cs="Times New Roman"/>
        </w:rPr>
        <w:t xml:space="preserve">spadajících do kategorie bytů </w:t>
      </w:r>
      <w:r w:rsidRPr="005A56BE">
        <w:rPr>
          <w:rFonts w:ascii="Times New Roman" w:hAnsi="Times New Roman" w:cs="Times New Roman"/>
        </w:rPr>
        <w:t xml:space="preserve">o výměře od </w:t>
      </w:r>
      <w:r w:rsidR="005A56BE" w:rsidRPr="005A56BE">
        <w:rPr>
          <w:rFonts w:ascii="Times New Roman" w:hAnsi="Times New Roman" w:cs="Times New Roman"/>
        </w:rPr>
        <w:t>4</w:t>
      </w:r>
      <w:r w:rsidRPr="005A56BE">
        <w:rPr>
          <w:rFonts w:ascii="Times New Roman" w:hAnsi="Times New Roman" w:cs="Times New Roman"/>
        </w:rPr>
        <w:t>1</w:t>
      </w:r>
      <w:r w:rsidR="00896120">
        <w:rPr>
          <w:rFonts w:ascii="Times New Roman" w:hAnsi="Times New Roman" w:cs="Times New Roman"/>
        </w:rPr>
        <w:t> </w:t>
      </w:r>
      <w:r w:rsidRPr="005A56BE">
        <w:rPr>
          <w:rFonts w:ascii="Times New Roman" w:hAnsi="Times New Roman" w:cs="Times New Roman"/>
        </w:rPr>
        <w:t xml:space="preserve">do </w:t>
      </w:r>
      <w:r w:rsidR="005A56BE" w:rsidRPr="005A56BE">
        <w:rPr>
          <w:rFonts w:ascii="Times New Roman" w:hAnsi="Times New Roman" w:cs="Times New Roman"/>
        </w:rPr>
        <w:t>70</w:t>
      </w:r>
      <w:r w:rsidRPr="005A56BE">
        <w:rPr>
          <w:rFonts w:ascii="Times New Roman" w:hAnsi="Times New Roman" w:cs="Times New Roman"/>
        </w:rPr>
        <w:t xml:space="preserve"> m</w:t>
      </w:r>
      <w:r w:rsidRPr="005A56BE">
        <w:rPr>
          <w:rFonts w:ascii="Times New Roman" w:hAnsi="Times New Roman" w:cs="Times New Roman"/>
          <w:vertAlign w:val="superscript"/>
        </w:rPr>
        <w:t>2</w:t>
      </w:r>
      <w:r w:rsidRPr="005A56BE">
        <w:rPr>
          <w:rFonts w:ascii="Times New Roman" w:hAnsi="Times New Roman" w:cs="Times New Roman"/>
        </w:rPr>
        <w:t xml:space="preserve"> (včetně) – 1.</w:t>
      </w:r>
      <w:r w:rsidR="005A56BE" w:rsidRPr="005A56BE">
        <w:rPr>
          <w:rFonts w:ascii="Times New Roman" w:hAnsi="Times New Roman" w:cs="Times New Roman"/>
        </w:rPr>
        <w:t>2</w:t>
      </w:r>
      <w:r w:rsidRPr="005A56BE">
        <w:rPr>
          <w:rFonts w:ascii="Times New Roman" w:hAnsi="Times New Roman" w:cs="Times New Roman"/>
        </w:rPr>
        <w:t>00 Kč bez DPH,</w:t>
      </w:r>
    </w:p>
    <w:p w14:paraId="53AAEAFB" w14:textId="77777777" w:rsidR="005A56BE" w:rsidRDefault="00D606DB" w:rsidP="005A56BE">
      <w:pPr>
        <w:pStyle w:val="Odstavecseseznamem"/>
        <w:numPr>
          <w:ilvl w:val="1"/>
          <w:numId w:val="12"/>
        </w:numPr>
        <w:spacing w:after="120" w:line="276" w:lineRule="auto"/>
        <w:ind w:left="1418" w:hanging="567"/>
        <w:jc w:val="both"/>
        <w:rPr>
          <w:rFonts w:ascii="Times New Roman" w:hAnsi="Times New Roman" w:cs="Times New Roman"/>
        </w:rPr>
      </w:pPr>
      <w:r w:rsidRPr="005A56BE">
        <w:rPr>
          <w:rFonts w:ascii="Times New Roman" w:hAnsi="Times New Roman" w:cs="Times New Roman"/>
        </w:rPr>
        <w:t>za 1 m</w:t>
      </w:r>
      <w:r w:rsidRPr="005A56BE">
        <w:rPr>
          <w:rFonts w:ascii="Times New Roman" w:hAnsi="Times New Roman" w:cs="Times New Roman"/>
          <w:vertAlign w:val="superscript"/>
        </w:rPr>
        <w:t>2</w:t>
      </w:r>
      <w:r w:rsidRPr="005A56BE">
        <w:rPr>
          <w:rFonts w:ascii="Times New Roman" w:hAnsi="Times New Roman" w:cs="Times New Roman"/>
        </w:rPr>
        <w:t xml:space="preserve"> součtu podlahových ploch bytů </w:t>
      </w:r>
      <w:r w:rsidR="00697D77">
        <w:rPr>
          <w:rFonts w:ascii="Times New Roman" w:hAnsi="Times New Roman" w:cs="Times New Roman"/>
        </w:rPr>
        <w:t xml:space="preserve">spadajících do kategorie bytů </w:t>
      </w:r>
      <w:r w:rsidRPr="005A56BE">
        <w:rPr>
          <w:rFonts w:ascii="Times New Roman" w:hAnsi="Times New Roman" w:cs="Times New Roman"/>
        </w:rPr>
        <w:t xml:space="preserve">o výměře </w:t>
      </w:r>
      <w:r w:rsidR="005A56BE" w:rsidRPr="005A56BE">
        <w:rPr>
          <w:rFonts w:ascii="Times New Roman" w:hAnsi="Times New Roman" w:cs="Times New Roman"/>
        </w:rPr>
        <w:t>nad7</w:t>
      </w:r>
      <w:r w:rsidRPr="005A56BE">
        <w:rPr>
          <w:rFonts w:ascii="Times New Roman" w:hAnsi="Times New Roman" w:cs="Times New Roman"/>
        </w:rPr>
        <w:t>0</w:t>
      </w:r>
      <w:r w:rsidR="00896120">
        <w:rPr>
          <w:rFonts w:ascii="Times New Roman" w:hAnsi="Times New Roman" w:cs="Times New Roman"/>
        </w:rPr>
        <w:t> </w:t>
      </w:r>
      <w:r w:rsidRPr="005A56BE">
        <w:rPr>
          <w:rFonts w:ascii="Times New Roman" w:hAnsi="Times New Roman" w:cs="Times New Roman"/>
        </w:rPr>
        <w:t>m</w:t>
      </w:r>
      <w:r w:rsidRPr="005A56BE">
        <w:rPr>
          <w:rFonts w:ascii="Times New Roman" w:hAnsi="Times New Roman" w:cs="Times New Roman"/>
          <w:vertAlign w:val="superscript"/>
        </w:rPr>
        <w:t>2</w:t>
      </w:r>
      <w:r w:rsidRPr="005A56BE">
        <w:rPr>
          <w:rFonts w:ascii="Times New Roman" w:hAnsi="Times New Roman" w:cs="Times New Roman"/>
        </w:rPr>
        <w:t>– 1.</w:t>
      </w:r>
      <w:r w:rsidR="005A56BE" w:rsidRPr="005A56BE">
        <w:rPr>
          <w:rFonts w:ascii="Times New Roman" w:hAnsi="Times New Roman" w:cs="Times New Roman"/>
        </w:rPr>
        <w:t>0</w:t>
      </w:r>
      <w:r w:rsidRPr="005A56BE">
        <w:rPr>
          <w:rFonts w:ascii="Times New Roman" w:hAnsi="Times New Roman" w:cs="Times New Roman"/>
        </w:rPr>
        <w:t>00 Kč</w:t>
      </w:r>
      <w:r w:rsidR="005A56BE" w:rsidRPr="005A56BE">
        <w:rPr>
          <w:rFonts w:ascii="Times New Roman" w:hAnsi="Times New Roman" w:cs="Times New Roman"/>
        </w:rPr>
        <w:t xml:space="preserve"> bez DPH</w:t>
      </w:r>
      <w:r w:rsidR="005A56BE">
        <w:rPr>
          <w:rFonts w:ascii="Times New Roman" w:hAnsi="Times New Roman" w:cs="Times New Roman"/>
        </w:rPr>
        <w:t>,</w:t>
      </w:r>
    </w:p>
    <w:p w14:paraId="5F058B9A" w14:textId="41D9DF69" w:rsidR="00D606DB" w:rsidRPr="005A56BE" w:rsidRDefault="005A56BE" w:rsidP="005A56BE">
      <w:pPr>
        <w:pStyle w:val="Odstavecseseznamem"/>
        <w:numPr>
          <w:ilvl w:val="1"/>
          <w:numId w:val="12"/>
        </w:numPr>
        <w:spacing w:after="120" w:line="276" w:lineRule="auto"/>
        <w:ind w:left="1418" w:hanging="567"/>
        <w:jc w:val="both"/>
        <w:rPr>
          <w:rFonts w:ascii="Times New Roman" w:hAnsi="Times New Roman" w:cs="Times New Roman"/>
        </w:rPr>
      </w:pPr>
      <w:r>
        <w:rPr>
          <w:rFonts w:ascii="Times New Roman" w:hAnsi="Times New Roman" w:cs="Times New Roman"/>
        </w:rPr>
        <w:lastRenderedPageBreak/>
        <w:t xml:space="preserve">za 1 </w:t>
      </w:r>
      <w:r w:rsidRPr="00FD0862">
        <w:rPr>
          <w:rFonts w:ascii="Times New Roman" w:hAnsi="Times New Roman" w:cs="Times New Roman"/>
        </w:rPr>
        <w:t>m</w:t>
      </w:r>
      <w:r w:rsidRPr="00FD0862">
        <w:rPr>
          <w:rFonts w:ascii="Times New Roman" w:hAnsi="Times New Roman" w:cs="Times New Roman"/>
          <w:vertAlign w:val="superscript"/>
        </w:rPr>
        <w:t>2</w:t>
      </w:r>
      <w:r w:rsidR="0066476B">
        <w:rPr>
          <w:rFonts w:ascii="Times New Roman" w:hAnsi="Times New Roman" w:cs="Times New Roman"/>
        </w:rPr>
        <w:t xml:space="preserve"> </w:t>
      </w:r>
      <w:r w:rsidR="00005EA3" w:rsidRPr="00FD0862">
        <w:rPr>
          <w:rFonts w:ascii="Times New Roman" w:hAnsi="Times New Roman" w:cs="Times New Roman"/>
        </w:rPr>
        <w:t>Využitelné</w:t>
      </w:r>
      <w:r w:rsidR="00005EA3">
        <w:rPr>
          <w:rFonts w:ascii="Times New Roman" w:hAnsi="Times New Roman" w:cs="Times New Roman"/>
        </w:rPr>
        <w:t xml:space="preserve"> </w:t>
      </w:r>
      <w:r>
        <w:rPr>
          <w:rFonts w:ascii="Times New Roman" w:hAnsi="Times New Roman" w:cs="Times New Roman"/>
        </w:rPr>
        <w:t xml:space="preserve">plochy – </w:t>
      </w:r>
      <w:r w:rsidR="00E23E93">
        <w:rPr>
          <w:rFonts w:ascii="Times New Roman" w:hAnsi="Times New Roman" w:cs="Times New Roman"/>
        </w:rPr>
        <w:t>50</w:t>
      </w:r>
      <w:r>
        <w:rPr>
          <w:rFonts w:ascii="Times New Roman" w:hAnsi="Times New Roman" w:cs="Times New Roman"/>
        </w:rPr>
        <w:t xml:space="preserve"> Kč bez DPH</w:t>
      </w:r>
      <w:r w:rsidR="00D606DB" w:rsidRPr="005A56BE">
        <w:rPr>
          <w:rFonts w:ascii="Times New Roman" w:hAnsi="Times New Roman" w:cs="Times New Roman"/>
        </w:rPr>
        <w:t>.</w:t>
      </w:r>
    </w:p>
    <w:p w14:paraId="72C98CC7" w14:textId="77777777" w:rsidR="001D0DCA" w:rsidRPr="00210F9D" w:rsidRDefault="001D0DCA" w:rsidP="00D606DB">
      <w:pPr>
        <w:pStyle w:val="Odstavecseseznamem"/>
        <w:numPr>
          <w:ilvl w:val="0"/>
          <w:numId w:val="12"/>
        </w:numPr>
        <w:spacing w:after="120" w:line="276" w:lineRule="auto"/>
        <w:ind w:left="567" w:hanging="567"/>
        <w:jc w:val="both"/>
        <w:rPr>
          <w:rFonts w:ascii="Times New Roman" w:hAnsi="Times New Roman" w:cs="Times New Roman"/>
        </w:rPr>
      </w:pPr>
      <w:r>
        <w:rPr>
          <w:rFonts w:ascii="Times New Roman" w:hAnsi="Times New Roman" w:cs="Times New Roman"/>
        </w:rPr>
        <w:t>Za každé zrušené parkovací místo v souvislosti s Investičním záměrem se Investiční příspěvek navyšuje o částku 100.000 Kč bez DPH. Toto navýšení Investičního příspěvku může v odůvodněných případech snížit nebo zcela odpustit svým usnesením Rada města České Budějovice.</w:t>
      </w:r>
    </w:p>
    <w:p w14:paraId="392A9578" w14:textId="77777777" w:rsidR="008A3CFB" w:rsidRPr="005C5BF9" w:rsidRDefault="008A3CFB" w:rsidP="00307F74">
      <w:pPr>
        <w:pStyle w:val="Odstavecseseznamem"/>
        <w:numPr>
          <w:ilvl w:val="0"/>
          <w:numId w:val="12"/>
        </w:numPr>
        <w:spacing w:after="120" w:line="276" w:lineRule="auto"/>
        <w:ind w:left="567" w:hanging="567"/>
        <w:jc w:val="both"/>
        <w:rPr>
          <w:rFonts w:ascii="Times New Roman" w:hAnsi="Times New Roman" w:cs="Times New Roman"/>
        </w:rPr>
      </w:pPr>
      <w:r w:rsidRPr="005C5BF9">
        <w:rPr>
          <w:rFonts w:ascii="Times New Roman" w:hAnsi="Times New Roman" w:cs="Times New Roman"/>
        </w:rPr>
        <w:t xml:space="preserve">Částky pro výpočet výše Investičního příspěvku se každoročně valorizují o roční míru inflace, vyjádřenou přírůstkem průměrného ročního indexu cen průmyslových výrobců za uplynulý kalendářní rok, který je zveřejňován Českým statistickým úřadem.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nebo ve</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 bude sjednána ve vztahu k </w:t>
      </w:r>
      <w:r w:rsidRPr="005C5BF9">
        <w:rPr>
          <w:rFonts w:ascii="Times New Roman" w:hAnsi="Times New Roman" w:cs="Times New Roman"/>
        </w:rPr>
        <w:t>Investičnímu příspěvku inflační doložka.</w:t>
      </w:r>
    </w:p>
    <w:p w14:paraId="31B4FB14" w14:textId="3140D2F7" w:rsidR="00603E2F" w:rsidRPr="00094742" w:rsidRDefault="00603E2F" w:rsidP="00603E2F">
      <w:pPr>
        <w:pStyle w:val="Odstavecseseznamem"/>
        <w:numPr>
          <w:ilvl w:val="0"/>
          <w:numId w:val="12"/>
        </w:numPr>
        <w:spacing w:after="120" w:line="276" w:lineRule="auto"/>
        <w:ind w:left="567" w:hanging="567"/>
        <w:jc w:val="both"/>
        <w:rPr>
          <w:rFonts w:ascii="Times New Roman" w:hAnsi="Times New Roman" w:cs="Times New Roman"/>
        </w:rPr>
      </w:pPr>
      <w:r w:rsidRPr="00094742">
        <w:rPr>
          <w:rFonts w:ascii="Times New Roman" w:hAnsi="Times New Roman" w:cs="Times New Roman"/>
        </w:rPr>
        <w:t>V případě, že územní rozhodnutí o umístění Investičního zám</w:t>
      </w:r>
      <w:r w:rsidR="00094742" w:rsidRPr="00094742">
        <w:rPr>
          <w:rFonts w:ascii="Times New Roman" w:hAnsi="Times New Roman" w:cs="Times New Roman"/>
        </w:rPr>
        <w:t>ěru umožňuje rozmezí HPP</w:t>
      </w:r>
      <w:r w:rsidR="0011105A">
        <w:rPr>
          <w:rFonts w:ascii="Times New Roman" w:hAnsi="Times New Roman" w:cs="Times New Roman"/>
        </w:rPr>
        <w:t xml:space="preserve">, </w:t>
      </w:r>
      <w:r w:rsidR="0011105A" w:rsidRPr="0011105A">
        <w:rPr>
          <w:rFonts w:ascii="Times New Roman" w:hAnsi="Times New Roman" w:cs="Times New Roman"/>
        </w:rPr>
        <w:t>výměr</w:t>
      </w:r>
      <w:r w:rsidR="003D00F3" w:rsidRPr="0011105A">
        <w:rPr>
          <w:rFonts w:ascii="Times New Roman" w:hAnsi="Times New Roman" w:cs="Times New Roman"/>
        </w:rPr>
        <w:t xml:space="preserve"> jednotlivých bytů</w:t>
      </w:r>
      <w:r w:rsidR="0011105A" w:rsidRPr="0011105A">
        <w:rPr>
          <w:rFonts w:ascii="Times New Roman" w:hAnsi="Times New Roman" w:cs="Times New Roman"/>
        </w:rPr>
        <w:t>, resp. součt</w:t>
      </w:r>
      <w:r w:rsidR="0011105A">
        <w:rPr>
          <w:rFonts w:ascii="Times New Roman" w:hAnsi="Times New Roman" w:cs="Times New Roman"/>
        </w:rPr>
        <w:t>u</w:t>
      </w:r>
      <w:r w:rsidR="0011105A" w:rsidRPr="0011105A">
        <w:rPr>
          <w:rFonts w:ascii="Times New Roman" w:hAnsi="Times New Roman" w:cs="Times New Roman"/>
        </w:rPr>
        <w:t xml:space="preserve"> podlahových ploch bytů o určité výměře</w:t>
      </w:r>
      <w:r w:rsidR="0011105A">
        <w:rPr>
          <w:rFonts w:ascii="Times New Roman" w:hAnsi="Times New Roman" w:cs="Times New Roman"/>
        </w:rPr>
        <w:t xml:space="preserve">, výměry </w:t>
      </w:r>
      <w:r w:rsidR="00251E4D">
        <w:rPr>
          <w:rFonts w:ascii="Times New Roman" w:hAnsi="Times New Roman" w:cs="Times New Roman"/>
        </w:rPr>
        <w:t xml:space="preserve">Využitelné </w:t>
      </w:r>
      <w:r w:rsidR="0011105A">
        <w:rPr>
          <w:rFonts w:ascii="Times New Roman" w:hAnsi="Times New Roman" w:cs="Times New Roman"/>
        </w:rPr>
        <w:t>plochy</w:t>
      </w:r>
      <w:r w:rsidR="00094742" w:rsidRPr="0011105A">
        <w:rPr>
          <w:rFonts w:ascii="Times New Roman" w:hAnsi="Times New Roman" w:cs="Times New Roman"/>
        </w:rPr>
        <w:t xml:space="preserve">, </w:t>
      </w:r>
      <w:r w:rsidRPr="0011105A">
        <w:rPr>
          <w:rFonts w:ascii="Times New Roman" w:hAnsi="Times New Roman" w:cs="Times New Roman"/>
        </w:rPr>
        <w:t>bude Investiční příspěvek vypočítán z maximální HPP</w:t>
      </w:r>
      <w:r w:rsidR="0011105A">
        <w:rPr>
          <w:rFonts w:ascii="Times New Roman" w:hAnsi="Times New Roman" w:cs="Times New Roman"/>
        </w:rPr>
        <w:t xml:space="preserve">, </w:t>
      </w:r>
      <w:r w:rsidR="0011105A" w:rsidRPr="0011105A">
        <w:rPr>
          <w:rFonts w:ascii="Times New Roman" w:hAnsi="Times New Roman" w:cs="Times New Roman"/>
        </w:rPr>
        <w:t xml:space="preserve">z maximální </w:t>
      </w:r>
      <w:r w:rsidR="003D00F3" w:rsidRPr="0011105A">
        <w:rPr>
          <w:rFonts w:ascii="Times New Roman" w:hAnsi="Times New Roman" w:cs="Times New Roman"/>
        </w:rPr>
        <w:t>výměry jednotlivých bytů</w:t>
      </w:r>
      <w:r w:rsidR="0011105A">
        <w:rPr>
          <w:rFonts w:ascii="Times New Roman" w:hAnsi="Times New Roman" w:cs="Times New Roman"/>
        </w:rPr>
        <w:t xml:space="preserve"> a maximální </w:t>
      </w:r>
      <w:r w:rsidR="00251E4D">
        <w:rPr>
          <w:rFonts w:ascii="Times New Roman" w:hAnsi="Times New Roman" w:cs="Times New Roman"/>
        </w:rPr>
        <w:t xml:space="preserve">Využitelné </w:t>
      </w:r>
      <w:r w:rsidR="0011105A">
        <w:rPr>
          <w:rFonts w:ascii="Times New Roman" w:hAnsi="Times New Roman" w:cs="Times New Roman"/>
        </w:rPr>
        <w:t>plochy</w:t>
      </w:r>
      <w:r w:rsidRPr="0011105A">
        <w:rPr>
          <w:rFonts w:ascii="Times New Roman" w:hAnsi="Times New Roman" w:cs="Times New Roman"/>
        </w:rPr>
        <w:t>, kterou</w:t>
      </w:r>
      <w:r w:rsidRPr="00094742">
        <w:rPr>
          <w:rFonts w:ascii="Times New Roman" w:hAnsi="Times New Roman" w:cs="Times New Roman"/>
        </w:rPr>
        <w:t xml:space="preserve"> územní rozhodnutí o umístění Investičního záměru umožňuje.</w:t>
      </w:r>
    </w:p>
    <w:p w14:paraId="071109FB" w14:textId="23CAC4AA" w:rsidR="008A3CFB" w:rsidRPr="00FE7138" w:rsidRDefault="008A3CFB" w:rsidP="007956AA">
      <w:pPr>
        <w:pStyle w:val="Odstavecseseznamem"/>
        <w:numPr>
          <w:ilvl w:val="0"/>
          <w:numId w:val="12"/>
        </w:numPr>
        <w:spacing w:after="120" w:line="276" w:lineRule="auto"/>
        <w:ind w:left="567" w:hanging="567"/>
        <w:jc w:val="both"/>
        <w:rPr>
          <w:rFonts w:ascii="Times New Roman" w:hAnsi="Times New Roman" w:cs="Times New Roman"/>
        </w:rPr>
      </w:pPr>
      <w:r w:rsidRPr="00094742">
        <w:rPr>
          <w:rFonts w:ascii="Times New Roman" w:hAnsi="Times New Roman" w:cs="Times New Roman"/>
        </w:rPr>
        <w:t xml:space="preserve">Statutární město </w:t>
      </w:r>
      <w:r w:rsidR="007956AA" w:rsidRPr="00094742">
        <w:rPr>
          <w:rFonts w:ascii="Times New Roman" w:hAnsi="Times New Roman" w:cs="Times New Roman"/>
        </w:rPr>
        <w:t xml:space="preserve">České Budějovice </w:t>
      </w:r>
      <w:r w:rsidRPr="00094742">
        <w:rPr>
          <w:rFonts w:ascii="Times New Roman" w:hAnsi="Times New Roman" w:cs="Times New Roman"/>
        </w:rPr>
        <w:t xml:space="preserve">v rámci rozvoje svého území a zajištění potřeb svých občanů podporuje vznik nových Veřejných služeb. </w:t>
      </w:r>
      <w:r w:rsidR="00702129">
        <w:rPr>
          <w:rFonts w:ascii="Times New Roman" w:hAnsi="Times New Roman" w:cs="Times New Roman"/>
        </w:rPr>
        <w:t xml:space="preserve">V odůvodněných případech, zejména v případech vzniku Veřejné infrastruktury a v případech staveb přispívajících k rozvoji statutárního města České Budějovice, proto může </w:t>
      </w:r>
      <w:r w:rsidR="00F072A5" w:rsidRPr="00F072A5">
        <w:rPr>
          <w:rFonts w:ascii="Times New Roman" w:hAnsi="Times New Roman" w:cs="Times New Roman"/>
        </w:rPr>
        <w:t>Rada</w:t>
      </w:r>
      <w:r w:rsidRPr="00F072A5">
        <w:rPr>
          <w:rFonts w:ascii="Times New Roman" w:hAnsi="Times New Roman" w:cs="Times New Roman"/>
        </w:rPr>
        <w:t xml:space="preserve"> města </w:t>
      </w:r>
      <w:r w:rsidR="007956AA" w:rsidRPr="00F072A5">
        <w:rPr>
          <w:rFonts w:ascii="Times New Roman" w:hAnsi="Times New Roman" w:cs="Times New Roman"/>
        </w:rPr>
        <w:t xml:space="preserve">České Budějovice </w:t>
      </w:r>
      <w:r w:rsidRPr="00F072A5">
        <w:rPr>
          <w:rFonts w:ascii="Times New Roman" w:hAnsi="Times New Roman" w:cs="Times New Roman"/>
        </w:rPr>
        <w:t>rozhodnout</w:t>
      </w:r>
      <w:r w:rsidRPr="00094742">
        <w:rPr>
          <w:rFonts w:ascii="Times New Roman" w:hAnsi="Times New Roman" w:cs="Times New Roman"/>
        </w:rPr>
        <w:t xml:space="preserve"> o </w:t>
      </w:r>
      <w:r w:rsidR="008D4C7D" w:rsidRPr="00210F9D">
        <w:rPr>
          <w:rFonts w:ascii="Times New Roman" w:hAnsi="Times New Roman" w:cs="Times New Roman"/>
        </w:rPr>
        <w:t>poskytnutí slevy z</w:t>
      </w:r>
      <w:r w:rsidR="008D4C7D">
        <w:rPr>
          <w:rFonts w:ascii="Times New Roman" w:hAnsi="Times New Roman" w:cs="Times New Roman"/>
        </w:rPr>
        <w:t> </w:t>
      </w:r>
      <w:r w:rsidR="008D4C7D" w:rsidRPr="00210F9D">
        <w:rPr>
          <w:rFonts w:ascii="Times New Roman" w:hAnsi="Times New Roman" w:cs="Times New Roman"/>
        </w:rPr>
        <w:t xml:space="preserve">Investičního příspěvku ve </w:t>
      </w:r>
      <w:r w:rsidR="008D4C7D" w:rsidRPr="00FE7138">
        <w:rPr>
          <w:rFonts w:ascii="Times New Roman" w:hAnsi="Times New Roman" w:cs="Times New Roman"/>
        </w:rPr>
        <w:t xml:space="preserve">výši </w:t>
      </w:r>
      <w:r w:rsidRPr="00FE7138">
        <w:rPr>
          <w:rFonts w:ascii="Times New Roman" w:hAnsi="Times New Roman" w:cs="Times New Roman"/>
        </w:rPr>
        <w:t xml:space="preserve">až </w:t>
      </w:r>
      <w:r w:rsidRPr="001B3331">
        <w:rPr>
          <w:rFonts w:ascii="Times New Roman" w:hAnsi="Times New Roman" w:cs="Times New Roman"/>
        </w:rPr>
        <w:t>100 %</w:t>
      </w:r>
      <w:r w:rsidR="00493AF3" w:rsidRPr="00FE7138">
        <w:rPr>
          <w:rFonts w:ascii="Times New Roman" w:hAnsi="Times New Roman" w:cs="Times New Roman"/>
        </w:rPr>
        <w:t>, a to i bez žádosti Investora</w:t>
      </w:r>
      <w:r w:rsidRPr="00FE7138">
        <w:rPr>
          <w:rFonts w:ascii="Times New Roman" w:hAnsi="Times New Roman" w:cs="Times New Roman"/>
        </w:rPr>
        <w:t>.</w:t>
      </w:r>
    </w:p>
    <w:p w14:paraId="4D353057" w14:textId="50E3629F" w:rsidR="008D4C7D" w:rsidRDefault="008D4C7D" w:rsidP="00210F9D">
      <w:pPr>
        <w:pStyle w:val="Odstavecseseznamem"/>
        <w:numPr>
          <w:ilvl w:val="0"/>
          <w:numId w:val="12"/>
        </w:numPr>
        <w:spacing w:after="120" w:line="276" w:lineRule="auto"/>
        <w:ind w:left="567" w:hanging="567"/>
        <w:jc w:val="both"/>
        <w:rPr>
          <w:rFonts w:ascii="Times New Roman" w:hAnsi="Times New Roman" w:cs="Times New Roman"/>
        </w:rPr>
      </w:pPr>
      <w:r w:rsidRPr="001B3331">
        <w:rPr>
          <w:rFonts w:ascii="Times New Roman" w:hAnsi="Times New Roman" w:cs="Times New Roman"/>
        </w:rPr>
        <w:t xml:space="preserve">Každý je oprávněn požádat o odpuštění či slevu z Investičního příspěvku. </w:t>
      </w:r>
      <w:r w:rsidR="00FE7138" w:rsidRPr="001B3331">
        <w:rPr>
          <w:rFonts w:ascii="Times New Roman" w:hAnsi="Times New Roman" w:cs="Times New Roman"/>
        </w:rPr>
        <w:t>Taková ž</w:t>
      </w:r>
      <w:r w:rsidRPr="001B3331">
        <w:rPr>
          <w:rFonts w:ascii="Times New Roman" w:hAnsi="Times New Roman" w:cs="Times New Roman"/>
        </w:rPr>
        <w:t>ádost musí být odůvodněná a bude o ní</w:t>
      </w:r>
      <w:r w:rsidR="00FE7138" w:rsidRPr="001B3331">
        <w:rPr>
          <w:rFonts w:ascii="Times New Roman" w:hAnsi="Times New Roman" w:cs="Times New Roman"/>
        </w:rPr>
        <w:t>,</w:t>
      </w:r>
      <w:r w:rsidRPr="001B3331">
        <w:rPr>
          <w:rFonts w:ascii="Times New Roman" w:hAnsi="Times New Roman" w:cs="Times New Roman"/>
        </w:rPr>
        <w:t xml:space="preserve"> na základě podkladů dodaných od Investora a vyjádření příslušných odborů Magistrátu</w:t>
      </w:r>
      <w:r w:rsidR="00FE7138" w:rsidRPr="001B3331">
        <w:rPr>
          <w:rFonts w:ascii="Times New Roman" w:hAnsi="Times New Roman" w:cs="Times New Roman"/>
        </w:rPr>
        <w:t>, rozhodovat</w:t>
      </w:r>
      <w:r w:rsidRPr="001B3331">
        <w:rPr>
          <w:rFonts w:ascii="Times New Roman" w:hAnsi="Times New Roman" w:cs="Times New Roman"/>
        </w:rPr>
        <w:t xml:space="preserve"> Rada města České Budějovice.</w:t>
      </w:r>
    </w:p>
    <w:p w14:paraId="3E4B516B" w14:textId="38D7A5DE" w:rsidR="00702129" w:rsidRPr="001B3331" w:rsidRDefault="00702129" w:rsidP="00210F9D">
      <w:pPr>
        <w:pStyle w:val="Odstavecseseznamem"/>
        <w:numPr>
          <w:ilvl w:val="0"/>
          <w:numId w:val="12"/>
        </w:numPr>
        <w:spacing w:after="120" w:line="276" w:lineRule="auto"/>
        <w:ind w:left="567" w:hanging="567"/>
        <w:jc w:val="both"/>
        <w:rPr>
          <w:rFonts w:ascii="Times New Roman" w:hAnsi="Times New Roman" w:cs="Times New Roman"/>
        </w:rPr>
      </w:pPr>
      <w:r>
        <w:rPr>
          <w:rFonts w:ascii="Times New Roman" w:hAnsi="Times New Roman" w:cs="Times New Roman"/>
        </w:rPr>
        <w:t>Konkrétní výše slevy dle odst. 10 a 11 tohoto článku Zásad bude zohledňovat zejména rozsah a význam realizované Veřejné infrastruktury a poměr mezi jednotlivými ziskovými a neziskovými částmi Investičního záměru.</w:t>
      </w:r>
    </w:p>
    <w:p w14:paraId="0C8C5133" w14:textId="53F39180" w:rsidR="008A3CFB" w:rsidRDefault="008A3CFB" w:rsidP="00D4719D">
      <w:pPr>
        <w:pStyle w:val="Odstavecseseznamem"/>
        <w:numPr>
          <w:ilvl w:val="0"/>
          <w:numId w:val="12"/>
        </w:numPr>
        <w:spacing w:after="120" w:line="276" w:lineRule="auto"/>
        <w:ind w:left="567" w:hanging="567"/>
        <w:jc w:val="both"/>
        <w:rPr>
          <w:rFonts w:ascii="Times New Roman" w:hAnsi="Times New Roman" w:cs="Times New Roman"/>
        </w:rPr>
      </w:pPr>
      <w:r w:rsidRPr="00094742">
        <w:rPr>
          <w:rFonts w:ascii="Times New Roman" w:hAnsi="Times New Roman" w:cs="Times New Roman"/>
        </w:rPr>
        <w:t xml:space="preserve">V případě, že součástí Investičního záměru vyžadujícího uzavření </w:t>
      </w:r>
      <w:r w:rsidR="004F2A94">
        <w:rPr>
          <w:rFonts w:ascii="Times New Roman" w:hAnsi="Times New Roman" w:cs="Times New Roman"/>
        </w:rPr>
        <w:t>Smlouvy</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y</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00183047">
        <w:rPr>
          <w:rFonts w:ascii="Times New Roman" w:hAnsi="Times New Roman" w:cs="Times New Roman"/>
        </w:rPr>
        <w:t xml:space="preserve"> </w:t>
      </w:r>
      <w:r w:rsidRPr="00094742">
        <w:rPr>
          <w:rFonts w:ascii="Times New Roman" w:hAnsi="Times New Roman" w:cs="Times New Roman"/>
        </w:rPr>
        <w:t xml:space="preserve">bude </w:t>
      </w:r>
      <w:r w:rsidR="00094742">
        <w:rPr>
          <w:rFonts w:ascii="Times New Roman" w:hAnsi="Times New Roman" w:cs="Times New Roman"/>
        </w:rPr>
        <w:t>Klimatické</w:t>
      </w:r>
      <w:r w:rsidRPr="00094742">
        <w:rPr>
          <w:rFonts w:ascii="Times New Roman" w:hAnsi="Times New Roman" w:cs="Times New Roman"/>
        </w:rPr>
        <w:t xml:space="preserve"> opatření, můž</w:t>
      </w:r>
      <w:r w:rsidRPr="00F072A5">
        <w:rPr>
          <w:rFonts w:ascii="Times New Roman" w:hAnsi="Times New Roman" w:cs="Times New Roman"/>
        </w:rPr>
        <w:t xml:space="preserve">e </w:t>
      </w:r>
      <w:r w:rsidR="00F072A5" w:rsidRPr="00F072A5">
        <w:rPr>
          <w:rFonts w:ascii="Times New Roman" w:hAnsi="Times New Roman" w:cs="Times New Roman"/>
        </w:rPr>
        <w:t>Rada</w:t>
      </w:r>
      <w:r w:rsidRPr="00F072A5">
        <w:rPr>
          <w:rFonts w:ascii="Times New Roman" w:hAnsi="Times New Roman" w:cs="Times New Roman"/>
        </w:rPr>
        <w:t xml:space="preserve"> města </w:t>
      </w:r>
      <w:r w:rsidR="00094742" w:rsidRPr="00F072A5">
        <w:rPr>
          <w:rFonts w:ascii="Times New Roman" w:hAnsi="Times New Roman" w:cs="Times New Roman"/>
        </w:rPr>
        <w:t>České Budějovice</w:t>
      </w:r>
      <w:r w:rsidRPr="00094742">
        <w:rPr>
          <w:rFonts w:ascii="Times New Roman" w:hAnsi="Times New Roman" w:cs="Times New Roman"/>
        </w:rPr>
        <w:t xml:space="preserve"> rozhodnout o poskytnutí slevy </w:t>
      </w:r>
      <w:r w:rsidRPr="001F567C">
        <w:rPr>
          <w:rFonts w:ascii="Times New Roman" w:hAnsi="Times New Roman" w:cs="Times New Roman"/>
        </w:rPr>
        <w:t xml:space="preserve">Investorovi až do výše </w:t>
      </w:r>
      <w:r w:rsidR="00702129">
        <w:rPr>
          <w:rFonts w:ascii="Times New Roman" w:hAnsi="Times New Roman" w:cs="Times New Roman"/>
        </w:rPr>
        <w:t xml:space="preserve">45 </w:t>
      </w:r>
      <w:r w:rsidR="00094742" w:rsidRPr="001F567C">
        <w:rPr>
          <w:rFonts w:ascii="Times New Roman" w:hAnsi="Times New Roman" w:cs="Times New Roman"/>
        </w:rPr>
        <w:t>% Investičního příspěvku</w:t>
      </w:r>
      <w:r w:rsidRPr="001F567C">
        <w:rPr>
          <w:rFonts w:ascii="Times New Roman" w:hAnsi="Times New Roman" w:cs="Times New Roman"/>
        </w:rPr>
        <w:t>. Konk</w:t>
      </w:r>
      <w:r w:rsidRPr="007956AA">
        <w:rPr>
          <w:rFonts w:ascii="Times New Roman" w:hAnsi="Times New Roman" w:cs="Times New Roman"/>
        </w:rPr>
        <w:t>rétní výše této slevy musí zohledňovat poměr mezi parametry Investičního záměru (počtu m</w:t>
      </w:r>
      <w:r w:rsidRPr="007956AA">
        <w:rPr>
          <w:rFonts w:ascii="Times New Roman" w:hAnsi="Times New Roman" w:cs="Times New Roman"/>
          <w:vertAlign w:val="superscript"/>
        </w:rPr>
        <w:t>2</w:t>
      </w:r>
      <w:r w:rsidRPr="007956AA">
        <w:rPr>
          <w:rFonts w:ascii="Times New Roman" w:hAnsi="Times New Roman" w:cs="Times New Roman"/>
        </w:rPr>
        <w:t xml:space="preserve"> HPP</w:t>
      </w:r>
      <w:r w:rsidR="00F072A5">
        <w:rPr>
          <w:rFonts w:ascii="Times New Roman" w:hAnsi="Times New Roman" w:cs="Times New Roman"/>
        </w:rPr>
        <w:t>/výměry jednotlivých bytů</w:t>
      </w:r>
      <w:r w:rsidRPr="007956AA">
        <w:rPr>
          <w:rFonts w:ascii="Times New Roman" w:hAnsi="Times New Roman" w:cs="Times New Roman"/>
        </w:rPr>
        <w:t xml:space="preserve"> Investičního záměru) a</w:t>
      </w:r>
      <w:r w:rsidR="00F072A5">
        <w:rPr>
          <w:rFonts w:ascii="Times New Roman" w:hAnsi="Times New Roman" w:cs="Times New Roman"/>
        </w:rPr>
        <w:t> </w:t>
      </w:r>
      <w:r w:rsidRPr="007956AA">
        <w:rPr>
          <w:rFonts w:ascii="Times New Roman" w:hAnsi="Times New Roman" w:cs="Times New Roman"/>
        </w:rPr>
        <w:t xml:space="preserve">parametry Investorem vybudovaného </w:t>
      </w:r>
      <w:r w:rsidR="00094742">
        <w:rPr>
          <w:rFonts w:ascii="Times New Roman" w:hAnsi="Times New Roman" w:cs="Times New Roman"/>
        </w:rPr>
        <w:t>Klimatického</w:t>
      </w:r>
      <w:r w:rsidR="00183047">
        <w:rPr>
          <w:rFonts w:ascii="Times New Roman" w:hAnsi="Times New Roman" w:cs="Times New Roman"/>
        </w:rPr>
        <w:t xml:space="preserve"> </w:t>
      </w:r>
      <w:r w:rsidRPr="007956AA">
        <w:rPr>
          <w:rFonts w:ascii="Times New Roman" w:hAnsi="Times New Roman" w:cs="Times New Roman"/>
        </w:rPr>
        <w:t xml:space="preserve">opatření. Investor dokládá investici do </w:t>
      </w:r>
      <w:r w:rsidR="00094742">
        <w:rPr>
          <w:rFonts w:ascii="Times New Roman" w:hAnsi="Times New Roman" w:cs="Times New Roman"/>
        </w:rPr>
        <w:t>Klimatického</w:t>
      </w:r>
      <w:r w:rsidR="00183047">
        <w:rPr>
          <w:rFonts w:ascii="Times New Roman" w:hAnsi="Times New Roman" w:cs="Times New Roman"/>
        </w:rPr>
        <w:t xml:space="preserve"> </w:t>
      </w:r>
      <w:r w:rsidRPr="007956AA">
        <w:rPr>
          <w:rFonts w:ascii="Times New Roman" w:hAnsi="Times New Roman" w:cs="Times New Roman"/>
        </w:rPr>
        <w:t xml:space="preserve">opatření statutárnímu městu </w:t>
      </w:r>
      <w:r w:rsidR="007956AA" w:rsidRPr="007956AA">
        <w:rPr>
          <w:rFonts w:ascii="Times New Roman" w:hAnsi="Times New Roman" w:cs="Times New Roman"/>
        </w:rPr>
        <w:t xml:space="preserve">České Budějovice </w:t>
      </w:r>
      <w:r w:rsidRPr="007956AA">
        <w:rPr>
          <w:rFonts w:ascii="Times New Roman" w:hAnsi="Times New Roman" w:cs="Times New Roman"/>
        </w:rPr>
        <w:t xml:space="preserve">informací v DSP Investičního záměru, zpracované odpovědnou osobou. Ověření realizace </w:t>
      </w:r>
      <w:r w:rsidR="00094742">
        <w:rPr>
          <w:rFonts w:ascii="Times New Roman" w:hAnsi="Times New Roman" w:cs="Times New Roman"/>
        </w:rPr>
        <w:t>Klimatického</w:t>
      </w:r>
      <w:r w:rsidR="00183047">
        <w:rPr>
          <w:rFonts w:ascii="Times New Roman" w:hAnsi="Times New Roman" w:cs="Times New Roman"/>
        </w:rPr>
        <w:t xml:space="preserve"> </w:t>
      </w:r>
      <w:r w:rsidRPr="007956AA">
        <w:rPr>
          <w:rFonts w:ascii="Times New Roman" w:hAnsi="Times New Roman" w:cs="Times New Roman"/>
        </w:rPr>
        <w:t xml:space="preserve">opatření dle </w:t>
      </w:r>
      <w:r w:rsidRPr="00950749">
        <w:rPr>
          <w:rFonts w:ascii="Times New Roman" w:hAnsi="Times New Roman" w:cs="Times New Roman"/>
        </w:rPr>
        <w:t>dohodnutých parametrů</w:t>
      </w:r>
      <w:r w:rsidR="00183047">
        <w:rPr>
          <w:rFonts w:ascii="Times New Roman" w:hAnsi="Times New Roman" w:cs="Times New Roman"/>
        </w:rPr>
        <w:t xml:space="preserve"> </w:t>
      </w:r>
      <w:r w:rsidRPr="00950749">
        <w:rPr>
          <w:rFonts w:ascii="Times New Roman" w:hAnsi="Times New Roman" w:cs="Times New Roman"/>
        </w:rPr>
        <w:t xml:space="preserve">proběhne při kolaudaci nebo po oznámení o užívání Investičního záměru. Po ověření realizace </w:t>
      </w:r>
      <w:r w:rsidR="00094742" w:rsidRPr="00950749">
        <w:rPr>
          <w:rFonts w:ascii="Times New Roman" w:hAnsi="Times New Roman" w:cs="Times New Roman"/>
        </w:rPr>
        <w:t xml:space="preserve">Klimatického </w:t>
      </w:r>
      <w:r w:rsidRPr="00950749">
        <w:rPr>
          <w:rFonts w:ascii="Times New Roman" w:hAnsi="Times New Roman" w:cs="Times New Roman"/>
        </w:rPr>
        <w:t>opatření bude Investorovi na jeho výzvu poskytnuta částka odpovídající slevě z</w:t>
      </w:r>
      <w:r w:rsidR="001F567C">
        <w:rPr>
          <w:rFonts w:ascii="Times New Roman" w:hAnsi="Times New Roman" w:cs="Times New Roman"/>
        </w:rPr>
        <w:t> </w:t>
      </w:r>
      <w:r w:rsidRPr="00950749">
        <w:rPr>
          <w:rFonts w:ascii="Times New Roman" w:hAnsi="Times New Roman" w:cs="Times New Roman"/>
        </w:rPr>
        <w:t>konečné výše Investičního příspěvku.</w:t>
      </w:r>
      <w:r w:rsidR="001F567C">
        <w:rPr>
          <w:rFonts w:ascii="Times New Roman" w:hAnsi="Times New Roman" w:cs="Times New Roman"/>
        </w:rPr>
        <w:t xml:space="preserve"> Tento odstavec nevylučuje postup dle čl. IV odst. 10 a/nebo 11 těchto Z</w:t>
      </w:r>
      <w:r w:rsidR="00D4719D">
        <w:rPr>
          <w:rFonts w:ascii="Times New Roman" w:hAnsi="Times New Roman" w:cs="Times New Roman"/>
        </w:rPr>
        <w:t>ásad.</w:t>
      </w:r>
    </w:p>
    <w:p w14:paraId="5B5275A2" w14:textId="39ACD198" w:rsidR="00702129" w:rsidRDefault="00702129" w:rsidP="001B3331">
      <w:pPr>
        <w:pStyle w:val="Odstavecseseznamem"/>
        <w:numPr>
          <w:ilvl w:val="0"/>
          <w:numId w:val="12"/>
        </w:numPr>
        <w:spacing w:after="120" w:line="276" w:lineRule="auto"/>
        <w:ind w:left="567" w:hanging="567"/>
        <w:jc w:val="both"/>
        <w:rPr>
          <w:rFonts w:ascii="Times New Roman" w:hAnsi="Times New Roman" w:cs="Times New Roman"/>
        </w:rPr>
      </w:pPr>
      <w:r>
        <w:rPr>
          <w:rFonts w:ascii="Times New Roman" w:hAnsi="Times New Roman" w:cs="Times New Roman"/>
        </w:rPr>
        <w:t>Koordinátor eviduje Investiční záměry a překládá pracovní skupině a následně Radě města České Budějovice návrhy na slevu z Investičního příspěvku dle odst. 10 a 13 tohoto článku Zásad.</w:t>
      </w:r>
    </w:p>
    <w:p w14:paraId="596AD2A9" w14:textId="34049A95" w:rsidR="008A3CFB" w:rsidRPr="006D37E1" w:rsidRDefault="008A3CFB" w:rsidP="00307F74">
      <w:pPr>
        <w:pStyle w:val="Odstavecseseznamem"/>
        <w:numPr>
          <w:ilvl w:val="0"/>
          <w:numId w:val="12"/>
        </w:numPr>
        <w:spacing w:after="120" w:line="276" w:lineRule="auto"/>
        <w:ind w:left="567" w:hanging="567"/>
        <w:jc w:val="both"/>
        <w:rPr>
          <w:rFonts w:ascii="Times New Roman" w:hAnsi="Times New Roman" w:cs="Times New Roman"/>
        </w:rPr>
      </w:pPr>
      <w:r w:rsidRPr="00307F74">
        <w:rPr>
          <w:rFonts w:ascii="Times New Roman" w:hAnsi="Times New Roman" w:cs="Times New Roman"/>
        </w:rPr>
        <w:t>Investiční příspěvek je určen zejména</w:t>
      </w:r>
      <w:r w:rsidR="00552086">
        <w:rPr>
          <w:rFonts w:ascii="Times New Roman" w:hAnsi="Times New Roman" w:cs="Times New Roman"/>
        </w:rPr>
        <w:t>, nikoli však výlučně,</w:t>
      </w:r>
      <w:r w:rsidRPr="00307F74">
        <w:rPr>
          <w:rFonts w:ascii="Times New Roman" w:hAnsi="Times New Roman" w:cs="Times New Roman"/>
        </w:rPr>
        <w:t xml:space="preserve"> na kompenzaci zvýšených nároků na Veřejnou infrastrukturu a</w:t>
      </w:r>
      <w:r w:rsidR="00552086">
        <w:rPr>
          <w:rFonts w:ascii="Times New Roman" w:hAnsi="Times New Roman" w:cs="Times New Roman"/>
        </w:rPr>
        <w:t>/nebo</w:t>
      </w:r>
      <w:r w:rsidRPr="00307F74">
        <w:rPr>
          <w:rFonts w:ascii="Times New Roman" w:hAnsi="Times New Roman" w:cs="Times New Roman"/>
        </w:rPr>
        <w:t xml:space="preserve"> Veřejné služby přímo v lokalitě, </w:t>
      </w:r>
      <w:r w:rsidR="00251E4D">
        <w:rPr>
          <w:rFonts w:ascii="Times New Roman" w:hAnsi="Times New Roman" w:cs="Times New Roman"/>
        </w:rPr>
        <w:t>kde</w:t>
      </w:r>
      <w:r w:rsidRPr="00307F74">
        <w:rPr>
          <w:rFonts w:ascii="Times New Roman" w:hAnsi="Times New Roman" w:cs="Times New Roman"/>
        </w:rPr>
        <w:t xml:space="preserve"> je Investiční záměr umístěn.</w:t>
      </w:r>
      <w:r w:rsidR="00552086">
        <w:rPr>
          <w:rFonts w:ascii="Times New Roman" w:hAnsi="Times New Roman" w:cs="Times New Roman"/>
        </w:rPr>
        <w:t xml:space="preserve"> Vždy je </w:t>
      </w:r>
      <w:r w:rsidR="00E457F1">
        <w:rPr>
          <w:rFonts w:ascii="Times New Roman" w:hAnsi="Times New Roman" w:cs="Times New Roman"/>
        </w:rPr>
        <w:t>však</w:t>
      </w:r>
      <w:r w:rsidR="00552086">
        <w:rPr>
          <w:rFonts w:ascii="Times New Roman" w:hAnsi="Times New Roman" w:cs="Times New Roman"/>
        </w:rPr>
        <w:t xml:space="preserve"> Investiční příspěvek určen na Veřejnou infrastrukturu a/nebo Veřejné služby</w:t>
      </w:r>
      <w:r w:rsidR="00E457F1">
        <w:rPr>
          <w:rFonts w:ascii="Times New Roman" w:hAnsi="Times New Roman" w:cs="Times New Roman"/>
        </w:rPr>
        <w:t xml:space="preserve"> na území statutárního města České Buděj</w:t>
      </w:r>
      <w:r w:rsidR="00E457F1" w:rsidRPr="006D37E1">
        <w:rPr>
          <w:rFonts w:ascii="Times New Roman" w:hAnsi="Times New Roman" w:cs="Times New Roman"/>
        </w:rPr>
        <w:t>ovice</w:t>
      </w:r>
      <w:r w:rsidR="00552086" w:rsidRPr="006D37E1">
        <w:rPr>
          <w:rFonts w:ascii="Times New Roman" w:hAnsi="Times New Roman" w:cs="Times New Roman"/>
        </w:rPr>
        <w:t>.</w:t>
      </w:r>
    </w:p>
    <w:p w14:paraId="722086D1" w14:textId="41D3D5D9" w:rsidR="008A3CFB" w:rsidRDefault="008A3CFB" w:rsidP="00307F74">
      <w:pPr>
        <w:pStyle w:val="Odstavecseseznamem"/>
        <w:numPr>
          <w:ilvl w:val="0"/>
          <w:numId w:val="12"/>
        </w:numPr>
        <w:spacing w:after="120" w:line="276" w:lineRule="auto"/>
        <w:ind w:left="567" w:hanging="567"/>
        <w:jc w:val="both"/>
        <w:rPr>
          <w:rFonts w:ascii="Times New Roman" w:hAnsi="Times New Roman" w:cs="Times New Roman"/>
        </w:rPr>
      </w:pPr>
      <w:r w:rsidRPr="006D37E1">
        <w:rPr>
          <w:rFonts w:ascii="Times New Roman" w:hAnsi="Times New Roman" w:cs="Times New Roman"/>
        </w:rPr>
        <w:t xml:space="preserve">Investor provede úhradu dle konečné výše Peněžního plnění, a to ve lhůtě splatnosti dle čl. </w:t>
      </w:r>
      <w:r w:rsidR="00AD527F" w:rsidRPr="006D37E1">
        <w:rPr>
          <w:rFonts w:ascii="Times New Roman" w:hAnsi="Times New Roman" w:cs="Times New Roman"/>
        </w:rPr>
        <w:t>I</w:t>
      </w:r>
      <w:r w:rsidRPr="006D37E1">
        <w:rPr>
          <w:rFonts w:ascii="Times New Roman" w:hAnsi="Times New Roman" w:cs="Times New Roman"/>
        </w:rPr>
        <w:t>I odst.</w:t>
      </w:r>
      <w:r w:rsidR="008D4DEB" w:rsidRPr="006D37E1">
        <w:rPr>
          <w:rFonts w:ascii="Times New Roman" w:hAnsi="Times New Roman" w:cs="Times New Roman"/>
        </w:rPr>
        <w:t> </w:t>
      </w:r>
      <w:r w:rsidR="00251E4D" w:rsidRPr="006D37E1">
        <w:rPr>
          <w:rFonts w:ascii="Times New Roman" w:hAnsi="Times New Roman" w:cs="Times New Roman"/>
        </w:rPr>
        <w:t>1</w:t>
      </w:r>
      <w:r w:rsidR="00251E4D">
        <w:rPr>
          <w:rFonts w:ascii="Times New Roman" w:hAnsi="Times New Roman" w:cs="Times New Roman"/>
        </w:rPr>
        <w:t>8</w:t>
      </w:r>
      <w:r w:rsidR="00251E4D" w:rsidRPr="006D37E1">
        <w:rPr>
          <w:rFonts w:ascii="Times New Roman" w:hAnsi="Times New Roman" w:cs="Times New Roman"/>
        </w:rPr>
        <w:t xml:space="preserve"> </w:t>
      </w:r>
      <w:r w:rsidRPr="006D37E1">
        <w:rPr>
          <w:rFonts w:ascii="Times New Roman" w:hAnsi="Times New Roman" w:cs="Times New Roman"/>
        </w:rPr>
        <w:t>těchto</w:t>
      </w:r>
      <w:r w:rsidRPr="00307F74">
        <w:rPr>
          <w:rFonts w:ascii="Times New Roman" w:hAnsi="Times New Roman" w:cs="Times New Roman"/>
        </w:rPr>
        <w:t xml:space="preserve"> Zásad. V případě Nepeněžního plnění poskytuje Investor toto Nepeněžní plnění ve lhůtě splatnosti dohodnuté se statutárním městem </w:t>
      </w:r>
      <w:r w:rsidR="00AD527F">
        <w:rPr>
          <w:rFonts w:ascii="Times New Roman" w:hAnsi="Times New Roman" w:cs="Times New Roman"/>
        </w:rPr>
        <w:t>České Budějovice</w:t>
      </w:r>
      <w:r w:rsidR="00183047">
        <w:rPr>
          <w:rFonts w:ascii="Times New Roman" w:hAnsi="Times New Roman" w:cs="Times New Roman"/>
        </w:rPr>
        <w:t xml:space="preserve"> </w:t>
      </w:r>
      <w:r w:rsidR="008D4DEB">
        <w:rPr>
          <w:rFonts w:ascii="Times New Roman" w:hAnsi="Times New Roman" w:cs="Times New Roman"/>
        </w:rPr>
        <w:t xml:space="preserve">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nebo</w:t>
      </w:r>
      <w:r w:rsidR="00183047">
        <w:rPr>
          <w:rFonts w:ascii="Times New Roman" w:hAnsi="Times New Roman" w:cs="Times New Roman"/>
        </w:rPr>
        <w:t xml:space="preserve"> </w:t>
      </w:r>
      <w:r w:rsidR="004F2A94">
        <w:rPr>
          <w:rFonts w:ascii="Times New Roman" w:hAnsi="Times New Roman" w:cs="Times New Roman"/>
        </w:rPr>
        <w:t xml:space="preserve">ve </w:t>
      </w:r>
      <w:r w:rsidR="004F2A94" w:rsidRPr="00D47518">
        <w:rPr>
          <w:rFonts w:ascii="Times New Roman" w:hAnsi="Times New Roman" w:cs="Times New Roman"/>
        </w:rPr>
        <w:t>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307F74">
        <w:rPr>
          <w:rFonts w:ascii="Times New Roman" w:hAnsi="Times New Roman" w:cs="Times New Roman"/>
        </w:rPr>
        <w:t>.</w:t>
      </w:r>
    </w:p>
    <w:p w14:paraId="64E0EF91" w14:textId="24908740" w:rsidR="00E457F1" w:rsidRDefault="00E457F1" w:rsidP="00E457F1">
      <w:pPr>
        <w:pStyle w:val="Odstavecseseznamem"/>
        <w:numPr>
          <w:ilvl w:val="0"/>
          <w:numId w:val="12"/>
        </w:numPr>
        <w:spacing w:after="120" w:line="276" w:lineRule="auto"/>
        <w:ind w:left="567" w:hanging="567"/>
        <w:jc w:val="both"/>
        <w:rPr>
          <w:rFonts w:ascii="Times New Roman" w:hAnsi="Times New Roman" w:cs="Times New Roman"/>
        </w:rPr>
      </w:pPr>
      <w:r w:rsidRPr="00E457F1">
        <w:rPr>
          <w:rFonts w:ascii="Times New Roman" w:hAnsi="Times New Roman" w:cs="Times New Roman"/>
        </w:rPr>
        <w:lastRenderedPageBreak/>
        <w:t xml:space="preserve">Investiční příspěvky, příjmy z prodeje nemovitostí získaných statutárním městem </w:t>
      </w:r>
      <w:r>
        <w:rPr>
          <w:rFonts w:ascii="Times New Roman" w:hAnsi="Times New Roman" w:cs="Times New Roman"/>
        </w:rPr>
        <w:t>České Budějovice coby Nepeněžní</w:t>
      </w:r>
      <w:r w:rsidRPr="00E457F1">
        <w:rPr>
          <w:rFonts w:ascii="Times New Roman" w:hAnsi="Times New Roman" w:cs="Times New Roman"/>
        </w:rPr>
        <w:t xml:space="preserve"> plnění Investičního příspěvku, poskytované Investory, budou příjmy </w:t>
      </w:r>
      <w:r w:rsidRPr="001B3331">
        <w:rPr>
          <w:rFonts w:ascii="Times New Roman" w:hAnsi="Times New Roman" w:cs="Times New Roman"/>
        </w:rPr>
        <w:t>Fondu developerských projektů</w:t>
      </w:r>
      <w:r w:rsidRPr="00044CAD">
        <w:rPr>
          <w:rFonts w:ascii="Times New Roman" w:hAnsi="Times New Roman" w:cs="Times New Roman"/>
        </w:rPr>
        <w:t>. Finanční prostředky</w:t>
      </w:r>
      <w:r w:rsidR="00183047">
        <w:rPr>
          <w:rFonts w:ascii="Times New Roman" w:hAnsi="Times New Roman" w:cs="Times New Roman"/>
        </w:rPr>
        <w:t xml:space="preserve"> </w:t>
      </w:r>
      <w:r w:rsidRPr="00E457F1">
        <w:rPr>
          <w:rFonts w:ascii="Times New Roman" w:hAnsi="Times New Roman" w:cs="Times New Roman"/>
        </w:rPr>
        <w:t>z</w:t>
      </w:r>
      <w:r>
        <w:rPr>
          <w:rFonts w:ascii="Times New Roman" w:hAnsi="Times New Roman" w:cs="Times New Roman"/>
        </w:rPr>
        <w:t> </w:t>
      </w:r>
      <w:r w:rsidRPr="00E457F1">
        <w:rPr>
          <w:rFonts w:ascii="Times New Roman" w:hAnsi="Times New Roman" w:cs="Times New Roman"/>
        </w:rPr>
        <w:t>tohoto fondu budou použity primárně za účelem rozvoje Veřejné infrastruktury a</w:t>
      </w:r>
      <w:r w:rsidR="00251E4D">
        <w:rPr>
          <w:rFonts w:ascii="Times New Roman" w:hAnsi="Times New Roman" w:cs="Times New Roman"/>
        </w:rPr>
        <w:t>/</w:t>
      </w:r>
      <w:r w:rsidRPr="00E457F1">
        <w:rPr>
          <w:rFonts w:ascii="Times New Roman" w:hAnsi="Times New Roman" w:cs="Times New Roman"/>
        </w:rPr>
        <w:t xml:space="preserve">nebo zajištění Veřejných služeb v bezprostředním okolí Investičního záměru; v odůvodněných případech může být Investiční příspěvek </w:t>
      </w:r>
      <w:r>
        <w:rPr>
          <w:rFonts w:ascii="Times New Roman" w:hAnsi="Times New Roman" w:cs="Times New Roman"/>
        </w:rPr>
        <w:t>určen na Veřejnou infrastrukturu a/nebo Veřejné služby</w:t>
      </w:r>
      <w:r w:rsidR="00183047">
        <w:rPr>
          <w:rFonts w:ascii="Times New Roman" w:hAnsi="Times New Roman" w:cs="Times New Roman"/>
        </w:rPr>
        <w:t xml:space="preserve"> </w:t>
      </w:r>
      <w:r>
        <w:rPr>
          <w:rFonts w:ascii="Times New Roman" w:hAnsi="Times New Roman" w:cs="Times New Roman"/>
        </w:rPr>
        <w:t>na území statutárního města České Budějovice</w:t>
      </w:r>
      <w:r w:rsidRPr="00E457F1">
        <w:rPr>
          <w:rFonts w:ascii="Times New Roman" w:hAnsi="Times New Roman" w:cs="Times New Roman"/>
        </w:rPr>
        <w:t>.</w:t>
      </w:r>
    </w:p>
    <w:p w14:paraId="24538065" w14:textId="77777777" w:rsidR="00AD527F" w:rsidRPr="00AD527F" w:rsidRDefault="00AD527F" w:rsidP="00AD527F">
      <w:pPr>
        <w:spacing w:after="120" w:line="276" w:lineRule="auto"/>
        <w:jc w:val="both"/>
        <w:rPr>
          <w:rFonts w:ascii="Times New Roman" w:hAnsi="Times New Roman" w:cs="Times New Roman"/>
        </w:rPr>
      </w:pPr>
    </w:p>
    <w:p w14:paraId="327159B1" w14:textId="77777777" w:rsidR="008A3CFB" w:rsidRPr="00AD527F" w:rsidRDefault="008A3CFB" w:rsidP="00AD527F">
      <w:pPr>
        <w:pStyle w:val="Odstavecseseznamem"/>
        <w:numPr>
          <w:ilvl w:val="0"/>
          <w:numId w:val="4"/>
        </w:numPr>
        <w:spacing w:after="120" w:line="276" w:lineRule="auto"/>
        <w:jc w:val="center"/>
        <w:rPr>
          <w:rFonts w:ascii="Times New Roman" w:hAnsi="Times New Roman" w:cs="Times New Roman"/>
          <w:b/>
        </w:rPr>
      </w:pPr>
      <w:r w:rsidRPr="00AD527F">
        <w:rPr>
          <w:rFonts w:ascii="Times New Roman" w:hAnsi="Times New Roman" w:cs="Times New Roman"/>
          <w:b/>
        </w:rPr>
        <w:t xml:space="preserve">Závazky statutárního města </w:t>
      </w:r>
      <w:r w:rsidR="00AD527F" w:rsidRPr="00AD527F">
        <w:rPr>
          <w:rFonts w:ascii="Times New Roman" w:hAnsi="Times New Roman" w:cs="Times New Roman"/>
          <w:b/>
        </w:rPr>
        <w:t>České Budějovice</w:t>
      </w:r>
    </w:p>
    <w:p w14:paraId="418A9B37" w14:textId="77777777" w:rsidR="008A3CFB" w:rsidRPr="00AD527F" w:rsidRDefault="008A3CFB" w:rsidP="00AD527F">
      <w:pPr>
        <w:pStyle w:val="Odstavecseseznamem"/>
        <w:numPr>
          <w:ilvl w:val="0"/>
          <w:numId w:val="18"/>
        </w:numPr>
        <w:spacing w:after="120" w:line="276" w:lineRule="auto"/>
        <w:ind w:left="567" w:hanging="567"/>
        <w:jc w:val="both"/>
        <w:rPr>
          <w:rFonts w:ascii="Times New Roman" w:hAnsi="Times New Roman" w:cs="Times New Roman"/>
        </w:rPr>
      </w:pPr>
      <w:r w:rsidRPr="00AD527F">
        <w:rPr>
          <w:rFonts w:ascii="Times New Roman" w:hAnsi="Times New Roman" w:cs="Times New Roman"/>
        </w:rPr>
        <w:t xml:space="preserve">Postup statutárního města </w:t>
      </w:r>
      <w:r w:rsidR="00AD527F" w:rsidRPr="00AD527F">
        <w:rPr>
          <w:rFonts w:ascii="Times New Roman" w:hAnsi="Times New Roman" w:cs="Times New Roman"/>
        </w:rPr>
        <w:t xml:space="preserve">České Budějovice </w:t>
      </w:r>
      <w:r w:rsidRPr="00AD527F">
        <w:rPr>
          <w:rFonts w:ascii="Times New Roman" w:hAnsi="Times New Roman" w:cs="Times New Roman"/>
        </w:rPr>
        <w:t xml:space="preserve">podle těchto Zásad a uzavření konkrétní </w:t>
      </w:r>
      <w:r w:rsidR="004F2A94">
        <w:rPr>
          <w:rFonts w:ascii="Times New Roman" w:hAnsi="Times New Roman" w:cs="Times New Roman"/>
        </w:rPr>
        <w:t>Smlouvy</w:t>
      </w:r>
      <w:r w:rsidR="004F2A94" w:rsidRPr="00D47518">
        <w:rPr>
          <w:rFonts w:ascii="Times New Roman" w:hAnsi="Times New Roman" w:cs="Times New Roman"/>
        </w:rPr>
        <w:t xml:space="preserve"> o</w:t>
      </w:r>
      <w:r w:rsidR="004F2A94">
        <w:rPr>
          <w:rFonts w:ascii="Times New Roman" w:hAnsi="Times New Roman" w:cs="Times New Roman"/>
        </w:rPr>
        <w:t> výstavbě</w:t>
      </w:r>
      <w:r w:rsidR="00183047">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y</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00183047">
        <w:rPr>
          <w:rFonts w:ascii="Times New Roman" w:hAnsi="Times New Roman" w:cs="Times New Roman"/>
        </w:rPr>
        <w:t xml:space="preserve"> </w:t>
      </w:r>
      <w:r w:rsidRPr="00AD527F">
        <w:rPr>
          <w:rFonts w:ascii="Times New Roman" w:hAnsi="Times New Roman" w:cs="Times New Roman"/>
        </w:rPr>
        <w:t xml:space="preserve">mezi statutárním městem </w:t>
      </w:r>
      <w:r w:rsidR="00AD527F">
        <w:rPr>
          <w:rFonts w:ascii="Times New Roman" w:hAnsi="Times New Roman" w:cs="Times New Roman"/>
        </w:rPr>
        <w:t>České Budějovice</w:t>
      </w:r>
      <w:r w:rsidRPr="00AD527F">
        <w:rPr>
          <w:rFonts w:ascii="Times New Roman" w:hAnsi="Times New Roman" w:cs="Times New Roman"/>
        </w:rPr>
        <w:t xml:space="preserve"> a Investorem je výkonem samostatné působnosti statutárního města </w:t>
      </w:r>
      <w:r w:rsidR="00AD527F">
        <w:rPr>
          <w:rFonts w:ascii="Times New Roman" w:hAnsi="Times New Roman" w:cs="Times New Roman"/>
        </w:rPr>
        <w:t>České Budějovice</w:t>
      </w:r>
      <w:r w:rsidR="00183047">
        <w:rPr>
          <w:rFonts w:ascii="Times New Roman" w:hAnsi="Times New Roman" w:cs="Times New Roman"/>
        </w:rPr>
        <w:t xml:space="preserve"> </w:t>
      </w:r>
      <w:r w:rsidRPr="00AD527F">
        <w:rPr>
          <w:rFonts w:ascii="Times New Roman" w:hAnsi="Times New Roman" w:cs="Times New Roman"/>
        </w:rPr>
        <w:t>a nemůže tak zasahovat do správních řízení vedených Magistrátem v přenesené působnosti při výkonu státní správy.</w:t>
      </w:r>
    </w:p>
    <w:p w14:paraId="7D71647E" w14:textId="77777777" w:rsidR="008A3CFB" w:rsidRPr="00AD527F" w:rsidRDefault="008A3CFB" w:rsidP="00AD527F">
      <w:pPr>
        <w:pStyle w:val="Odstavecseseznamem"/>
        <w:numPr>
          <w:ilvl w:val="0"/>
          <w:numId w:val="18"/>
        </w:numPr>
        <w:spacing w:after="120" w:line="276" w:lineRule="auto"/>
        <w:ind w:left="567" w:hanging="567"/>
        <w:jc w:val="both"/>
        <w:rPr>
          <w:rFonts w:ascii="Times New Roman" w:hAnsi="Times New Roman" w:cs="Times New Roman"/>
        </w:rPr>
      </w:pPr>
      <w:r w:rsidRPr="00AD527F">
        <w:rPr>
          <w:rFonts w:ascii="Times New Roman" w:hAnsi="Times New Roman" w:cs="Times New Roman"/>
        </w:rPr>
        <w:t xml:space="preserve">Statutární město </w:t>
      </w:r>
      <w:r w:rsidR="00AD527F">
        <w:rPr>
          <w:rFonts w:ascii="Times New Roman" w:hAnsi="Times New Roman" w:cs="Times New Roman"/>
        </w:rPr>
        <w:t>České Budějovice</w:t>
      </w:r>
      <w:r w:rsidR="00183047">
        <w:rPr>
          <w:rFonts w:ascii="Times New Roman" w:hAnsi="Times New Roman" w:cs="Times New Roman"/>
        </w:rPr>
        <w:t xml:space="preserve"> </w:t>
      </w:r>
      <w:r w:rsidRPr="00AD527F">
        <w:rPr>
          <w:rFonts w:ascii="Times New Roman" w:hAnsi="Times New Roman" w:cs="Times New Roman"/>
        </w:rPr>
        <w:t xml:space="preserve">se v konkrétní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 xml:space="preserve">výstavbě, resp. ve </w:t>
      </w:r>
      <w:r w:rsidR="004F2A94" w:rsidRPr="00D47518">
        <w:rPr>
          <w:rFonts w:ascii="Times New Roman" w:hAnsi="Times New Roman" w:cs="Times New Roman"/>
        </w:rPr>
        <w:t>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AD527F">
        <w:rPr>
          <w:rFonts w:ascii="Times New Roman" w:hAnsi="Times New Roman" w:cs="Times New Roman"/>
        </w:rPr>
        <w:t>, zaváže k tomu, že v rámci samostatné působnosti Investorovi poskytne nezbytnou součinnost k realizaci Investičního záměru, zejména:</w:t>
      </w:r>
    </w:p>
    <w:p w14:paraId="02293BF9" w14:textId="77777777" w:rsidR="008A3CFB" w:rsidRPr="00AD527F" w:rsidRDefault="008A3CFB" w:rsidP="00AD527F">
      <w:pPr>
        <w:pStyle w:val="Odstavecseseznamem"/>
        <w:numPr>
          <w:ilvl w:val="1"/>
          <w:numId w:val="19"/>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poskytne v samostatné působnosti nezbytné souhlasy v navazujících správních řízeních nutných k vybudování Investičního záměru za podmínky, že Investor splní veškeré požadavky statutárního města </w:t>
      </w:r>
      <w:r w:rsidR="00AD527F">
        <w:rPr>
          <w:rFonts w:ascii="Times New Roman" w:hAnsi="Times New Roman" w:cs="Times New Roman"/>
        </w:rPr>
        <w:t>České Budějovice</w:t>
      </w:r>
      <w:r w:rsidR="00183047">
        <w:rPr>
          <w:rFonts w:ascii="Times New Roman" w:hAnsi="Times New Roman" w:cs="Times New Roman"/>
        </w:rPr>
        <w:t xml:space="preserve"> </w:t>
      </w:r>
      <w:r w:rsidRPr="00AD527F">
        <w:rPr>
          <w:rFonts w:ascii="Times New Roman" w:hAnsi="Times New Roman" w:cs="Times New Roman"/>
        </w:rPr>
        <w:t>pro výstavbu;</w:t>
      </w:r>
    </w:p>
    <w:p w14:paraId="02EE7F3A" w14:textId="77777777" w:rsidR="008A3CFB" w:rsidRPr="00B16867" w:rsidRDefault="008A3CFB" w:rsidP="00AD527F">
      <w:pPr>
        <w:pStyle w:val="Odstavecseseznamem"/>
        <w:numPr>
          <w:ilvl w:val="1"/>
          <w:numId w:val="19"/>
        </w:numPr>
        <w:spacing w:after="120" w:line="276" w:lineRule="auto"/>
        <w:ind w:left="1418" w:hanging="567"/>
        <w:jc w:val="both"/>
        <w:rPr>
          <w:rFonts w:ascii="Times New Roman" w:hAnsi="Times New Roman" w:cs="Times New Roman"/>
        </w:rPr>
      </w:pPr>
      <w:r w:rsidRPr="00B16867">
        <w:rPr>
          <w:rFonts w:ascii="Times New Roman" w:hAnsi="Times New Roman" w:cs="Times New Roman"/>
        </w:rPr>
        <w:t xml:space="preserve">zachová vlastnické vztahy statutárního města </w:t>
      </w:r>
      <w:r w:rsidR="00AD527F" w:rsidRPr="00B16867">
        <w:rPr>
          <w:rFonts w:ascii="Times New Roman" w:hAnsi="Times New Roman" w:cs="Times New Roman"/>
        </w:rPr>
        <w:t xml:space="preserve">České Budějovice </w:t>
      </w:r>
      <w:r w:rsidRPr="00B16867">
        <w:rPr>
          <w:rFonts w:ascii="Times New Roman" w:hAnsi="Times New Roman" w:cs="Times New Roman"/>
        </w:rPr>
        <w:t xml:space="preserve">v území, ve kterém má být umístěn Investiční záměr, k datu uzavření </w:t>
      </w:r>
      <w:r w:rsidR="004F2A94">
        <w:rPr>
          <w:rFonts w:ascii="Times New Roman" w:hAnsi="Times New Roman" w:cs="Times New Roman"/>
        </w:rPr>
        <w:t>Smlouvy</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y</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B16867">
        <w:rPr>
          <w:rFonts w:ascii="Times New Roman" w:hAnsi="Times New Roman" w:cs="Times New Roman"/>
        </w:rPr>
        <w:t>;</w:t>
      </w:r>
    </w:p>
    <w:p w14:paraId="1293774B" w14:textId="77777777" w:rsidR="008A3CFB" w:rsidRPr="00AD527F" w:rsidRDefault="008A3CFB" w:rsidP="00AD527F">
      <w:pPr>
        <w:pStyle w:val="Odstavecseseznamem"/>
        <w:numPr>
          <w:ilvl w:val="1"/>
          <w:numId w:val="19"/>
        </w:numPr>
        <w:spacing w:after="120" w:line="276" w:lineRule="auto"/>
        <w:ind w:left="1418" w:hanging="567"/>
        <w:jc w:val="both"/>
        <w:rPr>
          <w:rFonts w:ascii="Times New Roman" w:hAnsi="Times New Roman" w:cs="Times New Roman"/>
        </w:rPr>
      </w:pPr>
      <w:r w:rsidRPr="00AD527F">
        <w:rPr>
          <w:rFonts w:ascii="Times New Roman" w:hAnsi="Times New Roman" w:cs="Times New Roman"/>
        </w:rPr>
        <w:t>zajistí</w:t>
      </w:r>
      <w:r w:rsidR="00E457F1">
        <w:rPr>
          <w:rFonts w:ascii="Times New Roman" w:hAnsi="Times New Roman" w:cs="Times New Roman"/>
        </w:rPr>
        <w:t>, bude-li to možné,</w:t>
      </w:r>
      <w:r w:rsidRPr="00AD527F">
        <w:rPr>
          <w:rFonts w:ascii="Times New Roman" w:hAnsi="Times New Roman" w:cs="Times New Roman"/>
        </w:rPr>
        <w:t xml:space="preserve"> využití Investičního příspěvku pro realizaci Veřejné infrastruktury v lokalitě a</w:t>
      </w:r>
      <w:r w:rsidR="00AD527F">
        <w:rPr>
          <w:rFonts w:ascii="Times New Roman" w:hAnsi="Times New Roman" w:cs="Times New Roman"/>
        </w:rPr>
        <w:t> </w:t>
      </w:r>
      <w:r w:rsidRPr="00AD527F">
        <w:rPr>
          <w:rFonts w:ascii="Times New Roman" w:hAnsi="Times New Roman" w:cs="Times New Roman"/>
        </w:rPr>
        <w:t>čase spjatém s Investičním záměrem (a v návaznosti na toto využití stanoví splatnost Investičního příspěvku);</w:t>
      </w:r>
    </w:p>
    <w:p w14:paraId="3E542A98" w14:textId="77777777" w:rsidR="008A3CFB" w:rsidRDefault="008A3CFB" w:rsidP="00AD527F">
      <w:pPr>
        <w:pStyle w:val="Odstavecseseznamem"/>
        <w:numPr>
          <w:ilvl w:val="1"/>
          <w:numId w:val="19"/>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za podmínek uvedených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nebo</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00183047">
        <w:rPr>
          <w:rFonts w:ascii="Times New Roman" w:hAnsi="Times New Roman" w:cs="Times New Roman"/>
        </w:rPr>
        <w:t xml:space="preserve"> </w:t>
      </w:r>
      <w:r w:rsidRPr="00AD527F">
        <w:rPr>
          <w:rFonts w:ascii="Times New Roman" w:hAnsi="Times New Roman" w:cs="Times New Roman"/>
        </w:rPr>
        <w:t xml:space="preserve">převezme statutární město </w:t>
      </w:r>
      <w:r w:rsidR="00AD527F">
        <w:rPr>
          <w:rFonts w:ascii="Times New Roman" w:hAnsi="Times New Roman" w:cs="Times New Roman"/>
        </w:rPr>
        <w:t>České Budějovice</w:t>
      </w:r>
      <w:r w:rsidR="00183047">
        <w:rPr>
          <w:rFonts w:ascii="Times New Roman" w:hAnsi="Times New Roman" w:cs="Times New Roman"/>
        </w:rPr>
        <w:t xml:space="preserve"> </w:t>
      </w:r>
      <w:r w:rsidRPr="00AD527F">
        <w:rPr>
          <w:rFonts w:ascii="Times New Roman" w:hAnsi="Times New Roman" w:cs="Times New Roman"/>
        </w:rPr>
        <w:t>do svého vlastnictví nebo svěří do správy jiné právnické osoby Investorem vybudovanou Veřejnou infrastrukturu</w:t>
      </w:r>
      <w:r w:rsidR="00B16867">
        <w:rPr>
          <w:rFonts w:ascii="Times New Roman" w:hAnsi="Times New Roman" w:cs="Times New Roman"/>
        </w:rPr>
        <w:t xml:space="preserve"> či poskytnuté </w:t>
      </w:r>
      <w:r w:rsidR="00B16867" w:rsidRPr="00AD527F">
        <w:rPr>
          <w:rFonts w:ascii="Times New Roman" w:hAnsi="Times New Roman" w:cs="Times New Roman"/>
        </w:rPr>
        <w:t>Nepeněžní plnění</w:t>
      </w:r>
      <w:r w:rsidRPr="00AD527F">
        <w:rPr>
          <w:rFonts w:ascii="Times New Roman" w:hAnsi="Times New Roman" w:cs="Times New Roman"/>
        </w:rPr>
        <w:t>.</w:t>
      </w:r>
    </w:p>
    <w:p w14:paraId="3DF2DDD5" w14:textId="77777777" w:rsidR="00AD527F" w:rsidRPr="00AD527F" w:rsidRDefault="00AD527F" w:rsidP="00AD527F">
      <w:pPr>
        <w:spacing w:after="120" w:line="276" w:lineRule="auto"/>
        <w:jc w:val="both"/>
        <w:rPr>
          <w:rFonts w:ascii="Times New Roman" w:hAnsi="Times New Roman" w:cs="Times New Roman"/>
        </w:rPr>
      </w:pPr>
    </w:p>
    <w:p w14:paraId="29350920" w14:textId="77777777" w:rsidR="008A3CFB" w:rsidRPr="00AD527F" w:rsidRDefault="008A3CFB" w:rsidP="00AD527F">
      <w:pPr>
        <w:pStyle w:val="Odstavecseseznamem"/>
        <w:numPr>
          <w:ilvl w:val="0"/>
          <w:numId w:val="4"/>
        </w:numPr>
        <w:spacing w:after="120" w:line="276" w:lineRule="auto"/>
        <w:jc w:val="center"/>
        <w:rPr>
          <w:rFonts w:ascii="Times New Roman" w:hAnsi="Times New Roman" w:cs="Times New Roman"/>
          <w:b/>
        </w:rPr>
      </w:pPr>
      <w:r w:rsidRPr="00AD527F">
        <w:rPr>
          <w:rFonts w:ascii="Times New Roman" w:hAnsi="Times New Roman" w:cs="Times New Roman"/>
          <w:b/>
        </w:rPr>
        <w:t>Závazky Investora</w:t>
      </w:r>
    </w:p>
    <w:p w14:paraId="72ABD4CF" w14:textId="77777777" w:rsidR="008A3CFB" w:rsidRPr="00AD527F" w:rsidRDefault="008A3CFB" w:rsidP="00AD527F">
      <w:pPr>
        <w:pStyle w:val="Odstavecseseznamem"/>
        <w:numPr>
          <w:ilvl w:val="0"/>
          <w:numId w:val="21"/>
        </w:numPr>
        <w:spacing w:after="120" w:line="276" w:lineRule="auto"/>
        <w:ind w:left="567" w:hanging="567"/>
        <w:jc w:val="both"/>
        <w:rPr>
          <w:rFonts w:ascii="Times New Roman" w:hAnsi="Times New Roman" w:cs="Times New Roman"/>
        </w:rPr>
      </w:pPr>
      <w:r w:rsidRPr="00AD527F">
        <w:rPr>
          <w:rFonts w:ascii="Times New Roman" w:hAnsi="Times New Roman" w:cs="Times New Roman"/>
        </w:rPr>
        <w:t xml:space="preserve">Investor se v </w:t>
      </w:r>
      <w:r w:rsidRPr="004F2A94">
        <w:rPr>
          <w:rFonts w:ascii="Times New Roman" w:hAnsi="Times New Roman" w:cs="Times New Roman"/>
        </w:rPr>
        <w:t xml:space="preserve">konkrétní Smlouvě o </w:t>
      </w:r>
      <w:r w:rsidR="004F2A94" w:rsidRPr="004F2A94">
        <w:rPr>
          <w:rFonts w:ascii="Times New Roman" w:hAnsi="Times New Roman" w:cs="Times New Roman"/>
        </w:rPr>
        <w:t>výstavbě</w:t>
      </w:r>
      <w:r w:rsidRPr="004F2A94">
        <w:rPr>
          <w:rFonts w:ascii="Times New Roman" w:hAnsi="Times New Roman" w:cs="Times New Roman"/>
        </w:rPr>
        <w:t xml:space="preserve"> či v konkrétní Smlouvě o</w:t>
      </w:r>
      <w:r w:rsidR="004F2A94" w:rsidRPr="004F2A94">
        <w:rPr>
          <w:rFonts w:ascii="Times New Roman" w:hAnsi="Times New Roman" w:cs="Times New Roman"/>
        </w:rPr>
        <w:t xml:space="preserve"> spolupráci a poskytnutí</w:t>
      </w:r>
      <w:r w:rsidRPr="004F2A94">
        <w:rPr>
          <w:rFonts w:ascii="Times New Roman" w:hAnsi="Times New Roman" w:cs="Times New Roman"/>
        </w:rPr>
        <w:t xml:space="preserve"> investiční</w:t>
      </w:r>
      <w:r w:rsidR="004F2A94" w:rsidRPr="004F2A94">
        <w:rPr>
          <w:rFonts w:ascii="Times New Roman" w:hAnsi="Times New Roman" w:cs="Times New Roman"/>
        </w:rPr>
        <w:t>ho</w:t>
      </w:r>
      <w:r w:rsidRPr="004F2A94">
        <w:rPr>
          <w:rFonts w:ascii="Times New Roman" w:hAnsi="Times New Roman" w:cs="Times New Roman"/>
        </w:rPr>
        <w:t xml:space="preserve"> příspěvku může zavázat zejména</w:t>
      </w:r>
      <w:r w:rsidRPr="00AD527F">
        <w:rPr>
          <w:rFonts w:ascii="Times New Roman" w:hAnsi="Times New Roman" w:cs="Times New Roman"/>
        </w:rPr>
        <w:t xml:space="preserve"> k tomu, že:</w:t>
      </w:r>
    </w:p>
    <w:p w14:paraId="450FEE47" w14:textId="77777777" w:rsidR="008A3CFB" w:rsidRPr="00AD527F" w:rsidRDefault="008A3CFB" w:rsidP="00AD527F">
      <w:pPr>
        <w:pStyle w:val="Odstavecseseznamem"/>
        <w:numPr>
          <w:ilvl w:val="1"/>
          <w:numId w:val="22"/>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Investiční záměr vybuduje v podobě konkretizované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či</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Pr="00AD527F">
        <w:rPr>
          <w:rFonts w:ascii="Times New Roman" w:hAnsi="Times New Roman" w:cs="Times New Roman"/>
        </w:rPr>
        <w:t>;</w:t>
      </w:r>
    </w:p>
    <w:p w14:paraId="0F34F4FC" w14:textId="1134FF2B" w:rsidR="008A3CFB" w:rsidRPr="00AD527F" w:rsidRDefault="008A3CFB" w:rsidP="00AD527F">
      <w:pPr>
        <w:pStyle w:val="Odstavecseseznamem"/>
        <w:numPr>
          <w:ilvl w:val="1"/>
          <w:numId w:val="22"/>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Investiční záměr vybuduje ve sjednaném harmonogramu, který </w:t>
      </w:r>
      <w:r w:rsidR="00251E4D">
        <w:rPr>
          <w:rFonts w:ascii="Times New Roman" w:hAnsi="Times New Roman" w:cs="Times New Roman"/>
        </w:rPr>
        <w:t>bude</w:t>
      </w:r>
      <w:r w:rsidR="00251E4D" w:rsidRPr="00AD527F">
        <w:rPr>
          <w:rFonts w:ascii="Times New Roman" w:hAnsi="Times New Roman" w:cs="Times New Roman"/>
        </w:rPr>
        <w:t xml:space="preserve"> </w:t>
      </w:r>
      <w:r w:rsidRPr="00AD527F">
        <w:rPr>
          <w:rFonts w:ascii="Times New Roman" w:hAnsi="Times New Roman" w:cs="Times New Roman"/>
        </w:rPr>
        <w:t xml:space="preserve">přílohou </w:t>
      </w:r>
      <w:r w:rsidR="00251E4D">
        <w:rPr>
          <w:rFonts w:ascii="Times New Roman" w:hAnsi="Times New Roman" w:cs="Times New Roman"/>
        </w:rPr>
        <w:t>Smlouv</w:t>
      </w:r>
      <w:r w:rsidR="00251E4D">
        <w:rPr>
          <w:rFonts w:ascii="Times New Roman" w:hAnsi="Times New Roman" w:cs="Times New Roman"/>
        </w:rPr>
        <w:t>y</w:t>
      </w:r>
      <w:r w:rsidR="00251E4D" w:rsidRPr="00D47518">
        <w:rPr>
          <w:rFonts w:ascii="Times New Roman" w:hAnsi="Times New Roman" w:cs="Times New Roman"/>
        </w:rPr>
        <w:t xml:space="preserve"> </w:t>
      </w:r>
      <w:r w:rsidR="004F2A94" w:rsidRPr="00D47518">
        <w:rPr>
          <w:rFonts w:ascii="Times New Roman" w:hAnsi="Times New Roman" w:cs="Times New Roman"/>
        </w:rPr>
        <w:t>o</w:t>
      </w:r>
      <w:r w:rsidR="004F2A94">
        <w:rPr>
          <w:rFonts w:ascii="Times New Roman" w:hAnsi="Times New Roman" w:cs="Times New Roman"/>
        </w:rPr>
        <w:t> výstavbě</w:t>
      </w:r>
      <w:r w:rsidR="00183047">
        <w:rPr>
          <w:rFonts w:ascii="Times New Roman" w:hAnsi="Times New Roman" w:cs="Times New Roman"/>
        </w:rPr>
        <w:t xml:space="preserve"> </w:t>
      </w:r>
      <w:r w:rsidR="004F2A94">
        <w:rPr>
          <w:rFonts w:ascii="Times New Roman" w:hAnsi="Times New Roman" w:cs="Times New Roman"/>
        </w:rPr>
        <w:t>či</w:t>
      </w:r>
      <w:r w:rsidR="004F2A94" w:rsidRPr="00D47518">
        <w:rPr>
          <w:rFonts w:ascii="Times New Roman" w:hAnsi="Times New Roman" w:cs="Times New Roman"/>
        </w:rPr>
        <w:t xml:space="preserve"> </w:t>
      </w:r>
      <w:r w:rsidR="00251E4D" w:rsidRPr="00D47518">
        <w:rPr>
          <w:rFonts w:ascii="Times New Roman" w:hAnsi="Times New Roman" w:cs="Times New Roman"/>
        </w:rPr>
        <w:t>Smlouv</w:t>
      </w:r>
      <w:r w:rsidR="00251E4D">
        <w:rPr>
          <w:rFonts w:ascii="Times New Roman" w:hAnsi="Times New Roman" w:cs="Times New Roman"/>
        </w:rPr>
        <w:t>y</w:t>
      </w:r>
      <w:r w:rsidR="00251E4D" w:rsidRPr="00D47518">
        <w:rPr>
          <w:rFonts w:ascii="Times New Roman" w:hAnsi="Times New Roman" w:cs="Times New Roman"/>
        </w:rPr>
        <w:t xml:space="preserve"> </w:t>
      </w:r>
      <w:r w:rsidR="004F2A94" w:rsidRPr="00D47518">
        <w:rPr>
          <w:rFonts w:ascii="Times New Roman" w:hAnsi="Times New Roman" w:cs="Times New Roman"/>
        </w:rPr>
        <w:t>o</w:t>
      </w:r>
      <w:r w:rsidR="004F2A94">
        <w:rPr>
          <w:rFonts w:ascii="Times New Roman" w:hAnsi="Times New Roman" w:cs="Times New Roman"/>
        </w:rPr>
        <w:t> spolupráci a poskytnutí investičního příspěvku</w:t>
      </w:r>
      <w:r w:rsidRPr="00AD527F">
        <w:rPr>
          <w:rFonts w:ascii="Times New Roman" w:hAnsi="Times New Roman" w:cs="Times New Roman"/>
        </w:rPr>
        <w:t>;</w:t>
      </w:r>
    </w:p>
    <w:p w14:paraId="7DA71D31" w14:textId="77777777" w:rsidR="008A3CFB" w:rsidRPr="00AD527F" w:rsidRDefault="008A3CFB" w:rsidP="00AD527F">
      <w:pPr>
        <w:pStyle w:val="Odstavecseseznamem"/>
        <w:numPr>
          <w:ilvl w:val="1"/>
          <w:numId w:val="22"/>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poskytne statutárnímu městu </w:t>
      </w:r>
      <w:r w:rsidR="00AD527F">
        <w:rPr>
          <w:rFonts w:ascii="Times New Roman" w:hAnsi="Times New Roman" w:cs="Times New Roman"/>
        </w:rPr>
        <w:t>České Budějovice</w:t>
      </w:r>
      <w:r w:rsidR="00183047">
        <w:rPr>
          <w:rFonts w:ascii="Times New Roman" w:hAnsi="Times New Roman" w:cs="Times New Roman"/>
        </w:rPr>
        <w:t xml:space="preserve"> </w:t>
      </w:r>
      <w:r w:rsidRPr="00AD527F">
        <w:rPr>
          <w:rFonts w:ascii="Times New Roman" w:hAnsi="Times New Roman" w:cs="Times New Roman"/>
        </w:rPr>
        <w:t>Investiční příspěvek dle těchto Zásad;</w:t>
      </w:r>
    </w:p>
    <w:p w14:paraId="0F17E31B" w14:textId="77777777" w:rsidR="008A3CFB" w:rsidRPr="00AD527F" w:rsidRDefault="008A3CFB" w:rsidP="00AD527F">
      <w:pPr>
        <w:pStyle w:val="Odstavecseseznamem"/>
        <w:numPr>
          <w:ilvl w:val="1"/>
          <w:numId w:val="22"/>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se bude finančně podílet na vybudování nové a/nebo úpravách stávající veřejné dopravní či technické infrastruktury ve smyslu </w:t>
      </w:r>
      <w:r w:rsidRPr="00EB7F3A">
        <w:rPr>
          <w:rFonts w:ascii="Times New Roman" w:hAnsi="Times New Roman" w:cs="Times New Roman"/>
        </w:rPr>
        <w:t>§ 88 stavebního</w:t>
      </w:r>
      <w:r w:rsidRPr="00AD527F">
        <w:rPr>
          <w:rFonts w:ascii="Times New Roman" w:hAnsi="Times New Roman" w:cs="Times New Roman"/>
        </w:rPr>
        <w:t xml:space="preserve"> zákona, nezbytné k</w:t>
      </w:r>
      <w:r w:rsidR="0042013E">
        <w:rPr>
          <w:rFonts w:ascii="Times New Roman" w:hAnsi="Times New Roman" w:cs="Times New Roman"/>
        </w:rPr>
        <w:t> </w:t>
      </w:r>
      <w:r w:rsidRPr="00AD527F">
        <w:rPr>
          <w:rFonts w:ascii="Times New Roman" w:hAnsi="Times New Roman" w:cs="Times New Roman"/>
        </w:rPr>
        <w:t xml:space="preserve">umístění Investičního záměru za podmínek </w:t>
      </w:r>
      <w:r w:rsidRPr="004F2A94">
        <w:rPr>
          <w:rFonts w:ascii="Times New Roman" w:hAnsi="Times New Roman" w:cs="Times New Roman"/>
        </w:rPr>
        <w:t xml:space="preserve">stanovených ve Smlouvě o </w:t>
      </w:r>
      <w:r w:rsidR="004F2A94" w:rsidRPr="004F2A94">
        <w:rPr>
          <w:rFonts w:ascii="Times New Roman" w:hAnsi="Times New Roman" w:cs="Times New Roman"/>
        </w:rPr>
        <w:t>výstavbě</w:t>
      </w:r>
      <w:r w:rsidRPr="00AD527F">
        <w:rPr>
          <w:rFonts w:ascii="Times New Roman" w:hAnsi="Times New Roman" w:cs="Times New Roman"/>
        </w:rPr>
        <w:t>;</w:t>
      </w:r>
    </w:p>
    <w:p w14:paraId="2270317E" w14:textId="77777777" w:rsidR="008A3CFB" w:rsidRPr="00AD527F" w:rsidRDefault="008A3CFB" w:rsidP="00AD527F">
      <w:pPr>
        <w:pStyle w:val="Odstavecseseznamem"/>
        <w:numPr>
          <w:ilvl w:val="1"/>
          <w:numId w:val="22"/>
        </w:numPr>
        <w:spacing w:after="120" w:line="276" w:lineRule="auto"/>
        <w:ind w:left="1418" w:hanging="567"/>
        <w:jc w:val="both"/>
        <w:rPr>
          <w:rFonts w:ascii="Times New Roman" w:hAnsi="Times New Roman" w:cs="Times New Roman"/>
        </w:rPr>
      </w:pPr>
      <w:r w:rsidRPr="00AD527F">
        <w:rPr>
          <w:rFonts w:ascii="Times New Roman" w:hAnsi="Times New Roman" w:cs="Times New Roman"/>
        </w:rPr>
        <w:t xml:space="preserve">za podmínek uvedených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či</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00183047">
        <w:rPr>
          <w:rFonts w:ascii="Times New Roman" w:hAnsi="Times New Roman" w:cs="Times New Roman"/>
        </w:rPr>
        <w:t xml:space="preserve"> </w:t>
      </w:r>
      <w:r w:rsidRPr="00AD527F">
        <w:rPr>
          <w:rFonts w:ascii="Times New Roman" w:hAnsi="Times New Roman" w:cs="Times New Roman"/>
        </w:rPr>
        <w:t xml:space="preserve">převede do vlastnictví statutárního města </w:t>
      </w:r>
      <w:r w:rsidR="0042013E">
        <w:rPr>
          <w:rFonts w:ascii="Times New Roman" w:hAnsi="Times New Roman" w:cs="Times New Roman"/>
        </w:rPr>
        <w:t>České Budějovice</w:t>
      </w:r>
      <w:r w:rsidR="00EB7F3A">
        <w:rPr>
          <w:rFonts w:ascii="Times New Roman" w:hAnsi="Times New Roman" w:cs="Times New Roman"/>
        </w:rPr>
        <w:t>, případně jiné statutárním městem České Budějovice určené právnické osoby,</w:t>
      </w:r>
      <w:r w:rsidR="00183047">
        <w:rPr>
          <w:rFonts w:ascii="Times New Roman" w:hAnsi="Times New Roman" w:cs="Times New Roman"/>
        </w:rPr>
        <w:t xml:space="preserve"> </w:t>
      </w:r>
      <w:r w:rsidRPr="00AD527F">
        <w:rPr>
          <w:rFonts w:ascii="Times New Roman" w:hAnsi="Times New Roman" w:cs="Times New Roman"/>
        </w:rPr>
        <w:t>nemovité věci včetně Investorem vybudované Veřejné infrastruktury</w:t>
      </w:r>
      <w:r w:rsidR="00EB7F3A">
        <w:rPr>
          <w:rFonts w:ascii="Times New Roman" w:hAnsi="Times New Roman" w:cs="Times New Roman"/>
        </w:rPr>
        <w:t xml:space="preserve"> a poskytnutého Nepeněžního plnění</w:t>
      </w:r>
      <w:r w:rsidR="0042013E">
        <w:rPr>
          <w:rFonts w:ascii="Times New Roman" w:hAnsi="Times New Roman" w:cs="Times New Roman"/>
        </w:rPr>
        <w:t>;</w:t>
      </w:r>
    </w:p>
    <w:p w14:paraId="45276878" w14:textId="7DDBE0C2" w:rsidR="008A3CFB" w:rsidRDefault="008A3CFB" w:rsidP="00AD527F">
      <w:pPr>
        <w:pStyle w:val="Odstavecseseznamem"/>
        <w:numPr>
          <w:ilvl w:val="1"/>
          <w:numId w:val="22"/>
        </w:numPr>
        <w:spacing w:after="120" w:line="276" w:lineRule="auto"/>
        <w:ind w:left="1418" w:hanging="567"/>
        <w:jc w:val="both"/>
        <w:rPr>
          <w:rFonts w:ascii="Times New Roman" w:hAnsi="Times New Roman" w:cs="Times New Roman"/>
        </w:rPr>
      </w:pPr>
      <w:r w:rsidRPr="00AD527F">
        <w:rPr>
          <w:rFonts w:ascii="Times New Roman" w:hAnsi="Times New Roman" w:cs="Times New Roman"/>
        </w:rPr>
        <w:lastRenderedPageBreak/>
        <w:t xml:space="preserve">za podmínek uvedených ve </w:t>
      </w:r>
      <w:r w:rsidR="004F2A94">
        <w:rPr>
          <w:rFonts w:ascii="Times New Roman" w:hAnsi="Times New Roman" w:cs="Times New Roman"/>
        </w:rPr>
        <w:t>Smlouvě</w:t>
      </w:r>
      <w:r w:rsidR="004F2A94" w:rsidRPr="00D47518">
        <w:rPr>
          <w:rFonts w:ascii="Times New Roman" w:hAnsi="Times New Roman" w:cs="Times New Roman"/>
        </w:rPr>
        <w:t xml:space="preserve"> o </w:t>
      </w:r>
      <w:r w:rsidR="004F2A94">
        <w:rPr>
          <w:rFonts w:ascii="Times New Roman" w:hAnsi="Times New Roman" w:cs="Times New Roman"/>
        </w:rPr>
        <w:t>výstavbě</w:t>
      </w:r>
      <w:r w:rsidR="00183047">
        <w:rPr>
          <w:rFonts w:ascii="Times New Roman" w:hAnsi="Times New Roman" w:cs="Times New Roman"/>
        </w:rPr>
        <w:t xml:space="preserve"> </w:t>
      </w:r>
      <w:r w:rsidR="004F2A94">
        <w:rPr>
          <w:rFonts w:ascii="Times New Roman" w:hAnsi="Times New Roman" w:cs="Times New Roman"/>
        </w:rPr>
        <w:t>či</w:t>
      </w:r>
      <w:r w:rsidR="004F2A94" w:rsidRPr="00D47518">
        <w:rPr>
          <w:rFonts w:ascii="Times New Roman" w:hAnsi="Times New Roman" w:cs="Times New Roman"/>
        </w:rPr>
        <w:t xml:space="preserve"> Smlouv</w:t>
      </w:r>
      <w:r w:rsidR="004F2A94">
        <w:rPr>
          <w:rFonts w:ascii="Times New Roman" w:hAnsi="Times New Roman" w:cs="Times New Roman"/>
        </w:rPr>
        <w:t>ě</w:t>
      </w:r>
      <w:r w:rsidR="004F2A94" w:rsidRPr="00D47518">
        <w:rPr>
          <w:rFonts w:ascii="Times New Roman" w:hAnsi="Times New Roman" w:cs="Times New Roman"/>
        </w:rPr>
        <w:t xml:space="preserve"> o</w:t>
      </w:r>
      <w:r w:rsidR="004F2A94">
        <w:rPr>
          <w:rFonts w:ascii="Times New Roman" w:hAnsi="Times New Roman" w:cs="Times New Roman"/>
        </w:rPr>
        <w:t> spolupráci a poskytnutí investičního příspěvku</w:t>
      </w:r>
      <w:r w:rsidR="00183047">
        <w:rPr>
          <w:rFonts w:ascii="Times New Roman" w:hAnsi="Times New Roman" w:cs="Times New Roman"/>
        </w:rPr>
        <w:t xml:space="preserve"> </w:t>
      </w:r>
      <w:r w:rsidRPr="00AD527F">
        <w:rPr>
          <w:rFonts w:ascii="Times New Roman" w:hAnsi="Times New Roman" w:cs="Times New Roman"/>
        </w:rPr>
        <w:t xml:space="preserve">vybuduje Investor </w:t>
      </w:r>
      <w:r w:rsidR="00BB0E4D">
        <w:rPr>
          <w:rFonts w:ascii="Times New Roman" w:hAnsi="Times New Roman" w:cs="Times New Roman"/>
        </w:rPr>
        <w:t>Klimatická</w:t>
      </w:r>
      <w:r w:rsidRPr="00AD527F">
        <w:rPr>
          <w:rFonts w:ascii="Times New Roman" w:hAnsi="Times New Roman" w:cs="Times New Roman"/>
        </w:rPr>
        <w:t xml:space="preserve"> opatření.</w:t>
      </w:r>
    </w:p>
    <w:p w14:paraId="774A609E" w14:textId="0C40A647" w:rsidR="00162ABD" w:rsidRDefault="00162ABD" w:rsidP="001B3331">
      <w:pPr>
        <w:pStyle w:val="Odstavecseseznamem"/>
        <w:spacing w:after="120" w:line="276" w:lineRule="auto"/>
        <w:ind w:left="1418"/>
        <w:jc w:val="both"/>
        <w:rPr>
          <w:rFonts w:ascii="Times New Roman" w:hAnsi="Times New Roman" w:cs="Times New Roman"/>
        </w:rPr>
      </w:pPr>
    </w:p>
    <w:p w14:paraId="2737A7AB" w14:textId="77777777" w:rsidR="00162ABD" w:rsidRDefault="00162ABD" w:rsidP="001B3331">
      <w:pPr>
        <w:pStyle w:val="Odstavecseseznamem"/>
        <w:spacing w:after="120" w:line="276" w:lineRule="auto"/>
        <w:ind w:left="1418"/>
        <w:jc w:val="both"/>
        <w:rPr>
          <w:rFonts w:ascii="Times New Roman" w:hAnsi="Times New Roman" w:cs="Times New Roman"/>
        </w:rPr>
      </w:pPr>
    </w:p>
    <w:p w14:paraId="13DF9831" w14:textId="77777777" w:rsidR="008A3CFB" w:rsidRPr="0042013E" w:rsidRDefault="008A3CFB" w:rsidP="00E9414A">
      <w:pPr>
        <w:pStyle w:val="Odstavecseseznamem"/>
        <w:numPr>
          <w:ilvl w:val="0"/>
          <w:numId w:val="4"/>
        </w:numPr>
        <w:spacing w:after="120" w:line="276" w:lineRule="auto"/>
        <w:jc w:val="center"/>
        <w:rPr>
          <w:rFonts w:ascii="Times New Roman" w:hAnsi="Times New Roman" w:cs="Times New Roman"/>
          <w:b/>
        </w:rPr>
      </w:pPr>
      <w:r w:rsidRPr="0042013E">
        <w:rPr>
          <w:rFonts w:ascii="Times New Roman" w:hAnsi="Times New Roman" w:cs="Times New Roman"/>
          <w:b/>
        </w:rPr>
        <w:t xml:space="preserve">Zajištění závazků obsažených ve Smlouvě o spolupráci a Smlouvě </w:t>
      </w:r>
      <w:r w:rsidR="00E9414A" w:rsidRPr="00E9414A">
        <w:rPr>
          <w:rFonts w:ascii="Times New Roman" w:hAnsi="Times New Roman" w:cs="Times New Roman"/>
          <w:b/>
        </w:rPr>
        <w:t>o spolupráci a</w:t>
      </w:r>
      <w:r w:rsidR="00E9414A">
        <w:rPr>
          <w:rFonts w:ascii="Times New Roman" w:hAnsi="Times New Roman" w:cs="Times New Roman"/>
          <w:b/>
        </w:rPr>
        <w:t> </w:t>
      </w:r>
      <w:r w:rsidR="00E9414A" w:rsidRPr="00E9414A">
        <w:rPr>
          <w:rFonts w:ascii="Times New Roman" w:hAnsi="Times New Roman" w:cs="Times New Roman"/>
          <w:b/>
        </w:rPr>
        <w:t>poskytnutí investičního příspěvku</w:t>
      </w:r>
    </w:p>
    <w:p w14:paraId="03DE460E" w14:textId="2B76835C" w:rsidR="008A3CFB" w:rsidRPr="0042013E" w:rsidRDefault="008A3CFB" w:rsidP="0042013E">
      <w:pPr>
        <w:pStyle w:val="Odstavecseseznamem"/>
        <w:numPr>
          <w:ilvl w:val="0"/>
          <w:numId w:val="24"/>
        </w:numPr>
        <w:tabs>
          <w:tab w:val="left" w:pos="567"/>
        </w:tabs>
        <w:spacing w:after="120" w:line="276" w:lineRule="auto"/>
        <w:ind w:left="567" w:hanging="567"/>
        <w:jc w:val="both"/>
        <w:rPr>
          <w:rFonts w:ascii="Times New Roman" w:hAnsi="Times New Roman" w:cs="Times New Roman"/>
        </w:rPr>
      </w:pPr>
      <w:r w:rsidRPr="0042013E">
        <w:rPr>
          <w:rFonts w:ascii="Times New Roman" w:hAnsi="Times New Roman" w:cs="Times New Roman"/>
        </w:rPr>
        <w:t>Závazky Investora</w:t>
      </w:r>
      <w:r w:rsidR="002A697C">
        <w:rPr>
          <w:rFonts w:ascii="Times New Roman" w:hAnsi="Times New Roman" w:cs="Times New Roman"/>
        </w:rPr>
        <w:t xml:space="preserve"> a</w:t>
      </w:r>
      <w:r w:rsidRPr="0042013E">
        <w:rPr>
          <w:rFonts w:ascii="Times New Roman" w:hAnsi="Times New Roman" w:cs="Times New Roman"/>
        </w:rPr>
        <w:t xml:space="preserve"> statutárního města </w:t>
      </w:r>
      <w:r w:rsidR="0042013E">
        <w:rPr>
          <w:rFonts w:ascii="Times New Roman" w:hAnsi="Times New Roman" w:cs="Times New Roman"/>
        </w:rPr>
        <w:t>České Budějovice</w:t>
      </w:r>
      <w:r w:rsidRPr="0042013E">
        <w:rPr>
          <w:rFonts w:ascii="Times New Roman" w:hAnsi="Times New Roman" w:cs="Times New Roman"/>
        </w:rPr>
        <w:t xml:space="preserve"> obsažené v konkrétní </w:t>
      </w:r>
      <w:r w:rsidR="00A47696">
        <w:rPr>
          <w:rFonts w:ascii="Times New Roman" w:hAnsi="Times New Roman" w:cs="Times New Roman"/>
        </w:rPr>
        <w:t>Smlouvě</w:t>
      </w:r>
      <w:r w:rsidR="00A47696" w:rsidRPr="00D47518">
        <w:rPr>
          <w:rFonts w:ascii="Times New Roman" w:hAnsi="Times New Roman" w:cs="Times New Roman"/>
        </w:rPr>
        <w:t xml:space="preserve"> o</w:t>
      </w:r>
      <w:r w:rsidR="00A47696">
        <w:rPr>
          <w:rFonts w:ascii="Times New Roman" w:hAnsi="Times New Roman" w:cs="Times New Roman"/>
        </w:rPr>
        <w:t> výstavbě</w:t>
      </w:r>
      <w:r w:rsidR="00183047">
        <w:rPr>
          <w:rFonts w:ascii="Times New Roman" w:hAnsi="Times New Roman" w:cs="Times New Roman"/>
        </w:rPr>
        <w:t xml:space="preserve"> </w:t>
      </w:r>
      <w:r w:rsidR="00A47696">
        <w:rPr>
          <w:rFonts w:ascii="Times New Roman" w:hAnsi="Times New Roman" w:cs="Times New Roman"/>
        </w:rPr>
        <w:t>nebo konkrétní</w:t>
      </w:r>
      <w:r w:rsidR="00A47696" w:rsidRPr="00D47518">
        <w:rPr>
          <w:rFonts w:ascii="Times New Roman" w:hAnsi="Times New Roman" w:cs="Times New Roman"/>
        </w:rPr>
        <w:t xml:space="preserve"> Smlouv</w:t>
      </w:r>
      <w:r w:rsidR="00A47696">
        <w:rPr>
          <w:rFonts w:ascii="Times New Roman" w:hAnsi="Times New Roman" w:cs="Times New Roman"/>
        </w:rPr>
        <w:t>ě</w:t>
      </w:r>
      <w:r w:rsidR="00A47696" w:rsidRPr="00D47518">
        <w:rPr>
          <w:rFonts w:ascii="Times New Roman" w:hAnsi="Times New Roman" w:cs="Times New Roman"/>
        </w:rPr>
        <w:t xml:space="preserve"> o</w:t>
      </w:r>
      <w:r w:rsidR="00A47696">
        <w:rPr>
          <w:rFonts w:ascii="Times New Roman" w:hAnsi="Times New Roman" w:cs="Times New Roman"/>
        </w:rPr>
        <w:t> spolupráci a poskytnutí investičního příspěvku</w:t>
      </w:r>
      <w:r w:rsidRPr="0042013E">
        <w:rPr>
          <w:rFonts w:ascii="Times New Roman" w:hAnsi="Times New Roman" w:cs="Times New Roman"/>
        </w:rPr>
        <w:t>, musí být</w:t>
      </w:r>
      <w:r w:rsidR="00522A38">
        <w:rPr>
          <w:rFonts w:ascii="Times New Roman" w:hAnsi="Times New Roman" w:cs="Times New Roman"/>
        </w:rPr>
        <w:t xml:space="preserve"> </w:t>
      </w:r>
      <w:r w:rsidRPr="0042013E">
        <w:rPr>
          <w:rFonts w:ascii="Times New Roman" w:hAnsi="Times New Roman" w:cs="Times New Roman"/>
        </w:rPr>
        <w:t>odpovídajícím způsobem zajištěny.</w:t>
      </w:r>
    </w:p>
    <w:p w14:paraId="013227AF" w14:textId="44C429CE" w:rsidR="008A3CFB" w:rsidRPr="002A697C" w:rsidRDefault="008A3CFB" w:rsidP="00210F9D">
      <w:pPr>
        <w:pStyle w:val="Odstavecseseznamem"/>
        <w:numPr>
          <w:ilvl w:val="0"/>
          <w:numId w:val="24"/>
        </w:numPr>
        <w:spacing w:after="120" w:line="276" w:lineRule="auto"/>
        <w:ind w:left="567" w:hanging="567"/>
        <w:jc w:val="both"/>
        <w:rPr>
          <w:rFonts w:ascii="Times New Roman" w:hAnsi="Times New Roman" w:cs="Times New Roman"/>
        </w:rPr>
      </w:pPr>
      <w:r w:rsidRPr="002A697C">
        <w:rPr>
          <w:rFonts w:ascii="Times New Roman" w:hAnsi="Times New Roman" w:cs="Times New Roman"/>
        </w:rPr>
        <w:t xml:space="preserve">Smluvní strany </w:t>
      </w:r>
      <w:r w:rsidR="00251E4D">
        <w:rPr>
          <w:rFonts w:ascii="Times New Roman" w:hAnsi="Times New Roman" w:cs="Times New Roman"/>
        </w:rPr>
        <w:t>Smlouv</w:t>
      </w:r>
      <w:r w:rsidR="00251E4D">
        <w:rPr>
          <w:rFonts w:ascii="Times New Roman" w:hAnsi="Times New Roman" w:cs="Times New Roman"/>
        </w:rPr>
        <w:t>y</w:t>
      </w:r>
      <w:r w:rsidR="00251E4D" w:rsidRPr="00D47518">
        <w:rPr>
          <w:rFonts w:ascii="Times New Roman" w:hAnsi="Times New Roman" w:cs="Times New Roman"/>
        </w:rPr>
        <w:t xml:space="preserve"> </w:t>
      </w:r>
      <w:r w:rsidR="00A47696" w:rsidRPr="00D47518">
        <w:rPr>
          <w:rFonts w:ascii="Times New Roman" w:hAnsi="Times New Roman" w:cs="Times New Roman"/>
        </w:rPr>
        <w:t xml:space="preserve">o </w:t>
      </w:r>
      <w:r w:rsidR="00A47696">
        <w:rPr>
          <w:rFonts w:ascii="Times New Roman" w:hAnsi="Times New Roman" w:cs="Times New Roman"/>
        </w:rPr>
        <w:t>výstavbě</w:t>
      </w:r>
      <w:r w:rsidR="00183047">
        <w:rPr>
          <w:rFonts w:ascii="Times New Roman" w:hAnsi="Times New Roman" w:cs="Times New Roman"/>
        </w:rPr>
        <w:t xml:space="preserve"> </w:t>
      </w:r>
      <w:r w:rsidR="00A47696">
        <w:rPr>
          <w:rFonts w:ascii="Times New Roman" w:hAnsi="Times New Roman" w:cs="Times New Roman"/>
        </w:rPr>
        <w:t>anebo</w:t>
      </w:r>
      <w:r w:rsidR="00A47696" w:rsidRPr="00D47518">
        <w:rPr>
          <w:rFonts w:ascii="Times New Roman" w:hAnsi="Times New Roman" w:cs="Times New Roman"/>
        </w:rPr>
        <w:t xml:space="preserve"> </w:t>
      </w:r>
      <w:r w:rsidR="00251E4D" w:rsidRPr="00D47518">
        <w:rPr>
          <w:rFonts w:ascii="Times New Roman" w:hAnsi="Times New Roman" w:cs="Times New Roman"/>
        </w:rPr>
        <w:t>Smlouv</w:t>
      </w:r>
      <w:r w:rsidR="00251E4D">
        <w:rPr>
          <w:rFonts w:ascii="Times New Roman" w:hAnsi="Times New Roman" w:cs="Times New Roman"/>
        </w:rPr>
        <w:t>y</w:t>
      </w:r>
      <w:r w:rsidR="00251E4D" w:rsidRPr="00D47518">
        <w:rPr>
          <w:rFonts w:ascii="Times New Roman" w:hAnsi="Times New Roman" w:cs="Times New Roman"/>
        </w:rPr>
        <w:t xml:space="preserve"> </w:t>
      </w:r>
      <w:r w:rsidR="00A47696" w:rsidRPr="00D47518">
        <w:rPr>
          <w:rFonts w:ascii="Times New Roman" w:hAnsi="Times New Roman" w:cs="Times New Roman"/>
        </w:rPr>
        <w:t>o</w:t>
      </w:r>
      <w:r w:rsidR="00A47696">
        <w:rPr>
          <w:rFonts w:ascii="Times New Roman" w:hAnsi="Times New Roman" w:cs="Times New Roman"/>
        </w:rPr>
        <w:t> spolupráci a poskytnutí investičního příspěvku</w:t>
      </w:r>
      <w:r w:rsidR="00183047">
        <w:rPr>
          <w:rFonts w:ascii="Times New Roman" w:hAnsi="Times New Roman" w:cs="Times New Roman"/>
        </w:rPr>
        <w:t xml:space="preserve"> </w:t>
      </w:r>
      <w:r w:rsidRPr="002A697C">
        <w:rPr>
          <w:rFonts w:ascii="Times New Roman" w:hAnsi="Times New Roman" w:cs="Times New Roman"/>
        </w:rPr>
        <w:t>mohou své smluvní závazky zajistit zejména smluvní pokutou ve smyslu § 2048</w:t>
      </w:r>
      <w:r w:rsidR="002A697C">
        <w:rPr>
          <w:rFonts w:ascii="Times New Roman" w:hAnsi="Times New Roman" w:cs="Times New Roman"/>
        </w:rPr>
        <w:t xml:space="preserve"> a násl.</w:t>
      </w:r>
      <w:r w:rsidR="005A4218">
        <w:rPr>
          <w:rFonts w:ascii="Times New Roman" w:hAnsi="Times New Roman" w:cs="Times New Roman"/>
        </w:rPr>
        <w:t xml:space="preserve"> </w:t>
      </w:r>
      <w:r w:rsidR="0042013E" w:rsidRPr="002A697C">
        <w:rPr>
          <w:rFonts w:ascii="Times New Roman" w:hAnsi="Times New Roman" w:cs="Times New Roman"/>
        </w:rPr>
        <w:t xml:space="preserve">občanského </w:t>
      </w:r>
      <w:r w:rsidRPr="002A697C">
        <w:rPr>
          <w:rFonts w:ascii="Times New Roman" w:hAnsi="Times New Roman" w:cs="Times New Roman"/>
        </w:rPr>
        <w:t>zákoníku</w:t>
      </w:r>
      <w:r w:rsidR="005A434F" w:rsidRPr="002A697C">
        <w:rPr>
          <w:rFonts w:ascii="Times New Roman" w:hAnsi="Times New Roman" w:cs="Times New Roman"/>
        </w:rPr>
        <w:t xml:space="preserve">, zřízením zástavního práva k nemovitosti dle § </w:t>
      </w:r>
      <w:r w:rsidR="002A697C">
        <w:rPr>
          <w:rFonts w:ascii="Times New Roman" w:hAnsi="Times New Roman" w:cs="Times New Roman"/>
        </w:rPr>
        <w:t>1309 a násl.</w:t>
      </w:r>
      <w:r w:rsidR="005A434F" w:rsidRPr="002A697C">
        <w:rPr>
          <w:rFonts w:ascii="Times New Roman" w:hAnsi="Times New Roman" w:cs="Times New Roman"/>
        </w:rPr>
        <w:t xml:space="preserve"> občanského zákoníku</w:t>
      </w:r>
      <w:r w:rsidRPr="002A697C">
        <w:rPr>
          <w:rFonts w:ascii="Times New Roman" w:hAnsi="Times New Roman" w:cs="Times New Roman"/>
        </w:rPr>
        <w:t xml:space="preserve"> nebo vymezením odkládací podmínky podmiňující plnění závazku Investora, či statutárního města </w:t>
      </w:r>
      <w:r w:rsidR="0042013E" w:rsidRPr="002A697C">
        <w:rPr>
          <w:rFonts w:ascii="Times New Roman" w:hAnsi="Times New Roman" w:cs="Times New Roman"/>
        </w:rPr>
        <w:t xml:space="preserve">České Budějovice </w:t>
      </w:r>
      <w:r w:rsidRPr="002A697C">
        <w:rPr>
          <w:rFonts w:ascii="Times New Roman" w:hAnsi="Times New Roman" w:cs="Times New Roman"/>
        </w:rPr>
        <w:t>určitou právní skutečností.</w:t>
      </w:r>
    </w:p>
    <w:p w14:paraId="7C291892" w14:textId="77777777" w:rsidR="0042013E" w:rsidRDefault="0042013E" w:rsidP="0042013E">
      <w:pPr>
        <w:tabs>
          <w:tab w:val="left" w:pos="567"/>
        </w:tabs>
        <w:spacing w:after="120" w:line="276" w:lineRule="auto"/>
        <w:jc w:val="both"/>
        <w:rPr>
          <w:rFonts w:ascii="Times New Roman" w:hAnsi="Times New Roman" w:cs="Times New Roman"/>
          <w:highlight w:val="yellow"/>
        </w:rPr>
      </w:pPr>
    </w:p>
    <w:p w14:paraId="4FA09B7D" w14:textId="77777777" w:rsidR="0042013E" w:rsidRPr="0042013E" w:rsidRDefault="008A3CFB" w:rsidP="0042013E">
      <w:pPr>
        <w:pStyle w:val="Odstavecseseznamem"/>
        <w:numPr>
          <w:ilvl w:val="0"/>
          <w:numId w:val="4"/>
        </w:numPr>
        <w:spacing w:after="120" w:line="276" w:lineRule="auto"/>
        <w:jc w:val="center"/>
        <w:rPr>
          <w:rFonts w:ascii="Times New Roman" w:hAnsi="Times New Roman" w:cs="Times New Roman"/>
          <w:b/>
        </w:rPr>
      </w:pPr>
      <w:r w:rsidRPr="0042013E">
        <w:rPr>
          <w:rFonts w:ascii="Times New Roman" w:hAnsi="Times New Roman" w:cs="Times New Roman"/>
          <w:b/>
        </w:rPr>
        <w:t>Závěrečná ustanovení</w:t>
      </w:r>
    </w:p>
    <w:p w14:paraId="5F79F8EE" w14:textId="3484A22C" w:rsidR="0042013E" w:rsidRDefault="008A3CFB" w:rsidP="0042013E">
      <w:pPr>
        <w:pStyle w:val="Odstavecseseznamem"/>
        <w:numPr>
          <w:ilvl w:val="0"/>
          <w:numId w:val="26"/>
        </w:numPr>
        <w:spacing w:after="120" w:line="276" w:lineRule="auto"/>
        <w:ind w:left="567" w:hanging="567"/>
        <w:jc w:val="both"/>
        <w:rPr>
          <w:rFonts w:ascii="Times New Roman" w:hAnsi="Times New Roman" w:cs="Times New Roman"/>
        </w:rPr>
      </w:pPr>
      <w:r w:rsidRPr="0042013E">
        <w:rPr>
          <w:rFonts w:ascii="Times New Roman" w:hAnsi="Times New Roman" w:cs="Times New Roman"/>
        </w:rPr>
        <w:t>Zásady jsou podmíněny tím, že právní jednání na jejich základě bud</w:t>
      </w:r>
      <w:r w:rsidR="002A697C">
        <w:rPr>
          <w:rFonts w:ascii="Times New Roman" w:hAnsi="Times New Roman" w:cs="Times New Roman"/>
        </w:rPr>
        <w:t>e</w:t>
      </w:r>
      <w:r w:rsidRPr="0042013E">
        <w:rPr>
          <w:rFonts w:ascii="Times New Roman" w:hAnsi="Times New Roman" w:cs="Times New Roman"/>
        </w:rPr>
        <w:t xml:space="preserve"> souladné s právními předpisy, zejména zákonem č. 134/2016 Sb., o zadávání veřejných zakázek</w:t>
      </w:r>
      <w:r w:rsidR="0042013E">
        <w:rPr>
          <w:rFonts w:ascii="Times New Roman" w:hAnsi="Times New Roman" w:cs="Times New Roman"/>
        </w:rPr>
        <w:t>, ve znění pozdějších předpisů,</w:t>
      </w:r>
      <w:r w:rsidR="00251E4D">
        <w:rPr>
          <w:rFonts w:ascii="Times New Roman" w:hAnsi="Times New Roman" w:cs="Times New Roman"/>
        </w:rPr>
        <w:t xml:space="preserve"> zákonem č. 89/2012 Sb., občanský zákon, ve znění pozdějších předpisů,</w:t>
      </w:r>
      <w:r w:rsidRPr="0042013E">
        <w:rPr>
          <w:rFonts w:ascii="Times New Roman" w:hAnsi="Times New Roman" w:cs="Times New Roman"/>
        </w:rPr>
        <w:t xml:space="preserve"> a zákonem </w:t>
      </w:r>
      <w:r w:rsidR="002A697C">
        <w:rPr>
          <w:rFonts w:ascii="Times New Roman" w:hAnsi="Times New Roman" w:cs="Times New Roman"/>
        </w:rPr>
        <w:t>č.</w:t>
      </w:r>
      <w:r w:rsidR="00251E4D">
        <w:rPr>
          <w:rFonts w:ascii="Times New Roman" w:hAnsi="Times New Roman" w:cs="Times New Roman"/>
        </w:rPr>
        <w:t> </w:t>
      </w:r>
      <w:r w:rsidR="002A697C">
        <w:rPr>
          <w:rFonts w:ascii="Times New Roman" w:hAnsi="Times New Roman" w:cs="Times New Roman"/>
        </w:rPr>
        <w:t xml:space="preserve">128/2000 Sb., </w:t>
      </w:r>
      <w:r w:rsidRPr="0042013E">
        <w:rPr>
          <w:rFonts w:ascii="Times New Roman" w:hAnsi="Times New Roman" w:cs="Times New Roman"/>
        </w:rPr>
        <w:t>o obcích</w:t>
      </w:r>
      <w:r w:rsidR="002A697C">
        <w:rPr>
          <w:rFonts w:ascii="Times New Roman" w:hAnsi="Times New Roman" w:cs="Times New Roman"/>
        </w:rPr>
        <w:t xml:space="preserve"> (obecní zřízení), ve znění pozdějších předpisů</w:t>
      </w:r>
      <w:r w:rsidRPr="0042013E">
        <w:rPr>
          <w:rFonts w:ascii="Times New Roman" w:hAnsi="Times New Roman" w:cs="Times New Roman"/>
        </w:rPr>
        <w:t>,</w:t>
      </w:r>
      <w:r w:rsidR="00162ABD">
        <w:rPr>
          <w:rFonts w:ascii="Times New Roman" w:hAnsi="Times New Roman" w:cs="Times New Roman"/>
        </w:rPr>
        <w:t xml:space="preserve"> </w:t>
      </w:r>
      <w:r w:rsidRPr="0042013E">
        <w:rPr>
          <w:rFonts w:ascii="Times New Roman" w:hAnsi="Times New Roman" w:cs="Times New Roman"/>
        </w:rPr>
        <w:t>či právními předpisy, které je nahradí</w:t>
      </w:r>
      <w:r w:rsidR="002A697C">
        <w:rPr>
          <w:rFonts w:ascii="Times New Roman" w:hAnsi="Times New Roman" w:cs="Times New Roman"/>
        </w:rPr>
        <w:t>. V</w:t>
      </w:r>
      <w:r w:rsidRPr="0042013E">
        <w:rPr>
          <w:rFonts w:ascii="Times New Roman" w:hAnsi="Times New Roman" w:cs="Times New Roman"/>
        </w:rPr>
        <w:t xml:space="preserve"> případě rozporu </w:t>
      </w:r>
      <w:r w:rsidR="002A697C">
        <w:rPr>
          <w:rFonts w:ascii="Times New Roman" w:hAnsi="Times New Roman" w:cs="Times New Roman"/>
        </w:rPr>
        <w:t xml:space="preserve">těchto Zásad </w:t>
      </w:r>
      <w:r w:rsidRPr="0042013E">
        <w:rPr>
          <w:rFonts w:ascii="Times New Roman" w:hAnsi="Times New Roman" w:cs="Times New Roman"/>
        </w:rPr>
        <w:t xml:space="preserve">s právními předpisy se odpovídající část Zásad neuplatní. </w:t>
      </w:r>
    </w:p>
    <w:p w14:paraId="654F993A" w14:textId="707AA88C" w:rsidR="0042013E" w:rsidRDefault="008A3CFB" w:rsidP="00815C41">
      <w:pPr>
        <w:pStyle w:val="Odstavecseseznamem"/>
        <w:numPr>
          <w:ilvl w:val="0"/>
          <w:numId w:val="26"/>
        </w:numPr>
        <w:spacing w:after="120" w:line="276" w:lineRule="auto"/>
        <w:ind w:left="567" w:hanging="567"/>
        <w:jc w:val="both"/>
        <w:rPr>
          <w:rFonts w:ascii="Times New Roman" w:hAnsi="Times New Roman" w:cs="Times New Roman"/>
        </w:rPr>
      </w:pPr>
      <w:r w:rsidRPr="0042013E">
        <w:rPr>
          <w:rFonts w:ascii="Times New Roman" w:hAnsi="Times New Roman" w:cs="Times New Roman"/>
        </w:rPr>
        <w:t xml:space="preserve">Zásady neobsahují výčet konkrétních záměrů Veřejné infrastruktury či Veřejných služeb statutárního města </w:t>
      </w:r>
      <w:r w:rsidR="0042013E">
        <w:rPr>
          <w:rFonts w:ascii="Times New Roman" w:hAnsi="Times New Roman" w:cs="Times New Roman"/>
        </w:rPr>
        <w:t>České Budějovice</w:t>
      </w:r>
      <w:r w:rsidRPr="0042013E">
        <w:rPr>
          <w:rFonts w:ascii="Times New Roman" w:hAnsi="Times New Roman" w:cs="Times New Roman"/>
        </w:rPr>
        <w:t xml:space="preserve">, na které hodlá statutární město </w:t>
      </w:r>
      <w:r w:rsidR="00AA0489">
        <w:rPr>
          <w:rFonts w:ascii="Times New Roman" w:hAnsi="Times New Roman" w:cs="Times New Roman"/>
        </w:rPr>
        <w:t>České Budějovice</w:t>
      </w:r>
      <w:r w:rsidR="005A4218">
        <w:rPr>
          <w:rFonts w:ascii="Times New Roman" w:hAnsi="Times New Roman" w:cs="Times New Roman"/>
        </w:rPr>
        <w:t xml:space="preserve"> </w:t>
      </w:r>
      <w:r w:rsidRPr="0042013E">
        <w:rPr>
          <w:rFonts w:ascii="Times New Roman" w:hAnsi="Times New Roman" w:cs="Times New Roman"/>
        </w:rPr>
        <w:t xml:space="preserve">Investiční příspěvek použít. </w:t>
      </w:r>
      <w:r w:rsidR="00815C41" w:rsidRPr="00815C41">
        <w:rPr>
          <w:rFonts w:ascii="Times New Roman" w:hAnsi="Times New Roman" w:cs="Times New Roman"/>
        </w:rPr>
        <w:t xml:space="preserve">Investiční příspěvek bude </w:t>
      </w:r>
      <w:r w:rsidR="00815C41" w:rsidRPr="006D37E1">
        <w:rPr>
          <w:rFonts w:ascii="Times New Roman" w:hAnsi="Times New Roman" w:cs="Times New Roman"/>
        </w:rPr>
        <w:t xml:space="preserve">příjmem </w:t>
      </w:r>
      <w:r w:rsidR="00877299">
        <w:rPr>
          <w:rFonts w:ascii="Times New Roman" w:hAnsi="Times New Roman" w:cs="Times New Roman"/>
        </w:rPr>
        <w:t>Fondu developerských projektů</w:t>
      </w:r>
      <w:r w:rsidR="00815C41" w:rsidRPr="00815C41">
        <w:rPr>
          <w:rFonts w:ascii="Times New Roman" w:hAnsi="Times New Roman" w:cs="Times New Roman"/>
        </w:rPr>
        <w:t xml:space="preserve"> a</w:t>
      </w:r>
      <w:r w:rsidR="006D37E1">
        <w:rPr>
          <w:rFonts w:ascii="Times New Roman" w:hAnsi="Times New Roman" w:cs="Times New Roman"/>
        </w:rPr>
        <w:t> </w:t>
      </w:r>
      <w:r w:rsidR="00815C41" w:rsidRPr="00815C41">
        <w:rPr>
          <w:rFonts w:ascii="Times New Roman" w:hAnsi="Times New Roman" w:cs="Times New Roman"/>
        </w:rPr>
        <w:t>bude použit na účely rozvoje Veřejné infrastruktury a</w:t>
      </w:r>
      <w:r w:rsidR="00877299">
        <w:rPr>
          <w:rFonts w:ascii="Times New Roman" w:hAnsi="Times New Roman" w:cs="Times New Roman"/>
        </w:rPr>
        <w:t>/</w:t>
      </w:r>
      <w:bookmarkStart w:id="0" w:name="_GoBack"/>
      <w:bookmarkEnd w:id="0"/>
      <w:r w:rsidR="00815C41" w:rsidRPr="00815C41">
        <w:rPr>
          <w:rFonts w:ascii="Times New Roman" w:hAnsi="Times New Roman" w:cs="Times New Roman"/>
        </w:rPr>
        <w:t>nebo na zajištění Veřejných služeb</w:t>
      </w:r>
      <w:r w:rsidR="00815C41">
        <w:rPr>
          <w:rFonts w:ascii="Times New Roman" w:hAnsi="Times New Roman" w:cs="Times New Roman"/>
        </w:rPr>
        <w:t xml:space="preserve"> statutárního města České Budějovice</w:t>
      </w:r>
      <w:r w:rsidR="00815C41" w:rsidRPr="00815C41">
        <w:rPr>
          <w:rFonts w:ascii="Times New Roman" w:hAnsi="Times New Roman" w:cs="Times New Roman"/>
        </w:rPr>
        <w:t>.</w:t>
      </w:r>
    </w:p>
    <w:p w14:paraId="39B62CF3" w14:textId="77777777" w:rsidR="0042013E" w:rsidRDefault="008A3CFB" w:rsidP="0042013E">
      <w:pPr>
        <w:pStyle w:val="Odstavecseseznamem"/>
        <w:numPr>
          <w:ilvl w:val="0"/>
          <w:numId w:val="26"/>
        </w:numPr>
        <w:spacing w:after="120" w:line="276" w:lineRule="auto"/>
        <w:ind w:left="567" w:hanging="567"/>
        <w:jc w:val="both"/>
        <w:rPr>
          <w:rFonts w:ascii="Times New Roman" w:hAnsi="Times New Roman" w:cs="Times New Roman"/>
        </w:rPr>
      </w:pPr>
      <w:r w:rsidRPr="0042013E">
        <w:rPr>
          <w:rFonts w:ascii="Times New Roman" w:hAnsi="Times New Roman" w:cs="Times New Roman"/>
        </w:rPr>
        <w:t xml:space="preserve">Zásady mohou být měněny pouze usnesením Zastupitelstva města </w:t>
      </w:r>
      <w:r w:rsidR="0042013E">
        <w:rPr>
          <w:rFonts w:ascii="Times New Roman" w:hAnsi="Times New Roman" w:cs="Times New Roman"/>
        </w:rPr>
        <w:t>České Budějovice</w:t>
      </w:r>
      <w:r w:rsidRPr="0042013E">
        <w:rPr>
          <w:rFonts w:ascii="Times New Roman" w:hAnsi="Times New Roman" w:cs="Times New Roman"/>
        </w:rPr>
        <w:t xml:space="preserve">. </w:t>
      </w:r>
    </w:p>
    <w:p w14:paraId="1CE728D1" w14:textId="533343B3" w:rsidR="0042013E" w:rsidRDefault="001C0D35" w:rsidP="001C0D35">
      <w:pPr>
        <w:pStyle w:val="Odstavecseseznamem"/>
        <w:numPr>
          <w:ilvl w:val="0"/>
          <w:numId w:val="26"/>
        </w:numPr>
        <w:spacing w:after="120" w:line="276" w:lineRule="auto"/>
        <w:ind w:left="567" w:hanging="567"/>
        <w:jc w:val="both"/>
        <w:rPr>
          <w:rFonts w:ascii="Times New Roman" w:hAnsi="Times New Roman" w:cs="Times New Roman"/>
        </w:rPr>
      </w:pPr>
      <w:r w:rsidRPr="001C0D35">
        <w:rPr>
          <w:rFonts w:ascii="Times New Roman" w:hAnsi="Times New Roman" w:cs="Times New Roman"/>
        </w:rPr>
        <w:t xml:space="preserve">Nedílnou součástí Zásad </w:t>
      </w:r>
      <w:r w:rsidR="00162ABD" w:rsidRPr="001C0D35">
        <w:rPr>
          <w:rFonts w:ascii="Times New Roman" w:hAnsi="Times New Roman" w:cs="Times New Roman"/>
        </w:rPr>
        <w:t>j</w:t>
      </w:r>
      <w:r w:rsidR="00162ABD">
        <w:rPr>
          <w:rFonts w:ascii="Times New Roman" w:hAnsi="Times New Roman" w:cs="Times New Roman"/>
        </w:rPr>
        <w:t>e</w:t>
      </w:r>
      <w:r w:rsidR="00162ABD" w:rsidRPr="001C0D35">
        <w:rPr>
          <w:rFonts w:ascii="Times New Roman" w:hAnsi="Times New Roman" w:cs="Times New Roman"/>
        </w:rPr>
        <w:t xml:space="preserve"> </w:t>
      </w:r>
      <w:r w:rsidR="00E9414A">
        <w:rPr>
          <w:rFonts w:ascii="Times New Roman" w:hAnsi="Times New Roman" w:cs="Times New Roman"/>
        </w:rPr>
        <w:t>Výpočet koeficientu zlepšení</w:t>
      </w:r>
      <w:r w:rsidRPr="001C0D35">
        <w:rPr>
          <w:rFonts w:ascii="Times New Roman" w:hAnsi="Times New Roman" w:cs="Times New Roman"/>
        </w:rPr>
        <w:t xml:space="preserve">. </w:t>
      </w:r>
      <w:r w:rsidR="008A3CFB" w:rsidRPr="0042013E">
        <w:rPr>
          <w:rFonts w:ascii="Times New Roman" w:hAnsi="Times New Roman" w:cs="Times New Roman"/>
        </w:rPr>
        <w:t xml:space="preserve">Zásady včetně </w:t>
      </w:r>
      <w:r w:rsidR="00162ABD" w:rsidRPr="0042013E">
        <w:rPr>
          <w:rFonts w:ascii="Times New Roman" w:hAnsi="Times New Roman" w:cs="Times New Roman"/>
        </w:rPr>
        <w:t>uveden</w:t>
      </w:r>
      <w:r w:rsidR="00162ABD">
        <w:rPr>
          <w:rFonts w:ascii="Times New Roman" w:hAnsi="Times New Roman" w:cs="Times New Roman"/>
        </w:rPr>
        <w:t>é</w:t>
      </w:r>
      <w:r w:rsidR="00162ABD" w:rsidRPr="0042013E">
        <w:rPr>
          <w:rFonts w:ascii="Times New Roman" w:hAnsi="Times New Roman" w:cs="Times New Roman"/>
        </w:rPr>
        <w:t xml:space="preserve"> </w:t>
      </w:r>
      <w:r w:rsidR="008A3CFB" w:rsidRPr="0042013E">
        <w:rPr>
          <w:rFonts w:ascii="Times New Roman" w:hAnsi="Times New Roman" w:cs="Times New Roman"/>
        </w:rPr>
        <w:t>příloh</w:t>
      </w:r>
      <w:r w:rsidR="00162ABD">
        <w:rPr>
          <w:rFonts w:ascii="Times New Roman" w:hAnsi="Times New Roman" w:cs="Times New Roman"/>
        </w:rPr>
        <w:t>y</w:t>
      </w:r>
      <w:r w:rsidR="008A3CFB" w:rsidRPr="0042013E">
        <w:rPr>
          <w:rFonts w:ascii="Times New Roman" w:hAnsi="Times New Roman" w:cs="Times New Roman"/>
        </w:rPr>
        <w:t xml:space="preserve"> budou umístěny na webových stránkách statutárního města </w:t>
      </w:r>
      <w:r w:rsidR="0042013E">
        <w:rPr>
          <w:rFonts w:ascii="Times New Roman" w:hAnsi="Times New Roman" w:cs="Times New Roman"/>
        </w:rPr>
        <w:t>České Budějovice</w:t>
      </w:r>
      <w:r w:rsidR="008A3CFB" w:rsidRPr="0042013E">
        <w:rPr>
          <w:rFonts w:ascii="Times New Roman" w:hAnsi="Times New Roman" w:cs="Times New Roman"/>
        </w:rPr>
        <w:t xml:space="preserve">. </w:t>
      </w:r>
    </w:p>
    <w:p w14:paraId="6B1598CA" w14:textId="2619F61D" w:rsidR="00714D53" w:rsidRDefault="008A3CFB" w:rsidP="0042013E">
      <w:pPr>
        <w:pStyle w:val="Odstavecseseznamem"/>
        <w:numPr>
          <w:ilvl w:val="0"/>
          <w:numId w:val="26"/>
        </w:numPr>
        <w:spacing w:after="120" w:line="276" w:lineRule="auto"/>
        <w:ind w:left="567" w:hanging="567"/>
        <w:jc w:val="both"/>
        <w:rPr>
          <w:rFonts w:ascii="Times New Roman" w:hAnsi="Times New Roman" w:cs="Times New Roman"/>
        </w:rPr>
      </w:pPr>
      <w:r w:rsidRPr="0042013E">
        <w:rPr>
          <w:rFonts w:ascii="Times New Roman" w:hAnsi="Times New Roman" w:cs="Times New Roman"/>
        </w:rPr>
        <w:t>Zásady nabývají platnosti</w:t>
      </w:r>
      <w:r w:rsidR="00CE7EEB">
        <w:rPr>
          <w:rFonts w:ascii="Times New Roman" w:hAnsi="Times New Roman" w:cs="Times New Roman"/>
        </w:rPr>
        <w:t xml:space="preserve"> dnem schválení Zastupitelstvem města České Budějovice, tj. dne [</w:t>
      </w:r>
      <w:r w:rsidR="00CE7EEB" w:rsidRPr="001B3331">
        <w:rPr>
          <w:rFonts w:ascii="Times New Roman" w:hAnsi="Times New Roman" w:cs="Times New Roman"/>
          <w:highlight w:val="yellow"/>
        </w:rPr>
        <w:t>bude doplněno</w:t>
      </w:r>
      <w:r w:rsidR="00CE7EEB">
        <w:rPr>
          <w:rFonts w:ascii="Times New Roman" w:hAnsi="Times New Roman" w:cs="Times New Roman"/>
        </w:rPr>
        <w:t>]</w:t>
      </w:r>
      <w:r w:rsidRPr="0042013E">
        <w:rPr>
          <w:rFonts w:ascii="Times New Roman" w:hAnsi="Times New Roman" w:cs="Times New Roman"/>
        </w:rPr>
        <w:t xml:space="preserve"> a účinnosti dne </w:t>
      </w:r>
      <w:r w:rsidR="00CE7EEB">
        <w:rPr>
          <w:rFonts w:ascii="Times New Roman" w:hAnsi="Times New Roman" w:cs="Times New Roman"/>
        </w:rPr>
        <w:t>1. 1. 2023</w:t>
      </w:r>
      <w:r w:rsidRPr="0042013E">
        <w:rPr>
          <w:rFonts w:ascii="Times New Roman" w:hAnsi="Times New Roman" w:cs="Times New Roman"/>
        </w:rPr>
        <w:t>.</w:t>
      </w:r>
    </w:p>
    <w:p w14:paraId="3693666F" w14:textId="77777777" w:rsidR="00E9414A" w:rsidRPr="00E9414A" w:rsidRDefault="00E9414A" w:rsidP="00E9414A">
      <w:pPr>
        <w:spacing w:after="120" w:line="276" w:lineRule="auto"/>
        <w:jc w:val="both"/>
        <w:rPr>
          <w:rFonts w:ascii="Times New Roman" w:hAnsi="Times New Roman" w:cs="Times New Roman"/>
        </w:rPr>
      </w:pPr>
    </w:p>
    <w:p w14:paraId="1A79DB8C" w14:textId="5EAC158C" w:rsidR="001C0D35" w:rsidRDefault="00BA668C" w:rsidP="00BA668C">
      <w:pPr>
        <w:spacing w:after="120" w:line="276" w:lineRule="auto"/>
        <w:jc w:val="both"/>
        <w:rPr>
          <w:rFonts w:ascii="Times New Roman" w:hAnsi="Times New Roman" w:cs="Times New Roman"/>
        </w:rPr>
      </w:pPr>
      <w:r w:rsidRPr="006D37E1">
        <w:rPr>
          <w:rFonts w:ascii="Times New Roman" w:hAnsi="Times New Roman" w:cs="Times New Roman"/>
        </w:rPr>
        <w:t xml:space="preserve">Příloha č. </w:t>
      </w:r>
      <w:r w:rsidR="00162ABD">
        <w:rPr>
          <w:rFonts w:ascii="Times New Roman" w:hAnsi="Times New Roman" w:cs="Times New Roman"/>
        </w:rPr>
        <w:t>1</w:t>
      </w:r>
      <w:r w:rsidRPr="006D37E1">
        <w:rPr>
          <w:rFonts w:ascii="Times New Roman" w:hAnsi="Times New Roman" w:cs="Times New Roman"/>
        </w:rPr>
        <w:t xml:space="preserve">: </w:t>
      </w:r>
      <w:r w:rsidR="005345B1" w:rsidRPr="006D37E1">
        <w:rPr>
          <w:rFonts w:ascii="Times New Roman" w:hAnsi="Times New Roman" w:cs="Times New Roman"/>
        </w:rPr>
        <w:t>Výpočet</w:t>
      </w:r>
      <w:r w:rsidR="00E23E93">
        <w:rPr>
          <w:rFonts w:ascii="Times New Roman" w:hAnsi="Times New Roman" w:cs="Times New Roman"/>
        </w:rPr>
        <w:t xml:space="preserve"> investičního příspěvku a</w:t>
      </w:r>
      <w:r w:rsidR="005345B1" w:rsidRPr="006D37E1">
        <w:rPr>
          <w:rFonts w:ascii="Times New Roman" w:hAnsi="Times New Roman" w:cs="Times New Roman"/>
        </w:rPr>
        <w:t xml:space="preserve"> koeficientu zlepšení</w:t>
      </w:r>
    </w:p>
    <w:sectPr w:rsidR="001C0D35" w:rsidSect="00C40883">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BA7" w16cex:dateUtc="2022-05-16T11:09:00Z"/>
  <w16cex:commentExtensible w16cex:durableId="262CCBD9" w16cex:dateUtc="2022-05-16T11:10:00Z"/>
  <w16cex:commentExtensible w16cex:durableId="262CCBFE" w16cex:dateUtc="2022-05-16T11:11:00Z"/>
  <w16cex:commentExtensible w16cex:durableId="262CCC24" w16cex:dateUtc="2022-05-16T11:12:00Z"/>
  <w16cex:commentExtensible w16cex:durableId="262CCC65" w16cex:dateUtc="2022-05-16T11:13:00Z"/>
  <w16cex:commentExtensible w16cex:durableId="262CCC98" w16cex:dateUtc="2022-05-16T11:14:00Z"/>
  <w16cex:commentExtensible w16cex:durableId="262CCCC5" w16cex:dateUtc="2022-05-1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664E0" w16cid:durableId="262CCBA7"/>
  <w16cid:commentId w16cid:paraId="3AE80CE0" w16cid:durableId="262CCBD9"/>
  <w16cid:commentId w16cid:paraId="2873843D" w16cid:durableId="262CCBFE"/>
  <w16cid:commentId w16cid:paraId="4A897743" w16cid:durableId="262CCC24"/>
  <w16cid:commentId w16cid:paraId="31766A2B" w16cid:durableId="262CCC65"/>
  <w16cid:commentId w16cid:paraId="51F207E0" w16cid:durableId="262CCC98"/>
  <w16cid:commentId w16cid:paraId="025E7840" w16cid:durableId="262CCC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EF8E" w14:textId="77777777" w:rsidR="003F65FF" w:rsidRDefault="003F65FF" w:rsidP="00B508A7">
      <w:pPr>
        <w:spacing w:after="0" w:line="240" w:lineRule="auto"/>
      </w:pPr>
      <w:r>
        <w:separator/>
      </w:r>
    </w:p>
  </w:endnote>
  <w:endnote w:type="continuationSeparator" w:id="0">
    <w:p w14:paraId="67791917" w14:textId="77777777" w:rsidR="003F65FF" w:rsidRDefault="003F65FF" w:rsidP="00B5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60117"/>
      <w:docPartObj>
        <w:docPartGallery w:val="Page Numbers (Bottom of Page)"/>
        <w:docPartUnique/>
      </w:docPartObj>
    </w:sdtPr>
    <w:sdtEndPr>
      <w:rPr>
        <w:rFonts w:ascii="Times New Roman" w:hAnsi="Times New Roman" w:cs="Times New Roman"/>
      </w:rPr>
    </w:sdtEndPr>
    <w:sdtContent>
      <w:p w14:paraId="6E21D74E" w14:textId="606EB64E" w:rsidR="00485E67" w:rsidRPr="00B508A7" w:rsidRDefault="00485E67">
        <w:pPr>
          <w:pStyle w:val="Zpat"/>
          <w:jc w:val="right"/>
          <w:rPr>
            <w:rFonts w:ascii="Times New Roman" w:hAnsi="Times New Roman" w:cs="Times New Roman"/>
          </w:rPr>
        </w:pPr>
        <w:r w:rsidRPr="00B508A7">
          <w:rPr>
            <w:rFonts w:ascii="Times New Roman" w:hAnsi="Times New Roman" w:cs="Times New Roman"/>
          </w:rPr>
          <w:fldChar w:fldCharType="begin"/>
        </w:r>
        <w:r w:rsidRPr="00B508A7">
          <w:rPr>
            <w:rFonts w:ascii="Times New Roman" w:hAnsi="Times New Roman" w:cs="Times New Roman"/>
          </w:rPr>
          <w:instrText>PAGE   \* MERGEFORMAT</w:instrText>
        </w:r>
        <w:r w:rsidRPr="00B508A7">
          <w:rPr>
            <w:rFonts w:ascii="Times New Roman" w:hAnsi="Times New Roman" w:cs="Times New Roman"/>
          </w:rPr>
          <w:fldChar w:fldCharType="separate"/>
        </w:r>
        <w:r w:rsidR="00FD0862">
          <w:rPr>
            <w:rFonts w:ascii="Times New Roman" w:hAnsi="Times New Roman" w:cs="Times New Roman"/>
            <w:noProof/>
          </w:rPr>
          <w:t>1</w:t>
        </w:r>
        <w:r w:rsidRPr="00B508A7">
          <w:rPr>
            <w:rFonts w:ascii="Times New Roman" w:hAnsi="Times New Roman" w:cs="Times New Roman"/>
          </w:rPr>
          <w:fldChar w:fldCharType="end"/>
        </w:r>
      </w:p>
    </w:sdtContent>
  </w:sdt>
  <w:p w14:paraId="234DAA92" w14:textId="77777777" w:rsidR="00485E67" w:rsidRDefault="00485E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4B49" w14:textId="77777777" w:rsidR="003F65FF" w:rsidRDefault="003F65FF" w:rsidP="00B508A7">
      <w:pPr>
        <w:spacing w:after="0" w:line="240" w:lineRule="auto"/>
      </w:pPr>
      <w:r>
        <w:separator/>
      </w:r>
    </w:p>
  </w:footnote>
  <w:footnote w:type="continuationSeparator" w:id="0">
    <w:p w14:paraId="656E1A08" w14:textId="77777777" w:rsidR="003F65FF" w:rsidRDefault="003F65FF" w:rsidP="00B508A7">
      <w:pPr>
        <w:spacing w:after="0" w:line="240" w:lineRule="auto"/>
      </w:pPr>
      <w:r>
        <w:continuationSeparator/>
      </w:r>
    </w:p>
  </w:footnote>
  <w:footnote w:id="1">
    <w:p w14:paraId="4B90961E" w14:textId="2CA10769" w:rsidR="00485E67" w:rsidRPr="008E5A49" w:rsidRDefault="00485E67">
      <w:pPr>
        <w:pStyle w:val="Textpoznpodarou"/>
        <w:rPr>
          <w:rFonts w:ascii="Times New Roman" w:hAnsi="Times New Roman" w:cs="Times New Roman"/>
        </w:rPr>
      </w:pPr>
      <w:r w:rsidRPr="008E5A49">
        <w:rPr>
          <w:rStyle w:val="Znakapoznpodarou"/>
          <w:rFonts w:ascii="Times New Roman" w:hAnsi="Times New Roman" w:cs="Times New Roman"/>
        </w:rPr>
        <w:footnoteRef/>
      </w:r>
      <w:r w:rsidRPr="008E5A49">
        <w:rPr>
          <w:rFonts w:ascii="Times New Roman" w:hAnsi="Times New Roman" w:cs="Times New Roman"/>
        </w:rPr>
        <w:t xml:space="preserve"> Konkrétní celkovou výši Investičního příspěvku </w:t>
      </w:r>
      <w:r>
        <w:rPr>
          <w:rFonts w:ascii="Times New Roman" w:hAnsi="Times New Roman" w:cs="Times New Roman"/>
        </w:rPr>
        <w:t xml:space="preserve">pro nebytové a bytové prostory </w:t>
      </w:r>
      <w:r w:rsidRPr="008E5A49">
        <w:rPr>
          <w:rFonts w:ascii="Times New Roman" w:hAnsi="Times New Roman" w:cs="Times New Roman"/>
        </w:rPr>
        <w:t xml:space="preserve">je možné spočítat též v příloze č. </w:t>
      </w:r>
      <w:r w:rsidR="0076085E">
        <w:rPr>
          <w:rFonts w:ascii="Times New Roman" w:hAnsi="Times New Roman" w:cs="Times New Roman"/>
        </w:rPr>
        <w:t>1</w:t>
      </w:r>
      <w:r w:rsidR="0076085E" w:rsidRPr="008E5A49">
        <w:rPr>
          <w:rFonts w:ascii="Times New Roman" w:hAnsi="Times New Roman" w:cs="Times New Roman"/>
        </w:rPr>
        <w:t xml:space="preserve"> </w:t>
      </w:r>
      <w:r w:rsidRPr="008E5A49">
        <w:rPr>
          <w:rFonts w:ascii="Times New Roman" w:hAnsi="Times New Roman" w:cs="Times New Roman"/>
        </w:rPr>
        <w:t>těchto Zásad.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73E"/>
    <w:multiLevelType w:val="hybridMultilevel"/>
    <w:tmpl w:val="9D78AA4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35D48"/>
    <w:multiLevelType w:val="hybridMultilevel"/>
    <w:tmpl w:val="B5E6C03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110E2"/>
    <w:multiLevelType w:val="hybridMultilevel"/>
    <w:tmpl w:val="D0F49F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214442"/>
    <w:multiLevelType w:val="hybridMultilevel"/>
    <w:tmpl w:val="AD32CB4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FBC195A"/>
    <w:multiLevelType w:val="hybridMultilevel"/>
    <w:tmpl w:val="AEE28EC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919E5"/>
    <w:multiLevelType w:val="hybridMultilevel"/>
    <w:tmpl w:val="6EA2B3D4"/>
    <w:lvl w:ilvl="0" w:tplc="D1F8C4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30502"/>
    <w:multiLevelType w:val="hybridMultilevel"/>
    <w:tmpl w:val="8D6603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138B1"/>
    <w:multiLevelType w:val="hybridMultilevel"/>
    <w:tmpl w:val="4F96BC7E"/>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4D5318C"/>
    <w:multiLevelType w:val="hybridMultilevel"/>
    <w:tmpl w:val="3E14EE98"/>
    <w:lvl w:ilvl="0" w:tplc="04050013">
      <w:start w:val="1"/>
      <w:numFmt w:val="upperRoman"/>
      <w:lvlText w:val="%1."/>
      <w:lvlJc w:val="right"/>
      <w:pPr>
        <w:ind w:left="720" w:hanging="360"/>
      </w:pPr>
    </w:lvl>
    <w:lvl w:ilvl="1" w:tplc="E0E2FE88">
      <w:start w:val="1"/>
      <w:numFmt w:val="decimal"/>
      <w:lvlText w:val="%2."/>
      <w:lvlJc w:val="left"/>
      <w:pPr>
        <w:ind w:left="1440" w:hanging="360"/>
      </w:pPr>
      <w:rPr>
        <w:rFonts w:hint="default"/>
      </w:rPr>
    </w:lvl>
    <w:lvl w:ilvl="2" w:tplc="05E0BC2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875400"/>
    <w:multiLevelType w:val="hybridMultilevel"/>
    <w:tmpl w:val="A8D68B2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97759"/>
    <w:multiLevelType w:val="hybridMultilevel"/>
    <w:tmpl w:val="655E1CC8"/>
    <w:lvl w:ilvl="0" w:tplc="0405000F">
      <w:start w:val="1"/>
      <w:numFmt w:val="decimal"/>
      <w:lvlText w:val="%1."/>
      <w:lvlJc w:val="left"/>
      <w:pPr>
        <w:ind w:left="720" w:hanging="360"/>
      </w:pPr>
    </w:lvl>
    <w:lvl w:ilvl="1" w:tplc="47725B0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360A7B"/>
    <w:multiLevelType w:val="hybridMultilevel"/>
    <w:tmpl w:val="6BD0626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30DF8"/>
    <w:multiLevelType w:val="hybridMultilevel"/>
    <w:tmpl w:val="21680D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8676B3"/>
    <w:multiLevelType w:val="hybridMultilevel"/>
    <w:tmpl w:val="E1C00D5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707476"/>
    <w:multiLevelType w:val="hybridMultilevel"/>
    <w:tmpl w:val="D2D6144E"/>
    <w:lvl w:ilvl="0" w:tplc="04050015">
      <w:start w:val="1"/>
      <w:numFmt w:val="upperLetter"/>
      <w:lvlText w:val="%1."/>
      <w:lvlJc w:val="left"/>
      <w:pPr>
        <w:ind w:left="720" w:hanging="360"/>
      </w:pPr>
    </w:lvl>
    <w:lvl w:ilvl="1" w:tplc="34143FBC">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6E1FFB"/>
    <w:multiLevelType w:val="hybridMultilevel"/>
    <w:tmpl w:val="54803B8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7F494D"/>
    <w:multiLevelType w:val="hybridMultilevel"/>
    <w:tmpl w:val="C73CF3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AE161DD"/>
    <w:multiLevelType w:val="hybridMultilevel"/>
    <w:tmpl w:val="4024392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846CAF"/>
    <w:multiLevelType w:val="hybridMultilevel"/>
    <w:tmpl w:val="6F0A2A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084690"/>
    <w:multiLevelType w:val="hybridMultilevel"/>
    <w:tmpl w:val="A60A4E6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DF7423"/>
    <w:multiLevelType w:val="hybridMultilevel"/>
    <w:tmpl w:val="8DAA19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D24338"/>
    <w:multiLevelType w:val="hybridMultilevel"/>
    <w:tmpl w:val="1BF6F8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72191C"/>
    <w:multiLevelType w:val="hybridMultilevel"/>
    <w:tmpl w:val="E72E7C3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E665E"/>
    <w:multiLevelType w:val="hybridMultilevel"/>
    <w:tmpl w:val="D41A7C3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2B4C3C"/>
    <w:multiLevelType w:val="hybridMultilevel"/>
    <w:tmpl w:val="D48476F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8F7D69"/>
    <w:multiLevelType w:val="hybridMultilevel"/>
    <w:tmpl w:val="097AF9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9323AD"/>
    <w:multiLevelType w:val="hybridMultilevel"/>
    <w:tmpl w:val="F4E4771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D474BD"/>
    <w:multiLevelType w:val="hybridMultilevel"/>
    <w:tmpl w:val="ABE05AD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466298"/>
    <w:multiLevelType w:val="hybridMultilevel"/>
    <w:tmpl w:val="613E1A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8A322A"/>
    <w:multiLevelType w:val="hybridMultilevel"/>
    <w:tmpl w:val="7F2647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8"/>
  </w:num>
  <w:num w:numId="5">
    <w:abstractNumId w:val="10"/>
  </w:num>
  <w:num w:numId="6">
    <w:abstractNumId w:val="1"/>
  </w:num>
  <w:num w:numId="7">
    <w:abstractNumId w:val="4"/>
  </w:num>
  <w:num w:numId="8">
    <w:abstractNumId w:val="2"/>
  </w:num>
  <w:num w:numId="9">
    <w:abstractNumId w:val="26"/>
  </w:num>
  <w:num w:numId="10">
    <w:abstractNumId w:val="28"/>
  </w:num>
  <w:num w:numId="11">
    <w:abstractNumId w:val="9"/>
  </w:num>
  <w:num w:numId="12">
    <w:abstractNumId w:val="27"/>
  </w:num>
  <w:num w:numId="13">
    <w:abstractNumId w:val="19"/>
  </w:num>
  <w:num w:numId="14">
    <w:abstractNumId w:val="15"/>
  </w:num>
  <w:num w:numId="15">
    <w:abstractNumId w:val="0"/>
  </w:num>
  <w:num w:numId="16">
    <w:abstractNumId w:val="11"/>
  </w:num>
  <w:num w:numId="17">
    <w:abstractNumId w:val="17"/>
  </w:num>
  <w:num w:numId="18">
    <w:abstractNumId w:val="29"/>
  </w:num>
  <w:num w:numId="19">
    <w:abstractNumId w:val="23"/>
  </w:num>
  <w:num w:numId="20">
    <w:abstractNumId w:val="24"/>
  </w:num>
  <w:num w:numId="21">
    <w:abstractNumId w:val="18"/>
  </w:num>
  <w:num w:numId="22">
    <w:abstractNumId w:val="22"/>
  </w:num>
  <w:num w:numId="23">
    <w:abstractNumId w:val="20"/>
  </w:num>
  <w:num w:numId="24">
    <w:abstractNumId w:val="21"/>
  </w:num>
  <w:num w:numId="25">
    <w:abstractNumId w:val="12"/>
  </w:num>
  <w:num w:numId="26">
    <w:abstractNumId w:val="6"/>
  </w:num>
  <w:num w:numId="27">
    <w:abstractNumId w:val="7"/>
  </w:num>
  <w:num w:numId="28">
    <w:abstractNumId w:val="25"/>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FB"/>
    <w:rsid w:val="00005EA3"/>
    <w:rsid w:val="000134AB"/>
    <w:rsid w:val="00021D01"/>
    <w:rsid w:val="00036C4A"/>
    <w:rsid w:val="00044CAD"/>
    <w:rsid w:val="00050A63"/>
    <w:rsid w:val="0006412F"/>
    <w:rsid w:val="00094742"/>
    <w:rsid w:val="000B0ECA"/>
    <w:rsid w:val="000D7ACB"/>
    <w:rsid w:val="001013B7"/>
    <w:rsid w:val="0011105A"/>
    <w:rsid w:val="0011158A"/>
    <w:rsid w:val="00135613"/>
    <w:rsid w:val="00147156"/>
    <w:rsid w:val="00162274"/>
    <w:rsid w:val="00162ABD"/>
    <w:rsid w:val="0017143C"/>
    <w:rsid w:val="00183047"/>
    <w:rsid w:val="001B3331"/>
    <w:rsid w:val="001C0D35"/>
    <w:rsid w:val="001C50E4"/>
    <w:rsid w:val="001D0DCA"/>
    <w:rsid w:val="001D17BE"/>
    <w:rsid w:val="001F567C"/>
    <w:rsid w:val="001F623F"/>
    <w:rsid w:val="001F7189"/>
    <w:rsid w:val="00203BD7"/>
    <w:rsid w:val="00210F9D"/>
    <w:rsid w:val="002303AD"/>
    <w:rsid w:val="00240C8F"/>
    <w:rsid w:val="002448A1"/>
    <w:rsid w:val="00245426"/>
    <w:rsid w:val="00251E4D"/>
    <w:rsid w:val="0028123E"/>
    <w:rsid w:val="00290A01"/>
    <w:rsid w:val="00291C35"/>
    <w:rsid w:val="002A697C"/>
    <w:rsid w:val="002B647C"/>
    <w:rsid w:val="002C387E"/>
    <w:rsid w:val="002E1826"/>
    <w:rsid w:val="002E2E62"/>
    <w:rsid w:val="002F262A"/>
    <w:rsid w:val="002F4316"/>
    <w:rsid w:val="0030053D"/>
    <w:rsid w:val="00307F74"/>
    <w:rsid w:val="003219F2"/>
    <w:rsid w:val="00341626"/>
    <w:rsid w:val="003868A2"/>
    <w:rsid w:val="00390985"/>
    <w:rsid w:val="003C2F8E"/>
    <w:rsid w:val="003D00F3"/>
    <w:rsid w:val="003D0DBF"/>
    <w:rsid w:val="003D3B56"/>
    <w:rsid w:val="003F65FF"/>
    <w:rsid w:val="0042013E"/>
    <w:rsid w:val="00422B95"/>
    <w:rsid w:val="00433107"/>
    <w:rsid w:val="00443436"/>
    <w:rsid w:val="0044487D"/>
    <w:rsid w:val="00454A44"/>
    <w:rsid w:val="00460527"/>
    <w:rsid w:val="00485E67"/>
    <w:rsid w:val="00493AF3"/>
    <w:rsid w:val="00497F02"/>
    <w:rsid w:val="004A7D8D"/>
    <w:rsid w:val="004B38AA"/>
    <w:rsid w:val="004F2A94"/>
    <w:rsid w:val="005103C6"/>
    <w:rsid w:val="0051549D"/>
    <w:rsid w:val="00522A38"/>
    <w:rsid w:val="005345B1"/>
    <w:rsid w:val="00536F8D"/>
    <w:rsid w:val="00552086"/>
    <w:rsid w:val="00557CBA"/>
    <w:rsid w:val="00564084"/>
    <w:rsid w:val="00571909"/>
    <w:rsid w:val="00572D8B"/>
    <w:rsid w:val="0058012B"/>
    <w:rsid w:val="00596F87"/>
    <w:rsid w:val="005A4218"/>
    <w:rsid w:val="005A434F"/>
    <w:rsid w:val="005A56BE"/>
    <w:rsid w:val="005B7877"/>
    <w:rsid w:val="005C5BF9"/>
    <w:rsid w:val="005F2EEC"/>
    <w:rsid w:val="00600DEF"/>
    <w:rsid w:val="00603E2F"/>
    <w:rsid w:val="00604204"/>
    <w:rsid w:val="006245CF"/>
    <w:rsid w:val="00631412"/>
    <w:rsid w:val="00637AAF"/>
    <w:rsid w:val="00650634"/>
    <w:rsid w:val="00655370"/>
    <w:rsid w:val="006579A7"/>
    <w:rsid w:val="00661C94"/>
    <w:rsid w:val="00662B84"/>
    <w:rsid w:val="00662BB9"/>
    <w:rsid w:val="0066476B"/>
    <w:rsid w:val="00681AB5"/>
    <w:rsid w:val="00697D77"/>
    <w:rsid w:val="006D37E1"/>
    <w:rsid w:val="006F1057"/>
    <w:rsid w:val="00702129"/>
    <w:rsid w:val="00714D53"/>
    <w:rsid w:val="00720D3E"/>
    <w:rsid w:val="00736356"/>
    <w:rsid w:val="00753DD7"/>
    <w:rsid w:val="0075602A"/>
    <w:rsid w:val="0076085E"/>
    <w:rsid w:val="00775C8E"/>
    <w:rsid w:val="00777B89"/>
    <w:rsid w:val="00777F42"/>
    <w:rsid w:val="007956AA"/>
    <w:rsid w:val="007D1EAB"/>
    <w:rsid w:val="007D2B6A"/>
    <w:rsid w:val="00807EA7"/>
    <w:rsid w:val="00815C41"/>
    <w:rsid w:val="008323EB"/>
    <w:rsid w:val="00853BCC"/>
    <w:rsid w:val="008676BA"/>
    <w:rsid w:val="00877299"/>
    <w:rsid w:val="00896120"/>
    <w:rsid w:val="008A3CFB"/>
    <w:rsid w:val="008B53E5"/>
    <w:rsid w:val="008D4C7D"/>
    <w:rsid w:val="008D4DEB"/>
    <w:rsid w:val="008D649A"/>
    <w:rsid w:val="008E2344"/>
    <w:rsid w:val="008E5A49"/>
    <w:rsid w:val="008F405C"/>
    <w:rsid w:val="009066A1"/>
    <w:rsid w:val="00946977"/>
    <w:rsid w:val="00950749"/>
    <w:rsid w:val="009642B9"/>
    <w:rsid w:val="00977E9B"/>
    <w:rsid w:val="00981CF1"/>
    <w:rsid w:val="00981F15"/>
    <w:rsid w:val="00984ADB"/>
    <w:rsid w:val="00991818"/>
    <w:rsid w:val="009A1CA0"/>
    <w:rsid w:val="009A7514"/>
    <w:rsid w:val="009B199A"/>
    <w:rsid w:val="009B3E28"/>
    <w:rsid w:val="009B610E"/>
    <w:rsid w:val="009C5489"/>
    <w:rsid w:val="009E1D1C"/>
    <w:rsid w:val="00A06A3F"/>
    <w:rsid w:val="00A41334"/>
    <w:rsid w:val="00A475C0"/>
    <w:rsid w:val="00A47696"/>
    <w:rsid w:val="00A915A6"/>
    <w:rsid w:val="00AA0489"/>
    <w:rsid w:val="00AA5960"/>
    <w:rsid w:val="00AC14CA"/>
    <w:rsid w:val="00AD527F"/>
    <w:rsid w:val="00AD5D9B"/>
    <w:rsid w:val="00AE1550"/>
    <w:rsid w:val="00B16867"/>
    <w:rsid w:val="00B50830"/>
    <w:rsid w:val="00B508A7"/>
    <w:rsid w:val="00B64CE1"/>
    <w:rsid w:val="00B900C6"/>
    <w:rsid w:val="00B9158F"/>
    <w:rsid w:val="00BA668C"/>
    <w:rsid w:val="00BB0E4D"/>
    <w:rsid w:val="00BC3865"/>
    <w:rsid w:val="00BF1B8D"/>
    <w:rsid w:val="00BF1D48"/>
    <w:rsid w:val="00BF594E"/>
    <w:rsid w:val="00BF6CAB"/>
    <w:rsid w:val="00C26748"/>
    <w:rsid w:val="00C40883"/>
    <w:rsid w:val="00C60FEF"/>
    <w:rsid w:val="00C7113C"/>
    <w:rsid w:val="00C73374"/>
    <w:rsid w:val="00C94247"/>
    <w:rsid w:val="00CB2557"/>
    <w:rsid w:val="00CB25FC"/>
    <w:rsid w:val="00CB7034"/>
    <w:rsid w:val="00CC341C"/>
    <w:rsid w:val="00CE7EEB"/>
    <w:rsid w:val="00D10292"/>
    <w:rsid w:val="00D12C94"/>
    <w:rsid w:val="00D139D8"/>
    <w:rsid w:val="00D27CED"/>
    <w:rsid w:val="00D4477C"/>
    <w:rsid w:val="00D4719D"/>
    <w:rsid w:val="00D47518"/>
    <w:rsid w:val="00D606DB"/>
    <w:rsid w:val="00D74487"/>
    <w:rsid w:val="00D9260B"/>
    <w:rsid w:val="00DC1323"/>
    <w:rsid w:val="00DC7E16"/>
    <w:rsid w:val="00DD4152"/>
    <w:rsid w:val="00DD67AB"/>
    <w:rsid w:val="00DE0C69"/>
    <w:rsid w:val="00E01B0F"/>
    <w:rsid w:val="00E23E93"/>
    <w:rsid w:val="00E32781"/>
    <w:rsid w:val="00E4008E"/>
    <w:rsid w:val="00E457F1"/>
    <w:rsid w:val="00E817A6"/>
    <w:rsid w:val="00E822C0"/>
    <w:rsid w:val="00E9414A"/>
    <w:rsid w:val="00E95898"/>
    <w:rsid w:val="00E9757C"/>
    <w:rsid w:val="00EB7F3A"/>
    <w:rsid w:val="00EE2290"/>
    <w:rsid w:val="00EF3C94"/>
    <w:rsid w:val="00F072A5"/>
    <w:rsid w:val="00F21EED"/>
    <w:rsid w:val="00F751F0"/>
    <w:rsid w:val="00F80634"/>
    <w:rsid w:val="00F96F4A"/>
    <w:rsid w:val="00FA70BA"/>
    <w:rsid w:val="00FB36B4"/>
    <w:rsid w:val="00FD0862"/>
    <w:rsid w:val="00FD0A95"/>
    <w:rsid w:val="00FE3AC0"/>
    <w:rsid w:val="00FE71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205F"/>
  <w15:docId w15:val="{FD9E50F5-5B2C-4334-86E7-CCD57DEA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8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0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8A7"/>
  </w:style>
  <w:style w:type="paragraph" w:styleId="Zpat">
    <w:name w:val="footer"/>
    <w:basedOn w:val="Normln"/>
    <w:link w:val="ZpatChar"/>
    <w:uiPriority w:val="99"/>
    <w:unhideWhenUsed/>
    <w:rsid w:val="00B50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8A7"/>
  </w:style>
  <w:style w:type="paragraph" w:styleId="Odstavecseseznamem">
    <w:name w:val="List Paragraph"/>
    <w:basedOn w:val="Normln"/>
    <w:uiPriority w:val="34"/>
    <w:qFormat/>
    <w:rsid w:val="00B508A7"/>
    <w:pPr>
      <w:ind w:left="720"/>
      <w:contextualSpacing/>
    </w:pPr>
  </w:style>
  <w:style w:type="character" w:styleId="Odkaznakoment">
    <w:name w:val="annotation reference"/>
    <w:basedOn w:val="Standardnpsmoodstavce"/>
    <w:uiPriority w:val="99"/>
    <w:semiHidden/>
    <w:unhideWhenUsed/>
    <w:rsid w:val="0006412F"/>
    <w:rPr>
      <w:sz w:val="16"/>
      <w:szCs w:val="16"/>
    </w:rPr>
  </w:style>
  <w:style w:type="paragraph" w:styleId="Textkomente">
    <w:name w:val="annotation text"/>
    <w:basedOn w:val="Normln"/>
    <w:link w:val="TextkomenteChar"/>
    <w:uiPriority w:val="99"/>
    <w:semiHidden/>
    <w:unhideWhenUsed/>
    <w:rsid w:val="0006412F"/>
    <w:pPr>
      <w:spacing w:line="240" w:lineRule="auto"/>
    </w:pPr>
    <w:rPr>
      <w:sz w:val="20"/>
      <w:szCs w:val="20"/>
    </w:rPr>
  </w:style>
  <w:style w:type="character" w:customStyle="1" w:styleId="TextkomenteChar">
    <w:name w:val="Text komentáře Char"/>
    <w:basedOn w:val="Standardnpsmoodstavce"/>
    <w:link w:val="Textkomente"/>
    <w:uiPriority w:val="99"/>
    <w:semiHidden/>
    <w:rsid w:val="0006412F"/>
    <w:rPr>
      <w:sz w:val="20"/>
      <w:szCs w:val="20"/>
    </w:rPr>
  </w:style>
  <w:style w:type="paragraph" w:styleId="Pedmtkomente">
    <w:name w:val="annotation subject"/>
    <w:basedOn w:val="Textkomente"/>
    <w:next w:val="Textkomente"/>
    <w:link w:val="PedmtkomenteChar"/>
    <w:uiPriority w:val="99"/>
    <w:semiHidden/>
    <w:unhideWhenUsed/>
    <w:rsid w:val="0006412F"/>
    <w:rPr>
      <w:b/>
      <w:bCs/>
    </w:rPr>
  </w:style>
  <w:style w:type="character" w:customStyle="1" w:styleId="PedmtkomenteChar">
    <w:name w:val="Předmět komentáře Char"/>
    <w:basedOn w:val="TextkomenteChar"/>
    <w:link w:val="Pedmtkomente"/>
    <w:uiPriority w:val="99"/>
    <w:semiHidden/>
    <w:rsid w:val="0006412F"/>
    <w:rPr>
      <w:b/>
      <w:bCs/>
      <w:sz w:val="20"/>
      <w:szCs w:val="20"/>
    </w:rPr>
  </w:style>
  <w:style w:type="paragraph" w:styleId="Textbubliny">
    <w:name w:val="Balloon Text"/>
    <w:basedOn w:val="Normln"/>
    <w:link w:val="TextbublinyChar"/>
    <w:uiPriority w:val="99"/>
    <w:semiHidden/>
    <w:unhideWhenUsed/>
    <w:rsid w:val="000641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2F"/>
    <w:rPr>
      <w:rFonts w:ascii="Segoe UI" w:hAnsi="Segoe UI" w:cs="Segoe UI"/>
      <w:sz w:val="18"/>
      <w:szCs w:val="18"/>
    </w:rPr>
  </w:style>
  <w:style w:type="paragraph" w:styleId="Textpoznpodarou">
    <w:name w:val="footnote text"/>
    <w:basedOn w:val="Normln"/>
    <w:link w:val="TextpoznpodarouChar"/>
    <w:uiPriority w:val="99"/>
    <w:semiHidden/>
    <w:unhideWhenUsed/>
    <w:rsid w:val="008E5A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E5A49"/>
    <w:rPr>
      <w:sz w:val="20"/>
      <w:szCs w:val="20"/>
    </w:rPr>
  </w:style>
  <w:style w:type="character" w:styleId="Znakapoznpodarou">
    <w:name w:val="footnote reference"/>
    <w:basedOn w:val="Standardnpsmoodstavce"/>
    <w:uiPriority w:val="99"/>
    <w:semiHidden/>
    <w:unhideWhenUsed/>
    <w:rsid w:val="008E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196-87E4-4F26-B3AB-0266E71C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6203</Words>
  <Characters>36602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Kateřina</dc:creator>
  <cp:lastModifiedBy>Suk Kateřina</cp:lastModifiedBy>
  <cp:revision>2</cp:revision>
  <cp:lastPrinted>2022-04-25T13:38:00Z</cp:lastPrinted>
  <dcterms:created xsi:type="dcterms:W3CDTF">2022-05-24T07:12:00Z</dcterms:created>
  <dcterms:modified xsi:type="dcterms:W3CDTF">2022-05-24T07:12:00Z</dcterms:modified>
</cp:coreProperties>
</file>