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142" w:rsidRDefault="000C5222">
      <w:r>
        <w:rPr>
          <w:b/>
          <w:sz w:val="24"/>
          <w:szCs w:val="24"/>
        </w:rPr>
        <w:t>Důvodová zpráva</w:t>
      </w:r>
    </w:p>
    <w:p w:rsidR="00A04EFB" w:rsidRPr="00B96918" w:rsidRDefault="00A04EFB" w:rsidP="00A04EFB">
      <w:pPr>
        <w:spacing w:line="240" w:lineRule="auto"/>
        <w:jc w:val="both"/>
        <w:rPr>
          <w:rFonts w:cstheme="minorHAnsi"/>
        </w:rPr>
      </w:pPr>
      <w:r w:rsidRPr="00B96918">
        <w:t>Finanční prostředky určené pro dotační program na podporu kultury v roce 201</w:t>
      </w:r>
      <w:r w:rsidR="00367C0F">
        <w:t>9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akce/účel 3001, </w:t>
      </w:r>
      <w:r w:rsidRPr="00B020D4">
        <w:t xml:space="preserve">položka 5901, </w:t>
      </w:r>
      <w:r w:rsidRPr="00B020D4">
        <w:rPr>
          <w:rFonts w:cstheme="minorHAnsi"/>
        </w:rPr>
        <w:t>§ 3392</w:t>
      </w:r>
      <w:r w:rsidRPr="00B96918">
        <w:rPr>
          <w:rFonts w:cstheme="minorHAnsi"/>
        </w:rPr>
        <w:t xml:space="preserve"> – nespecifikované rezervy – dotace dle Směrnice č. </w:t>
      </w:r>
      <w:r w:rsidR="00367C0F">
        <w:rPr>
          <w:rFonts w:cstheme="minorHAnsi"/>
        </w:rPr>
        <w:t>3</w:t>
      </w:r>
      <w:r w:rsidRPr="00B96918">
        <w:rPr>
          <w:rFonts w:cstheme="minorHAnsi"/>
        </w:rPr>
        <w:t>/201</w:t>
      </w:r>
      <w:r w:rsidR="00367C0F">
        <w:rPr>
          <w:rFonts w:cstheme="minorHAnsi"/>
        </w:rPr>
        <w:t>8</w:t>
      </w:r>
      <w:r w:rsidRPr="00B96918">
        <w:rPr>
          <w:rFonts w:cstheme="minorHAnsi"/>
        </w:rPr>
        <w:t>.</w:t>
      </w:r>
    </w:p>
    <w:p w:rsidR="00A04EFB" w:rsidRDefault="00A04EFB" w:rsidP="0016006C">
      <w:pPr>
        <w:spacing w:line="240" w:lineRule="auto"/>
      </w:pPr>
    </w:p>
    <w:p w:rsidR="000C5222" w:rsidRDefault="000C5222" w:rsidP="0016006C">
      <w:pPr>
        <w:spacing w:line="240" w:lineRule="auto"/>
      </w:pPr>
      <w:r>
        <w:t>Žádost</w:t>
      </w:r>
      <w:r w:rsidR="00031F7E">
        <w:t>i</w:t>
      </w:r>
      <w:r>
        <w:t xml:space="preserve"> do</w:t>
      </w:r>
      <w:r w:rsidR="00031F7E">
        <w:t xml:space="preserve"> v</w:t>
      </w:r>
      <w:r>
        <w:t xml:space="preserve">ýzvy </w:t>
      </w:r>
      <w:r w:rsidRPr="000C5222">
        <w:rPr>
          <w:i/>
        </w:rPr>
        <w:t>Dotačního programu na podporu kultury v roce 201</w:t>
      </w:r>
      <w:r w:rsidR="00367C0F">
        <w:rPr>
          <w:i/>
        </w:rPr>
        <w:t>9</w:t>
      </w:r>
      <w:r>
        <w:t xml:space="preserve"> bylo možné podat v termínu od </w:t>
      </w:r>
      <w:r w:rsidR="00367C0F">
        <w:t>28. listopadu 2018 do 09. ledna 2019</w:t>
      </w:r>
      <w:r>
        <w:t>.</w:t>
      </w:r>
    </w:p>
    <w:p w:rsidR="000C5222" w:rsidRDefault="000C5222" w:rsidP="0016006C">
      <w:pPr>
        <w:spacing w:line="240" w:lineRule="auto"/>
      </w:pPr>
      <w:r>
        <w:t xml:space="preserve">Jednání kulturní komise a hodnocení žádostí proběhlo </w:t>
      </w:r>
      <w:r w:rsidR="00367C0F">
        <w:t>21. ledna 2019</w:t>
      </w:r>
      <w:r>
        <w:t>.</w:t>
      </w:r>
    </w:p>
    <w:p w:rsidR="00367C0F" w:rsidRDefault="00367C0F" w:rsidP="0046791C">
      <w:pPr>
        <w:spacing w:line="240" w:lineRule="auto"/>
      </w:pPr>
      <w:r>
        <w:t>Z formální kontroly vyplynulo následující:</w:t>
      </w:r>
    </w:p>
    <w:p w:rsidR="00367C0F" w:rsidRDefault="00367C0F" w:rsidP="0046791C">
      <w:pPr>
        <w:pStyle w:val="Odstavecseseznamem"/>
        <w:numPr>
          <w:ilvl w:val="0"/>
          <w:numId w:val="1"/>
        </w:numPr>
        <w:spacing w:after="0" w:line="240" w:lineRule="auto"/>
      </w:pPr>
      <w:r>
        <w:t>žádostí došlých v termínu bylo 148</w:t>
      </w:r>
    </w:p>
    <w:p w:rsidR="00367C0F" w:rsidRDefault="00367C0F" w:rsidP="0046791C">
      <w:pPr>
        <w:pStyle w:val="Odstavecseseznamem"/>
        <w:numPr>
          <w:ilvl w:val="0"/>
          <w:numId w:val="1"/>
        </w:numPr>
        <w:spacing w:after="0" w:line="240" w:lineRule="auto"/>
      </w:pPr>
      <w:r>
        <w:t>všichni žadatelé, kteří měli formální nedostatky, byli vyzváni k doplnění, na doplnění měli pětidenní lhůtu</w:t>
      </w:r>
    </w:p>
    <w:p w:rsidR="00367C0F" w:rsidRPr="00ED6F02" w:rsidRDefault="00367C0F" w:rsidP="0046791C">
      <w:pPr>
        <w:pStyle w:val="Odstavecseseznamem"/>
        <w:numPr>
          <w:ilvl w:val="0"/>
          <w:numId w:val="1"/>
        </w:numPr>
        <w:spacing w:after="0" w:line="240" w:lineRule="auto"/>
      </w:pPr>
      <w:r w:rsidRPr="00ED6F02">
        <w:t xml:space="preserve">pro formální nedostatky </w:t>
      </w:r>
      <w:r>
        <w:t>ne</w:t>
      </w:r>
      <w:r w:rsidRPr="00ED6F02">
        <w:t>byl</w:t>
      </w:r>
      <w:r>
        <w:t>y</w:t>
      </w:r>
      <w:r w:rsidRPr="00ED6F02">
        <w:t xml:space="preserve"> ad</w:t>
      </w:r>
      <w:r>
        <w:t>ministrátorkou vyřazeny</w:t>
      </w:r>
      <w:r w:rsidRPr="00ED6F02">
        <w:t xml:space="preserve"> </w:t>
      </w:r>
      <w:r>
        <w:t>žádné</w:t>
      </w:r>
      <w:r w:rsidRPr="00ED6F02">
        <w:t xml:space="preserve"> žádost</w:t>
      </w:r>
      <w:r>
        <w:t>i</w:t>
      </w:r>
      <w:r w:rsidRPr="00ED6F02">
        <w:t>.</w:t>
      </w:r>
    </w:p>
    <w:p w:rsidR="00367C0F" w:rsidRDefault="00367C0F" w:rsidP="0046791C">
      <w:pPr>
        <w:pStyle w:val="Odstavecseseznamem"/>
        <w:spacing w:after="0" w:line="240" w:lineRule="auto"/>
      </w:pPr>
    </w:p>
    <w:p w:rsidR="00367C0F" w:rsidRDefault="00367C0F" w:rsidP="0046791C">
      <w:pPr>
        <w:spacing w:after="0" w:line="240" w:lineRule="auto"/>
      </w:pPr>
      <w:r>
        <w:t>Opatření 1 - Celoroční činnost místních kulturních organizací</w:t>
      </w:r>
    </w:p>
    <w:p w:rsidR="00367C0F" w:rsidRDefault="00367C0F" w:rsidP="0046791C">
      <w:pPr>
        <w:spacing w:after="0" w:line="240" w:lineRule="auto"/>
      </w:pPr>
      <w:r>
        <w:t>Opatření 2 - Reprezentace města</w:t>
      </w:r>
    </w:p>
    <w:p w:rsidR="00367C0F" w:rsidRDefault="00367C0F" w:rsidP="0046791C">
      <w:pPr>
        <w:spacing w:after="0" w:line="240" w:lineRule="auto"/>
      </w:pPr>
      <w:r>
        <w:t>Opatření 3 - Kulturní projekty</w:t>
      </w:r>
    </w:p>
    <w:p w:rsidR="00367C0F" w:rsidRDefault="00367C0F" w:rsidP="0046791C">
      <w:pPr>
        <w:spacing w:after="0" w:line="240" w:lineRule="auto"/>
      </w:pPr>
      <w:r>
        <w:t>Opatření 4 - Klubová scéna</w:t>
      </w:r>
    </w:p>
    <w:p w:rsidR="00367C0F" w:rsidRDefault="00367C0F" w:rsidP="0046791C">
      <w:pPr>
        <w:spacing w:after="0" w:line="240" w:lineRule="auto"/>
      </w:pPr>
      <w:r>
        <w:t>Opatření 5 - Kulturní léto</w:t>
      </w:r>
    </w:p>
    <w:p w:rsidR="00367C0F" w:rsidRDefault="00367C0F" w:rsidP="0046791C">
      <w:pPr>
        <w:spacing w:after="0" w:line="240" w:lineRule="auto"/>
      </w:pPr>
      <w:r>
        <w:t xml:space="preserve">Opatření 6 - Publikace </w:t>
      </w:r>
    </w:p>
    <w:p w:rsidR="00367C0F" w:rsidRDefault="00367C0F" w:rsidP="0046791C">
      <w:pPr>
        <w:spacing w:after="0" w:line="240" w:lineRule="auto"/>
      </w:pPr>
      <w:r>
        <w:t xml:space="preserve">Opatření 7 </w:t>
      </w:r>
      <w:r w:rsidR="00DF2FD3">
        <w:t>-</w:t>
      </w:r>
      <w:r>
        <w:t xml:space="preserve"> Výročí sametové revoluce</w:t>
      </w:r>
    </w:p>
    <w:p w:rsidR="00367C0F" w:rsidRDefault="00367C0F" w:rsidP="0046791C">
      <w:pPr>
        <w:spacing w:after="0" w:line="240" w:lineRule="auto"/>
      </w:pPr>
    </w:p>
    <w:p w:rsidR="00367C0F" w:rsidRDefault="00367C0F" w:rsidP="0046791C">
      <w:pPr>
        <w:spacing w:line="240" w:lineRule="auto"/>
      </w:pPr>
    </w:p>
    <w:p w:rsidR="00E34E91" w:rsidRDefault="00E34E91" w:rsidP="00367C0F">
      <w:pPr>
        <w:spacing w:line="240" w:lineRule="auto"/>
      </w:pPr>
      <w:r>
        <w:t>Částky</w:t>
      </w:r>
      <w:r w:rsidRPr="00ED6F02">
        <w:t xml:space="preserve"> byl</w:t>
      </w:r>
      <w:r>
        <w:t>y</w:t>
      </w:r>
      <w:r w:rsidRPr="00ED6F02">
        <w:t xml:space="preserve"> v souladu se Směrnicí </w:t>
      </w:r>
      <w:r>
        <w:t>3</w:t>
      </w:r>
      <w:r w:rsidRPr="00ED6F02">
        <w:t>/201</w:t>
      </w:r>
      <w:r>
        <w:t>8</w:t>
      </w:r>
      <w:r w:rsidRPr="00ED6F02">
        <w:t xml:space="preserve"> přerozdělen</w:t>
      </w:r>
      <w:r>
        <w:t>y</w:t>
      </w:r>
      <w:r w:rsidRPr="00ED6F02">
        <w:t xml:space="preserve"> v </w:t>
      </w:r>
      <w:r w:rsidRPr="006755B2">
        <w:t>opatření 3 a 7 (</w:t>
      </w:r>
      <w:r w:rsidRPr="00ED6F02">
        <w:t>viz tabulka níže).</w:t>
      </w:r>
      <w:r>
        <w:t xml:space="preserve"> </w:t>
      </w:r>
      <w:r w:rsidR="00367C0F" w:rsidRPr="006755B2">
        <w:t>Alokovaná částka v opatření 2, 4 a 6 nebyla vyčerpána v plné výši</w:t>
      </w:r>
      <w:r>
        <w:t xml:space="preserve">. </w:t>
      </w:r>
    </w:p>
    <w:p w:rsidR="00367C0F" w:rsidRDefault="00E34E91" w:rsidP="00367C0F">
      <w:pPr>
        <w:spacing w:line="240" w:lineRule="auto"/>
      </w:pPr>
      <w:r w:rsidRPr="00F4376E">
        <w:t>V seznamu předkládaných návrhů o finanční podporu není zahrnutý projekt z Opatření 5 – Kulturní léto:  Město lidem, lidé městu, který byl přesunut do významných akcí s návrhem na podporu ve výši 700 tis Kč. Tato podpora bude projednávána zastupitelstvem na jeho březnové schůzi, společně s dalšími významnými akcemi, které budou podpořené z rozpočtu kanceláře primátora.</w:t>
      </w:r>
    </w:p>
    <w:p w:rsidR="00DF2FD3" w:rsidRDefault="00DF2FD3" w:rsidP="00367C0F">
      <w:pPr>
        <w:spacing w:line="240" w:lineRule="auto"/>
        <w:rPr>
          <w:b/>
        </w:rPr>
      </w:pPr>
    </w:p>
    <w:p w:rsidR="00E34E91" w:rsidRPr="00DF2FD3" w:rsidRDefault="00DF2FD3" w:rsidP="00367C0F">
      <w:pPr>
        <w:spacing w:line="240" w:lineRule="auto"/>
        <w:rPr>
          <w:b/>
        </w:rPr>
      </w:pPr>
      <w:r w:rsidRPr="00DF2FD3">
        <w:rPr>
          <w:b/>
        </w:rPr>
        <w:t>Tabulka č. 1 - Přehled rozdělených finančních prostředků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842"/>
      </w:tblGrid>
      <w:tr w:rsidR="00367C0F" w:rsidRPr="00FD19C3" w:rsidTr="0046791C">
        <w:trPr>
          <w:trHeight w:val="362"/>
        </w:trPr>
        <w:tc>
          <w:tcPr>
            <w:tcW w:w="1809" w:type="dxa"/>
          </w:tcPr>
          <w:p w:rsidR="00367C0F" w:rsidRPr="00FD19C3" w:rsidRDefault="00367C0F" w:rsidP="0046791C">
            <w:pPr>
              <w:jc w:val="center"/>
              <w:rPr>
                <w:b/>
              </w:rPr>
            </w:pPr>
            <w:r w:rsidRPr="00FD19C3">
              <w:rPr>
                <w:b/>
              </w:rPr>
              <w:t>opatření</w:t>
            </w:r>
          </w:p>
        </w:tc>
        <w:tc>
          <w:tcPr>
            <w:tcW w:w="1843" w:type="dxa"/>
          </w:tcPr>
          <w:p w:rsidR="00367C0F" w:rsidRPr="00FD19C3" w:rsidRDefault="00367C0F" w:rsidP="0046791C">
            <w:pPr>
              <w:jc w:val="center"/>
              <w:rPr>
                <w:b/>
              </w:rPr>
            </w:pPr>
            <w:r w:rsidRPr="00FD19C3">
              <w:rPr>
                <w:b/>
              </w:rPr>
              <w:t>alokovaná částka</w:t>
            </w:r>
          </w:p>
        </w:tc>
        <w:tc>
          <w:tcPr>
            <w:tcW w:w="1843" w:type="dxa"/>
          </w:tcPr>
          <w:p w:rsidR="00367C0F" w:rsidRPr="00FD19C3" w:rsidRDefault="00367C0F" w:rsidP="0046791C">
            <w:pPr>
              <w:jc w:val="center"/>
              <w:rPr>
                <w:b/>
              </w:rPr>
            </w:pPr>
            <w:r w:rsidRPr="00FD19C3">
              <w:rPr>
                <w:b/>
              </w:rPr>
              <w:t>rozděleno</w:t>
            </w:r>
          </w:p>
        </w:tc>
        <w:tc>
          <w:tcPr>
            <w:tcW w:w="1843" w:type="dxa"/>
          </w:tcPr>
          <w:p w:rsidR="00367C0F" w:rsidRPr="00FD19C3" w:rsidRDefault="00367C0F" w:rsidP="0046791C">
            <w:pPr>
              <w:jc w:val="center"/>
              <w:rPr>
                <w:b/>
              </w:rPr>
            </w:pPr>
            <w:r w:rsidRPr="00FD19C3">
              <w:rPr>
                <w:b/>
              </w:rPr>
              <w:t>nerozděleno</w:t>
            </w:r>
          </w:p>
        </w:tc>
        <w:tc>
          <w:tcPr>
            <w:tcW w:w="1842" w:type="dxa"/>
          </w:tcPr>
          <w:p w:rsidR="00367C0F" w:rsidRPr="00FD19C3" w:rsidRDefault="00367C0F" w:rsidP="0046791C">
            <w:pPr>
              <w:jc w:val="center"/>
              <w:rPr>
                <w:b/>
              </w:rPr>
            </w:pPr>
            <w:r w:rsidRPr="00FD19C3">
              <w:rPr>
                <w:b/>
              </w:rPr>
              <w:t>navýšeno</w:t>
            </w:r>
          </w:p>
        </w:tc>
      </w:tr>
      <w:tr w:rsidR="00367C0F" w:rsidTr="0046791C">
        <w:trPr>
          <w:trHeight w:val="242"/>
        </w:trPr>
        <w:tc>
          <w:tcPr>
            <w:tcW w:w="1809" w:type="dxa"/>
          </w:tcPr>
          <w:p w:rsidR="00367C0F" w:rsidRDefault="00367C0F" w:rsidP="0046791C">
            <w:pPr>
              <w:jc w:val="center"/>
            </w:pPr>
            <w:r>
              <w:t>OP1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650.000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650.000</w:t>
            </w:r>
          </w:p>
        </w:tc>
        <w:tc>
          <w:tcPr>
            <w:tcW w:w="1843" w:type="dxa"/>
          </w:tcPr>
          <w:p w:rsidR="00367C0F" w:rsidRPr="00F727DA" w:rsidRDefault="00367C0F" w:rsidP="0046791C">
            <w:pPr>
              <w:jc w:val="center"/>
            </w:pPr>
            <w:r w:rsidRPr="00F727DA">
              <w:t>0</w:t>
            </w:r>
          </w:p>
        </w:tc>
        <w:tc>
          <w:tcPr>
            <w:tcW w:w="1842" w:type="dxa"/>
          </w:tcPr>
          <w:p w:rsidR="00367C0F" w:rsidRPr="00F727DA" w:rsidRDefault="00367C0F" w:rsidP="0046791C">
            <w:pPr>
              <w:jc w:val="center"/>
            </w:pPr>
            <w:r w:rsidRPr="00F727DA">
              <w:t>0</w:t>
            </w:r>
          </w:p>
        </w:tc>
      </w:tr>
      <w:tr w:rsidR="00367C0F" w:rsidTr="0046791C">
        <w:trPr>
          <w:trHeight w:val="246"/>
        </w:trPr>
        <w:tc>
          <w:tcPr>
            <w:tcW w:w="1809" w:type="dxa"/>
          </w:tcPr>
          <w:p w:rsidR="00367C0F" w:rsidRDefault="00367C0F" w:rsidP="0046791C">
            <w:pPr>
              <w:jc w:val="center"/>
            </w:pPr>
            <w:r>
              <w:t>OP2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340.000</w:t>
            </w:r>
          </w:p>
        </w:tc>
        <w:tc>
          <w:tcPr>
            <w:tcW w:w="1843" w:type="dxa"/>
          </w:tcPr>
          <w:p w:rsidR="00367C0F" w:rsidRDefault="00367C0F" w:rsidP="0054093C">
            <w:pPr>
              <w:jc w:val="center"/>
            </w:pPr>
            <w:r>
              <w:t>2</w:t>
            </w:r>
            <w:r w:rsidR="0054093C">
              <w:t>4</w:t>
            </w:r>
            <w:r>
              <w:t>4.000</w:t>
            </w:r>
          </w:p>
        </w:tc>
        <w:tc>
          <w:tcPr>
            <w:tcW w:w="1843" w:type="dxa"/>
          </w:tcPr>
          <w:p w:rsidR="00367C0F" w:rsidRPr="00F727DA" w:rsidRDefault="0054093C" w:rsidP="0046791C">
            <w:pPr>
              <w:jc w:val="center"/>
            </w:pPr>
            <w:r>
              <w:t>96</w:t>
            </w:r>
            <w:r w:rsidR="00367C0F" w:rsidRPr="00F727DA">
              <w:t>.000</w:t>
            </w:r>
          </w:p>
        </w:tc>
        <w:tc>
          <w:tcPr>
            <w:tcW w:w="1842" w:type="dxa"/>
          </w:tcPr>
          <w:p w:rsidR="00367C0F" w:rsidRPr="00F727DA" w:rsidRDefault="00367C0F" w:rsidP="0046791C">
            <w:pPr>
              <w:jc w:val="center"/>
            </w:pPr>
            <w:r w:rsidRPr="00F727DA">
              <w:t>0</w:t>
            </w:r>
          </w:p>
        </w:tc>
      </w:tr>
      <w:tr w:rsidR="00367C0F" w:rsidTr="0046791C">
        <w:trPr>
          <w:trHeight w:val="250"/>
        </w:trPr>
        <w:tc>
          <w:tcPr>
            <w:tcW w:w="1809" w:type="dxa"/>
          </w:tcPr>
          <w:p w:rsidR="00367C0F" w:rsidRDefault="00367C0F" w:rsidP="0046791C">
            <w:pPr>
              <w:jc w:val="center"/>
            </w:pPr>
            <w:r>
              <w:t>OP3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2.790.000</w:t>
            </w:r>
          </w:p>
        </w:tc>
        <w:tc>
          <w:tcPr>
            <w:tcW w:w="1843" w:type="dxa"/>
          </w:tcPr>
          <w:p w:rsidR="00367C0F" w:rsidRDefault="0054093C" w:rsidP="0046791C">
            <w:pPr>
              <w:jc w:val="center"/>
            </w:pPr>
            <w:r>
              <w:t>3.030.750</w:t>
            </w:r>
          </w:p>
        </w:tc>
        <w:tc>
          <w:tcPr>
            <w:tcW w:w="1843" w:type="dxa"/>
          </w:tcPr>
          <w:p w:rsidR="00367C0F" w:rsidRPr="007B770F" w:rsidRDefault="00367C0F" w:rsidP="0046791C">
            <w:pPr>
              <w:jc w:val="center"/>
              <w:rPr>
                <w:highlight w:val="yellow"/>
              </w:rPr>
            </w:pPr>
            <w:r w:rsidRPr="00536EA9">
              <w:t>0</w:t>
            </w:r>
          </w:p>
        </w:tc>
        <w:tc>
          <w:tcPr>
            <w:tcW w:w="1842" w:type="dxa"/>
          </w:tcPr>
          <w:p w:rsidR="00367C0F" w:rsidRPr="007B770F" w:rsidRDefault="0054093C" w:rsidP="0046791C">
            <w:pPr>
              <w:jc w:val="center"/>
              <w:rPr>
                <w:highlight w:val="yellow"/>
              </w:rPr>
            </w:pPr>
            <w:r>
              <w:t>240.750</w:t>
            </w:r>
          </w:p>
        </w:tc>
      </w:tr>
      <w:tr w:rsidR="00367C0F" w:rsidTr="0046791C">
        <w:trPr>
          <w:trHeight w:val="254"/>
        </w:trPr>
        <w:tc>
          <w:tcPr>
            <w:tcW w:w="1809" w:type="dxa"/>
          </w:tcPr>
          <w:p w:rsidR="00367C0F" w:rsidRDefault="00367C0F" w:rsidP="0046791C">
            <w:pPr>
              <w:jc w:val="center"/>
            </w:pPr>
            <w:r>
              <w:t>OP4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120.000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85.000</w:t>
            </w:r>
          </w:p>
        </w:tc>
        <w:tc>
          <w:tcPr>
            <w:tcW w:w="1843" w:type="dxa"/>
          </w:tcPr>
          <w:p w:rsidR="00367C0F" w:rsidRPr="00536EA9" w:rsidRDefault="00367C0F" w:rsidP="0046791C">
            <w:pPr>
              <w:jc w:val="center"/>
            </w:pPr>
            <w:r w:rsidRPr="00536EA9">
              <w:t>35.000</w:t>
            </w:r>
          </w:p>
        </w:tc>
        <w:tc>
          <w:tcPr>
            <w:tcW w:w="1842" w:type="dxa"/>
          </w:tcPr>
          <w:p w:rsidR="00367C0F" w:rsidRPr="00536EA9" w:rsidRDefault="00367C0F" w:rsidP="0046791C">
            <w:pPr>
              <w:jc w:val="center"/>
            </w:pPr>
            <w:r w:rsidRPr="00536EA9">
              <w:t>0</w:t>
            </w:r>
          </w:p>
        </w:tc>
      </w:tr>
      <w:tr w:rsidR="00367C0F" w:rsidTr="0046791C">
        <w:trPr>
          <w:trHeight w:val="259"/>
        </w:trPr>
        <w:tc>
          <w:tcPr>
            <w:tcW w:w="1809" w:type="dxa"/>
          </w:tcPr>
          <w:p w:rsidR="00367C0F" w:rsidRDefault="00367C0F" w:rsidP="0046791C">
            <w:pPr>
              <w:jc w:val="center"/>
            </w:pPr>
            <w:r>
              <w:t>OP5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900.000</w:t>
            </w:r>
          </w:p>
        </w:tc>
        <w:tc>
          <w:tcPr>
            <w:tcW w:w="1843" w:type="dxa"/>
          </w:tcPr>
          <w:p w:rsidR="00367C0F" w:rsidRDefault="00D71AAA" w:rsidP="0046791C">
            <w:pPr>
              <w:jc w:val="center"/>
            </w:pPr>
            <w:r>
              <w:t>87.550</w:t>
            </w:r>
          </w:p>
        </w:tc>
        <w:tc>
          <w:tcPr>
            <w:tcW w:w="1843" w:type="dxa"/>
            <w:shd w:val="clear" w:color="auto" w:fill="auto"/>
          </w:tcPr>
          <w:p w:rsidR="00367C0F" w:rsidRPr="00536EA9" w:rsidRDefault="00D71AAA" w:rsidP="0046791C">
            <w:pPr>
              <w:jc w:val="center"/>
            </w:pPr>
            <w:r>
              <w:t>812.450</w:t>
            </w:r>
          </w:p>
        </w:tc>
        <w:tc>
          <w:tcPr>
            <w:tcW w:w="1842" w:type="dxa"/>
            <w:shd w:val="clear" w:color="auto" w:fill="auto"/>
          </w:tcPr>
          <w:p w:rsidR="00367C0F" w:rsidRPr="00536EA9" w:rsidRDefault="00367C0F" w:rsidP="0046791C">
            <w:pPr>
              <w:jc w:val="center"/>
            </w:pPr>
            <w:r w:rsidRPr="00536EA9">
              <w:t>0</w:t>
            </w:r>
          </w:p>
        </w:tc>
      </w:tr>
      <w:tr w:rsidR="00367C0F" w:rsidTr="0046791C">
        <w:trPr>
          <w:trHeight w:val="262"/>
        </w:trPr>
        <w:tc>
          <w:tcPr>
            <w:tcW w:w="1809" w:type="dxa"/>
          </w:tcPr>
          <w:p w:rsidR="00367C0F" w:rsidRDefault="00367C0F" w:rsidP="0046791C">
            <w:pPr>
              <w:jc w:val="center"/>
            </w:pPr>
            <w:r>
              <w:t>OP6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200.000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155.800</w:t>
            </w:r>
          </w:p>
        </w:tc>
        <w:tc>
          <w:tcPr>
            <w:tcW w:w="1843" w:type="dxa"/>
            <w:shd w:val="clear" w:color="auto" w:fill="auto"/>
          </w:tcPr>
          <w:p w:rsidR="00367C0F" w:rsidRPr="007B770F" w:rsidRDefault="00367C0F" w:rsidP="0046791C">
            <w:pPr>
              <w:tabs>
                <w:tab w:val="center" w:pos="813"/>
                <w:tab w:val="left" w:pos="1590"/>
              </w:tabs>
              <w:jc w:val="center"/>
              <w:rPr>
                <w:highlight w:val="yellow"/>
              </w:rPr>
            </w:pPr>
            <w:r w:rsidRPr="00536EA9">
              <w:t>44.200</w:t>
            </w:r>
          </w:p>
        </w:tc>
        <w:tc>
          <w:tcPr>
            <w:tcW w:w="1842" w:type="dxa"/>
            <w:shd w:val="clear" w:color="auto" w:fill="auto"/>
          </w:tcPr>
          <w:p w:rsidR="00367C0F" w:rsidRPr="007B770F" w:rsidRDefault="00367C0F" w:rsidP="0046791C">
            <w:pPr>
              <w:jc w:val="center"/>
              <w:rPr>
                <w:highlight w:val="yellow"/>
              </w:rPr>
            </w:pPr>
            <w:r w:rsidRPr="00536EA9">
              <w:t>0</w:t>
            </w:r>
          </w:p>
        </w:tc>
      </w:tr>
      <w:tr w:rsidR="00367C0F" w:rsidTr="0046791C">
        <w:trPr>
          <w:trHeight w:val="262"/>
        </w:trPr>
        <w:tc>
          <w:tcPr>
            <w:tcW w:w="1809" w:type="dxa"/>
          </w:tcPr>
          <w:p w:rsidR="00367C0F" w:rsidRDefault="00367C0F" w:rsidP="0046791C">
            <w:pPr>
              <w:jc w:val="center"/>
            </w:pPr>
            <w:r>
              <w:t>OP7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400.000</w:t>
            </w:r>
          </w:p>
        </w:tc>
        <w:tc>
          <w:tcPr>
            <w:tcW w:w="1843" w:type="dxa"/>
          </w:tcPr>
          <w:p w:rsidR="00367C0F" w:rsidRDefault="00367C0F" w:rsidP="0046791C">
            <w:pPr>
              <w:jc w:val="center"/>
            </w:pPr>
            <w:r>
              <w:t>422.000</w:t>
            </w:r>
          </w:p>
        </w:tc>
        <w:tc>
          <w:tcPr>
            <w:tcW w:w="1843" w:type="dxa"/>
            <w:shd w:val="clear" w:color="auto" w:fill="auto"/>
          </w:tcPr>
          <w:p w:rsidR="00367C0F" w:rsidRPr="00F01AAA" w:rsidRDefault="00367C0F" w:rsidP="0046791C">
            <w:pPr>
              <w:tabs>
                <w:tab w:val="center" w:pos="813"/>
                <w:tab w:val="left" w:pos="1590"/>
              </w:tabs>
              <w:jc w:val="center"/>
            </w:pPr>
            <w:r w:rsidRPr="00F01AAA">
              <w:t>0</w:t>
            </w:r>
          </w:p>
        </w:tc>
        <w:tc>
          <w:tcPr>
            <w:tcW w:w="1842" w:type="dxa"/>
            <w:shd w:val="clear" w:color="auto" w:fill="auto"/>
          </w:tcPr>
          <w:p w:rsidR="00367C0F" w:rsidRPr="00F01AAA" w:rsidRDefault="00367C0F" w:rsidP="0046791C">
            <w:pPr>
              <w:jc w:val="center"/>
            </w:pPr>
            <w:r w:rsidRPr="00F01AAA">
              <w:t>22.000</w:t>
            </w:r>
          </w:p>
        </w:tc>
      </w:tr>
      <w:tr w:rsidR="00367C0F" w:rsidRPr="00D53CF9" w:rsidTr="0046791C">
        <w:trPr>
          <w:trHeight w:val="267"/>
        </w:trPr>
        <w:tc>
          <w:tcPr>
            <w:tcW w:w="1809" w:type="dxa"/>
          </w:tcPr>
          <w:p w:rsidR="00367C0F" w:rsidRPr="00FD19C3" w:rsidRDefault="00367C0F" w:rsidP="0046791C">
            <w:pPr>
              <w:jc w:val="center"/>
              <w:rPr>
                <w:b/>
              </w:rPr>
            </w:pPr>
            <w:r w:rsidRPr="00FD19C3">
              <w:rPr>
                <w:b/>
              </w:rPr>
              <w:t>celkem</w:t>
            </w:r>
          </w:p>
        </w:tc>
        <w:tc>
          <w:tcPr>
            <w:tcW w:w="1843" w:type="dxa"/>
          </w:tcPr>
          <w:p w:rsidR="00367C0F" w:rsidRPr="00FD19C3" w:rsidRDefault="00367C0F" w:rsidP="0046791C">
            <w:pPr>
              <w:jc w:val="center"/>
              <w:rPr>
                <w:b/>
              </w:rPr>
            </w:pPr>
            <w:r>
              <w:rPr>
                <w:b/>
              </w:rPr>
              <w:t>5.400.000</w:t>
            </w:r>
          </w:p>
        </w:tc>
        <w:tc>
          <w:tcPr>
            <w:tcW w:w="1843" w:type="dxa"/>
          </w:tcPr>
          <w:p w:rsidR="00367C0F" w:rsidRPr="00D53CF9" w:rsidRDefault="00D71AAA" w:rsidP="0046791C">
            <w:pPr>
              <w:jc w:val="center"/>
              <w:rPr>
                <w:b/>
              </w:rPr>
            </w:pPr>
            <w:r>
              <w:rPr>
                <w:b/>
              </w:rPr>
              <w:t>4.675.100</w:t>
            </w:r>
          </w:p>
        </w:tc>
        <w:tc>
          <w:tcPr>
            <w:tcW w:w="1843" w:type="dxa"/>
          </w:tcPr>
          <w:p w:rsidR="00367C0F" w:rsidRPr="007B770F" w:rsidRDefault="00D71AAA" w:rsidP="0046791C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987.650</w:t>
            </w:r>
          </w:p>
        </w:tc>
        <w:tc>
          <w:tcPr>
            <w:tcW w:w="1842" w:type="dxa"/>
          </w:tcPr>
          <w:p w:rsidR="00367C0F" w:rsidRPr="007B770F" w:rsidRDefault="00D71AAA" w:rsidP="0046791C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262.750</w:t>
            </w:r>
          </w:p>
        </w:tc>
      </w:tr>
    </w:tbl>
    <w:p w:rsidR="00367C0F" w:rsidRDefault="00367C0F" w:rsidP="00367C0F">
      <w:pPr>
        <w:spacing w:before="120" w:after="120" w:line="240" w:lineRule="auto"/>
      </w:pPr>
    </w:p>
    <w:p w:rsidR="00E34E91" w:rsidRDefault="00E34E91">
      <w:r>
        <w:br w:type="page"/>
      </w:r>
    </w:p>
    <w:p w:rsidR="00367C0F" w:rsidRDefault="00DF2FD3" w:rsidP="00367C0F">
      <w:pPr>
        <w:spacing w:before="120" w:after="120" w:line="240" w:lineRule="auto"/>
      </w:pPr>
      <w:r w:rsidRPr="00DF2FD3">
        <w:rPr>
          <w:b/>
        </w:rPr>
        <w:lastRenderedPageBreak/>
        <w:t xml:space="preserve">Tabulka č. </w:t>
      </w:r>
      <w:r>
        <w:rPr>
          <w:b/>
        </w:rPr>
        <w:t>2</w:t>
      </w:r>
      <w:r w:rsidRPr="00DF2FD3">
        <w:rPr>
          <w:b/>
        </w:rPr>
        <w:t xml:space="preserve"> - </w:t>
      </w:r>
      <w:r w:rsidR="00367C0F" w:rsidRPr="00DF2FD3">
        <w:rPr>
          <w:b/>
        </w:rPr>
        <w:t xml:space="preserve">Přehled </w:t>
      </w:r>
      <w:r w:rsidRPr="00DF2FD3">
        <w:rPr>
          <w:b/>
        </w:rPr>
        <w:t>podaných žádostí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9"/>
        <w:gridCol w:w="981"/>
        <w:gridCol w:w="1417"/>
        <w:gridCol w:w="1134"/>
        <w:gridCol w:w="1418"/>
        <w:gridCol w:w="1752"/>
        <w:gridCol w:w="1361"/>
      </w:tblGrid>
      <w:tr w:rsidR="00367C0F" w:rsidTr="0046791C">
        <w:tc>
          <w:tcPr>
            <w:tcW w:w="999" w:type="dxa"/>
          </w:tcPr>
          <w:p w:rsidR="00367C0F" w:rsidRDefault="00367C0F" w:rsidP="0046791C">
            <w:pPr>
              <w:jc w:val="center"/>
              <w:rPr>
                <w:b/>
              </w:rPr>
            </w:pPr>
          </w:p>
          <w:p w:rsidR="00367C0F" w:rsidRPr="00AF3FCE" w:rsidRDefault="00367C0F" w:rsidP="0046791C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981" w:type="dxa"/>
          </w:tcPr>
          <w:p w:rsidR="00367C0F" w:rsidRDefault="00367C0F" w:rsidP="0046791C">
            <w:pPr>
              <w:jc w:val="center"/>
              <w:rPr>
                <w:b/>
              </w:rPr>
            </w:pPr>
          </w:p>
          <w:p w:rsidR="00367C0F" w:rsidRPr="00AF3FCE" w:rsidRDefault="00367C0F" w:rsidP="0046791C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1417" w:type="dxa"/>
          </w:tcPr>
          <w:p w:rsidR="00367C0F" w:rsidRPr="00AF3FCE" w:rsidRDefault="00367C0F" w:rsidP="0046791C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pro formální nedostatky</w:t>
            </w:r>
          </w:p>
        </w:tc>
        <w:tc>
          <w:tcPr>
            <w:tcW w:w="1134" w:type="dxa"/>
          </w:tcPr>
          <w:p w:rsidR="00367C0F" w:rsidRPr="00AF3FCE" w:rsidRDefault="00367C0F" w:rsidP="0046791C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kulturní komisí</w:t>
            </w:r>
          </w:p>
        </w:tc>
        <w:tc>
          <w:tcPr>
            <w:tcW w:w="1418" w:type="dxa"/>
          </w:tcPr>
          <w:p w:rsidR="00367C0F" w:rsidRDefault="00367C0F" w:rsidP="0046791C">
            <w:pPr>
              <w:jc w:val="center"/>
              <w:rPr>
                <w:b/>
              </w:rPr>
            </w:pPr>
          </w:p>
          <w:p w:rsidR="00367C0F" w:rsidRDefault="00367C0F" w:rsidP="0046791C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1752" w:type="dxa"/>
          </w:tcPr>
          <w:p w:rsidR="00367C0F" w:rsidRDefault="00367C0F" w:rsidP="0046791C">
            <w:pPr>
              <w:jc w:val="center"/>
              <w:rPr>
                <w:b/>
              </w:rPr>
            </w:pPr>
          </w:p>
          <w:p w:rsidR="00367C0F" w:rsidRPr="00AF3FCE" w:rsidRDefault="00367C0F" w:rsidP="0046791C">
            <w:pPr>
              <w:jc w:val="center"/>
              <w:rPr>
                <w:b/>
              </w:rPr>
            </w:pPr>
            <w:r w:rsidRPr="00AF3FCE">
              <w:rPr>
                <w:b/>
              </w:rPr>
              <w:t>alokovaná částka v Kč</w:t>
            </w:r>
          </w:p>
        </w:tc>
        <w:tc>
          <w:tcPr>
            <w:tcW w:w="1361" w:type="dxa"/>
          </w:tcPr>
          <w:p w:rsidR="00367C0F" w:rsidRDefault="00367C0F" w:rsidP="0046791C">
            <w:pPr>
              <w:jc w:val="center"/>
              <w:rPr>
                <w:b/>
              </w:rPr>
            </w:pPr>
          </w:p>
          <w:p w:rsidR="00367C0F" w:rsidRPr="00AF3FCE" w:rsidRDefault="00367C0F" w:rsidP="0046791C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724246" w:rsidTr="0046791C">
        <w:tc>
          <w:tcPr>
            <w:tcW w:w="999" w:type="dxa"/>
          </w:tcPr>
          <w:p w:rsidR="00724246" w:rsidRDefault="00724246" w:rsidP="00724246">
            <w:pPr>
              <w:jc w:val="center"/>
            </w:pPr>
            <w:r>
              <w:t>OP1</w:t>
            </w:r>
          </w:p>
        </w:tc>
        <w:tc>
          <w:tcPr>
            <w:tcW w:w="981" w:type="dxa"/>
          </w:tcPr>
          <w:p w:rsidR="00724246" w:rsidRDefault="00724246" w:rsidP="00724246">
            <w:pPr>
              <w:jc w:val="center"/>
            </w:pPr>
            <w:r>
              <w:t>28</w:t>
            </w:r>
          </w:p>
        </w:tc>
        <w:tc>
          <w:tcPr>
            <w:tcW w:w="1417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724246" w:rsidRDefault="00724246" w:rsidP="00724246">
            <w:pPr>
              <w:jc w:val="center"/>
            </w:pPr>
            <w:r>
              <w:t>1.016.128</w:t>
            </w:r>
          </w:p>
        </w:tc>
        <w:tc>
          <w:tcPr>
            <w:tcW w:w="1752" w:type="dxa"/>
          </w:tcPr>
          <w:p w:rsidR="00724246" w:rsidRDefault="00724246" w:rsidP="00724246">
            <w:pPr>
              <w:jc w:val="center"/>
            </w:pPr>
            <w:r>
              <w:t>650.000</w:t>
            </w:r>
          </w:p>
        </w:tc>
        <w:tc>
          <w:tcPr>
            <w:tcW w:w="1361" w:type="dxa"/>
          </w:tcPr>
          <w:p w:rsidR="00724246" w:rsidRDefault="00724246" w:rsidP="00724246">
            <w:pPr>
              <w:jc w:val="center"/>
            </w:pPr>
            <w:r>
              <w:t>650.000</w:t>
            </w:r>
          </w:p>
        </w:tc>
      </w:tr>
      <w:tr w:rsidR="00724246" w:rsidTr="0046791C">
        <w:tc>
          <w:tcPr>
            <w:tcW w:w="999" w:type="dxa"/>
          </w:tcPr>
          <w:p w:rsidR="00724246" w:rsidRDefault="00724246" w:rsidP="00724246">
            <w:pPr>
              <w:jc w:val="center"/>
            </w:pPr>
            <w:r>
              <w:t>OP2</w:t>
            </w:r>
          </w:p>
        </w:tc>
        <w:tc>
          <w:tcPr>
            <w:tcW w:w="981" w:type="dxa"/>
          </w:tcPr>
          <w:p w:rsidR="00724246" w:rsidRDefault="00724246" w:rsidP="00724246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724246" w:rsidRDefault="00724246" w:rsidP="00724246">
            <w:pPr>
              <w:jc w:val="center"/>
            </w:pPr>
            <w:r>
              <w:t>342.828</w:t>
            </w:r>
          </w:p>
        </w:tc>
        <w:tc>
          <w:tcPr>
            <w:tcW w:w="1752" w:type="dxa"/>
          </w:tcPr>
          <w:p w:rsidR="00724246" w:rsidRDefault="00724246" w:rsidP="00724246">
            <w:pPr>
              <w:jc w:val="center"/>
            </w:pPr>
            <w:r>
              <w:t>340.000</w:t>
            </w:r>
          </w:p>
        </w:tc>
        <w:tc>
          <w:tcPr>
            <w:tcW w:w="1361" w:type="dxa"/>
          </w:tcPr>
          <w:p w:rsidR="00724246" w:rsidRDefault="00724246" w:rsidP="00724246">
            <w:pPr>
              <w:jc w:val="center"/>
            </w:pPr>
            <w:r>
              <w:t>244.000</w:t>
            </w:r>
          </w:p>
        </w:tc>
      </w:tr>
      <w:tr w:rsidR="00724246" w:rsidTr="0046791C">
        <w:tc>
          <w:tcPr>
            <w:tcW w:w="999" w:type="dxa"/>
          </w:tcPr>
          <w:p w:rsidR="00724246" w:rsidRDefault="00724246" w:rsidP="00724246">
            <w:pPr>
              <w:jc w:val="center"/>
            </w:pPr>
            <w:r>
              <w:t>OP3</w:t>
            </w:r>
          </w:p>
        </w:tc>
        <w:tc>
          <w:tcPr>
            <w:tcW w:w="981" w:type="dxa"/>
          </w:tcPr>
          <w:p w:rsidR="00724246" w:rsidRDefault="00724246" w:rsidP="00724246">
            <w:pPr>
              <w:jc w:val="center"/>
            </w:pPr>
            <w:r>
              <w:t>82</w:t>
            </w:r>
          </w:p>
        </w:tc>
        <w:tc>
          <w:tcPr>
            <w:tcW w:w="1417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724246" w:rsidRDefault="00724246" w:rsidP="00724246">
            <w:pPr>
              <w:jc w:val="center"/>
            </w:pPr>
            <w:r>
              <w:t>7.604.065</w:t>
            </w:r>
          </w:p>
        </w:tc>
        <w:tc>
          <w:tcPr>
            <w:tcW w:w="1752" w:type="dxa"/>
          </w:tcPr>
          <w:p w:rsidR="00724246" w:rsidRDefault="00724246" w:rsidP="00724246">
            <w:pPr>
              <w:jc w:val="center"/>
            </w:pPr>
            <w:r>
              <w:t>2.790.000</w:t>
            </w:r>
          </w:p>
        </w:tc>
        <w:tc>
          <w:tcPr>
            <w:tcW w:w="1361" w:type="dxa"/>
          </w:tcPr>
          <w:p w:rsidR="00724246" w:rsidRDefault="00724246" w:rsidP="00724246">
            <w:pPr>
              <w:jc w:val="center"/>
            </w:pPr>
            <w:r>
              <w:t>3.030.750</w:t>
            </w:r>
          </w:p>
        </w:tc>
      </w:tr>
      <w:tr w:rsidR="00724246" w:rsidTr="0046791C">
        <w:tc>
          <w:tcPr>
            <w:tcW w:w="999" w:type="dxa"/>
          </w:tcPr>
          <w:p w:rsidR="00724246" w:rsidRDefault="00724246" w:rsidP="00724246">
            <w:pPr>
              <w:jc w:val="center"/>
            </w:pPr>
            <w:r>
              <w:t>OP4</w:t>
            </w:r>
          </w:p>
        </w:tc>
        <w:tc>
          <w:tcPr>
            <w:tcW w:w="981" w:type="dxa"/>
          </w:tcPr>
          <w:p w:rsidR="00724246" w:rsidRDefault="00724246" w:rsidP="00724246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724246" w:rsidRDefault="00724246" w:rsidP="00724246">
            <w:pPr>
              <w:jc w:val="center"/>
            </w:pPr>
            <w:r>
              <w:t>268.000</w:t>
            </w:r>
          </w:p>
        </w:tc>
        <w:tc>
          <w:tcPr>
            <w:tcW w:w="1752" w:type="dxa"/>
          </w:tcPr>
          <w:p w:rsidR="00724246" w:rsidRDefault="00724246" w:rsidP="00724246">
            <w:pPr>
              <w:jc w:val="center"/>
            </w:pPr>
            <w:r>
              <w:t>120.000</w:t>
            </w:r>
          </w:p>
        </w:tc>
        <w:tc>
          <w:tcPr>
            <w:tcW w:w="1361" w:type="dxa"/>
          </w:tcPr>
          <w:p w:rsidR="00724246" w:rsidRDefault="00724246" w:rsidP="00724246">
            <w:pPr>
              <w:jc w:val="center"/>
            </w:pPr>
            <w:r>
              <w:t>85.000</w:t>
            </w:r>
          </w:p>
        </w:tc>
      </w:tr>
      <w:tr w:rsidR="00724246" w:rsidTr="0046791C">
        <w:tc>
          <w:tcPr>
            <w:tcW w:w="999" w:type="dxa"/>
          </w:tcPr>
          <w:p w:rsidR="00724246" w:rsidRDefault="00724246" w:rsidP="00724246">
            <w:pPr>
              <w:jc w:val="center"/>
            </w:pPr>
            <w:r>
              <w:t>OP5</w:t>
            </w:r>
          </w:p>
        </w:tc>
        <w:tc>
          <w:tcPr>
            <w:tcW w:w="981" w:type="dxa"/>
          </w:tcPr>
          <w:p w:rsidR="00724246" w:rsidRDefault="00724246" w:rsidP="00724246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724246" w:rsidRDefault="00724246" w:rsidP="00724246">
            <w:pPr>
              <w:jc w:val="center"/>
            </w:pPr>
            <w:r>
              <w:t>1.180.000</w:t>
            </w:r>
          </w:p>
        </w:tc>
        <w:tc>
          <w:tcPr>
            <w:tcW w:w="1752" w:type="dxa"/>
          </w:tcPr>
          <w:p w:rsidR="00724246" w:rsidRDefault="00724246" w:rsidP="00724246">
            <w:pPr>
              <w:jc w:val="center"/>
            </w:pPr>
            <w:r>
              <w:t>900.000</w:t>
            </w:r>
          </w:p>
        </w:tc>
        <w:tc>
          <w:tcPr>
            <w:tcW w:w="1361" w:type="dxa"/>
          </w:tcPr>
          <w:p w:rsidR="00724246" w:rsidRDefault="00724246" w:rsidP="00724246">
            <w:pPr>
              <w:jc w:val="center"/>
            </w:pPr>
            <w:r>
              <w:t>87.550</w:t>
            </w:r>
          </w:p>
        </w:tc>
      </w:tr>
      <w:tr w:rsidR="00724246" w:rsidTr="0046791C">
        <w:tc>
          <w:tcPr>
            <w:tcW w:w="999" w:type="dxa"/>
          </w:tcPr>
          <w:p w:rsidR="00724246" w:rsidRDefault="00724246" w:rsidP="00724246">
            <w:pPr>
              <w:jc w:val="center"/>
            </w:pPr>
            <w:r>
              <w:t>OP6</w:t>
            </w:r>
          </w:p>
        </w:tc>
        <w:tc>
          <w:tcPr>
            <w:tcW w:w="981" w:type="dxa"/>
          </w:tcPr>
          <w:p w:rsidR="00724246" w:rsidRDefault="00724246" w:rsidP="00724246">
            <w:pPr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724246" w:rsidRDefault="00724246" w:rsidP="00724246">
            <w:pPr>
              <w:jc w:val="center"/>
            </w:pPr>
            <w:r>
              <w:t>882.800</w:t>
            </w:r>
          </w:p>
        </w:tc>
        <w:tc>
          <w:tcPr>
            <w:tcW w:w="1752" w:type="dxa"/>
          </w:tcPr>
          <w:p w:rsidR="00724246" w:rsidRDefault="00724246" w:rsidP="00724246">
            <w:pPr>
              <w:jc w:val="center"/>
            </w:pPr>
            <w:r>
              <w:t>200.000</w:t>
            </w:r>
          </w:p>
        </w:tc>
        <w:tc>
          <w:tcPr>
            <w:tcW w:w="1361" w:type="dxa"/>
          </w:tcPr>
          <w:p w:rsidR="00724246" w:rsidRDefault="00724246" w:rsidP="00724246">
            <w:pPr>
              <w:jc w:val="center"/>
            </w:pPr>
            <w:r>
              <w:t>155.800</w:t>
            </w:r>
          </w:p>
        </w:tc>
      </w:tr>
      <w:tr w:rsidR="00724246" w:rsidTr="0046791C">
        <w:tc>
          <w:tcPr>
            <w:tcW w:w="999" w:type="dxa"/>
          </w:tcPr>
          <w:p w:rsidR="00724246" w:rsidRDefault="00724246" w:rsidP="00724246">
            <w:pPr>
              <w:jc w:val="center"/>
            </w:pPr>
            <w:r>
              <w:t>OP7</w:t>
            </w:r>
          </w:p>
        </w:tc>
        <w:tc>
          <w:tcPr>
            <w:tcW w:w="981" w:type="dxa"/>
          </w:tcPr>
          <w:p w:rsidR="00724246" w:rsidRDefault="00724246" w:rsidP="00724246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724246" w:rsidRDefault="00724246" w:rsidP="00724246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724246" w:rsidRDefault="00724246" w:rsidP="00724246">
            <w:pPr>
              <w:jc w:val="center"/>
            </w:pPr>
            <w:r>
              <w:t>1.119.650</w:t>
            </w:r>
          </w:p>
        </w:tc>
        <w:tc>
          <w:tcPr>
            <w:tcW w:w="1752" w:type="dxa"/>
          </w:tcPr>
          <w:p w:rsidR="00724246" w:rsidRDefault="00724246" w:rsidP="00724246">
            <w:pPr>
              <w:jc w:val="center"/>
            </w:pPr>
            <w:r>
              <w:t>400.000</w:t>
            </w:r>
          </w:p>
        </w:tc>
        <w:tc>
          <w:tcPr>
            <w:tcW w:w="1361" w:type="dxa"/>
          </w:tcPr>
          <w:p w:rsidR="00724246" w:rsidRDefault="00724246" w:rsidP="00724246">
            <w:pPr>
              <w:jc w:val="center"/>
            </w:pPr>
            <w:r>
              <w:t>422.000</w:t>
            </w:r>
          </w:p>
        </w:tc>
      </w:tr>
      <w:tr w:rsidR="00724246" w:rsidTr="0046791C">
        <w:tc>
          <w:tcPr>
            <w:tcW w:w="999" w:type="dxa"/>
          </w:tcPr>
          <w:p w:rsidR="00724246" w:rsidRPr="00AF3FCE" w:rsidRDefault="00724246" w:rsidP="00724246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981" w:type="dxa"/>
          </w:tcPr>
          <w:p w:rsidR="00724246" w:rsidRPr="00251B26" w:rsidRDefault="00724246" w:rsidP="00724246">
            <w:pPr>
              <w:jc w:val="center"/>
              <w:rPr>
                <w:b/>
              </w:rPr>
            </w:pPr>
            <w:r>
              <w:rPr>
                <w:b/>
              </w:rPr>
              <w:t>148</w:t>
            </w:r>
          </w:p>
        </w:tc>
        <w:tc>
          <w:tcPr>
            <w:tcW w:w="1417" w:type="dxa"/>
          </w:tcPr>
          <w:p w:rsidR="00724246" w:rsidRPr="00251B26" w:rsidRDefault="00724246" w:rsidP="0072424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724246" w:rsidRPr="00251B26" w:rsidRDefault="00724246" w:rsidP="0072424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8" w:type="dxa"/>
          </w:tcPr>
          <w:p w:rsidR="00724246" w:rsidRPr="00251B26" w:rsidRDefault="00724246" w:rsidP="00724246">
            <w:pPr>
              <w:jc w:val="center"/>
              <w:rPr>
                <w:b/>
              </w:rPr>
            </w:pPr>
            <w:r>
              <w:rPr>
                <w:b/>
              </w:rPr>
              <w:t>12.413.471</w:t>
            </w:r>
          </w:p>
        </w:tc>
        <w:tc>
          <w:tcPr>
            <w:tcW w:w="1752" w:type="dxa"/>
          </w:tcPr>
          <w:p w:rsidR="00724246" w:rsidRPr="00FD19C3" w:rsidRDefault="00724246" w:rsidP="00724246">
            <w:pPr>
              <w:jc w:val="center"/>
              <w:rPr>
                <w:b/>
              </w:rPr>
            </w:pPr>
            <w:r>
              <w:rPr>
                <w:b/>
              </w:rPr>
              <w:t>5.400.000</w:t>
            </w:r>
          </w:p>
        </w:tc>
        <w:tc>
          <w:tcPr>
            <w:tcW w:w="1361" w:type="dxa"/>
          </w:tcPr>
          <w:p w:rsidR="00724246" w:rsidRPr="00D53CF9" w:rsidRDefault="00724246" w:rsidP="00724246">
            <w:pPr>
              <w:jc w:val="center"/>
              <w:rPr>
                <w:b/>
              </w:rPr>
            </w:pPr>
            <w:r>
              <w:rPr>
                <w:b/>
              </w:rPr>
              <w:t>4.675.100</w:t>
            </w:r>
          </w:p>
        </w:tc>
      </w:tr>
    </w:tbl>
    <w:p w:rsidR="00367C0F" w:rsidRDefault="00367C0F" w:rsidP="00082014">
      <w:pPr>
        <w:spacing w:after="0"/>
        <w:jc w:val="both"/>
        <w:rPr>
          <w:rFonts w:cstheme="minorHAnsi"/>
        </w:rPr>
      </w:pPr>
    </w:p>
    <w:p w:rsidR="009C624B" w:rsidRDefault="00D870DC" w:rsidP="009C624B">
      <w:pPr>
        <w:spacing w:before="360"/>
        <w:jc w:val="both"/>
        <w:rPr>
          <w:rFonts w:cstheme="minorHAnsi"/>
        </w:rPr>
      </w:pPr>
      <w:r w:rsidRPr="009C624B">
        <w:rPr>
          <w:rFonts w:cstheme="minorHAnsi"/>
        </w:rPr>
        <w:t xml:space="preserve">Rada města na svém jednání dne </w:t>
      </w:r>
      <w:proofErr w:type="gramStart"/>
      <w:r w:rsidR="00367C0F" w:rsidRPr="009C624B">
        <w:rPr>
          <w:rFonts w:cstheme="minorHAnsi"/>
        </w:rPr>
        <w:t>28.01</w:t>
      </w:r>
      <w:r w:rsidR="007B45EF" w:rsidRPr="009C624B">
        <w:rPr>
          <w:rFonts w:cstheme="minorHAnsi"/>
        </w:rPr>
        <w:t>.201</w:t>
      </w:r>
      <w:r w:rsidR="00367C0F" w:rsidRPr="009C624B">
        <w:rPr>
          <w:rFonts w:cstheme="minorHAnsi"/>
        </w:rPr>
        <w:t>9</w:t>
      </w:r>
      <w:proofErr w:type="gramEnd"/>
      <w:r w:rsidRPr="009C624B">
        <w:rPr>
          <w:rFonts w:cstheme="minorHAnsi"/>
        </w:rPr>
        <w:t xml:space="preserve"> projednala materiál „Poskytnutí dotací z dotačního programu města České Budějovice na podporu kultury v roce 201</w:t>
      </w:r>
      <w:r w:rsidR="00367C0F" w:rsidRPr="009C624B">
        <w:rPr>
          <w:rFonts w:cstheme="minorHAnsi"/>
        </w:rPr>
        <w:t>9</w:t>
      </w:r>
      <w:r w:rsidRPr="009C624B">
        <w:rPr>
          <w:rFonts w:cstheme="minorHAnsi"/>
        </w:rPr>
        <w:t>“.</w:t>
      </w:r>
      <w:r w:rsidR="009C624B" w:rsidRPr="009C624B">
        <w:rPr>
          <w:rFonts w:cstheme="minorHAnsi"/>
        </w:rPr>
        <w:t xml:space="preserve"> </w:t>
      </w:r>
      <w:r w:rsidR="009C624B">
        <w:rPr>
          <w:rFonts w:cstheme="minorHAnsi"/>
        </w:rPr>
        <w:t xml:space="preserve">Rada města </w:t>
      </w:r>
      <w:r w:rsidR="009C624B" w:rsidRPr="00EA2C3C">
        <w:rPr>
          <w:rFonts w:cstheme="minorHAnsi"/>
        </w:rPr>
        <w:t>změnila návrh hodnotící komise na rozdělení dotací</w:t>
      </w:r>
      <w:r w:rsidR="009C624B">
        <w:rPr>
          <w:rFonts w:cstheme="minorHAnsi"/>
        </w:rPr>
        <w:t xml:space="preserve"> u projektů do 50.000 Kč, který schválila v upraveném znění. </w:t>
      </w:r>
      <w:r w:rsidR="009C624B" w:rsidRPr="00B00270">
        <w:rPr>
          <w:rFonts w:cstheme="minorHAnsi"/>
        </w:rPr>
        <w:t xml:space="preserve">Rada města usnesením č. </w:t>
      </w:r>
      <w:r w:rsidR="009C624B">
        <w:rPr>
          <w:rFonts w:cstheme="minorHAnsi"/>
        </w:rPr>
        <w:t>76/2019</w:t>
      </w:r>
      <w:r w:rsidR="009C624B" w:rsidRPr="00B00270">
        <w:t xml:space="preserve"> </w:t>
      </w:r>
      <w:r w:rsidR="009C624B" w:rsidRPr="00B00270">
        <w:rPr>
          <w:rFonts w:cstheme="minorHAnsi"/>
        </w:rPr>
        <w:t>doporučuje zastupitelstvu města schválit rozděle</w:t>
      </w:r>
      <w:r w:rsidR="009C624B">
        <w:rPr>
          <w:rFonts w:cstheme="minorHAnsi"/>
        </w:rPr>
        <w:t xml:space="preserve">ní finančních prostředků nad 50.000 </w:t>
      </w:r>
      <w:r w:rsidR="009C624B" w:rsidRPr="00B00270">
        <w:rPr>
          <w:rFonts w:cstheme="minorHAnsi"/>
        </w:rPr>
        <w:t>Kč na poskytnutí dotací z dotačního programu města České Budějovice na podporu kultury v roce 201</w:t>
      </w:r>
      <w:r w:rsidR="009C624B">
        <w:rPr>
          <w:rFonts w:cstheme="minorHAnsi"/>
        </w:rPr>
        <w:t>9 v upraveném znění.</w:t>
      </w:r>
    </w:p>
    <w:p w:rsidR="00E34E91" w:rsidRDefault="00E34E91" w:rsidP="00E34E91">
      <w:pPr>
        <w:spacing w:before="360" w:after="0" w:line="240" w:lineRule="auto"/>
        <w:jc w:val="both"/>
        <w:rPr>
          <w:rFonts w:cstheme="minorHAnsi"/>
        </w:rPr>
      </w:pPr>
    </w:p>
    <w:p w:rsidR="00E34E91" w:rsidRPr="00F4376E" w:rsidRDefault="00E34E91" w:rsidP="00E34E91">
      <w:pPr>
        <w:spacing w:after="120"/>
      </w:pPr>
      <w:r w:rsidRPr="00F4376E">
        <w:t>Rada města při projednávání návrhu kulturní komise provedla dvě změny: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2693"/>
        <w:gridCol w:w="1276"/>
        <w:gridCol w:w="1270"/>
      </w:tblGrid>
      <w:tr w:rsidR="009C624B" w:rsidTr="00F0525F">
        <w:tc>
          <w:tcPr>
            <w:tcW w:w="1980" w:type="dxa"/>
          </w:tcPr>
          <w:p w:rsidR="009C624B" w:rsidRDefault="009C624B" w:rsidP="00287507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Žadatel</w:t>
            </w:r>
          </w:p>
        </w:tc>
        <w:tc>
          <w:tcPr>
            <w:tcW w:w="1843" w:type="dxa"/>
          </w:tcPr>
          <w:p w:rsidR="009C624B" w:rsidRDefault="009C624B" w:rsidP="00287507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Opatření</w:t>
            </w:r>
          </w:p>
        </w:tc>
        <w:tc>
          <w:tcPr>
            <w:tcW w:w="2693" w:type="dxa"/>
          </w:tcPr>
          <w:p w:rsidR="009C624B" w:rsidRDefault="009C624B" w:rsidP="00287507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Název projektu</w:t>
            </w:r>
          </w:p>
        </w:tc>
        <w:tc>
          <w:tcPr>
            <w:tcW w:w="1276" w:type="dxa"/>
          </w:tcPr>
          <w:p w:rsidR="009C624B" w:rsidRDefault="009C624B" w:rsidP="00287507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Návrh komise</w:t>
            </w:r>
          </w:p>
        </w:tc>
        <w:tc>
          <w:tcPr>
            <w:tcW w:w="1270" w:type="dxa"/>
          </w:tcPr>
          <w:p w:rsidR="009C624B" w:rsidRDefault="009C624B" w:rsidP="00287507">
            <w:pPr>
              <w:spacing w:before="3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Rozhodnutí RM</w:t>
            </w:r>
          </w:p>
        </w:tc>
      </w:tr>
      <w:tr w:rsidR="009C624B" w:rsidTr="00F0525F">
        <w:tc>
          <w:tcPr>
            <w:tcW w:w="1980" w:type="dxa"/>
          </w:tcPr>
          <w:p w:rsidR="009C624B" w:rsidRDefault="00E34E91" w:rsidP="00287507">
            <w:pPr>
              <w:spacing w:before="120" w:after="120"/>
              <w:rPr>
                <w:rFonts w:cstheme="minorHAnsi"/>
              </w:rPr>
            </w:pPr>
            <w:r>
              <w:t xml:space="preserve">TC </w:t>
            </w:r>
            <w:proofErr w:type="gramStart"/>
            <w:r>
              <w:t xml:space="preserve">Move21, </w:t>
            </w:r>
            <w:proofErr w:type="spellStart"/>
            <w:r>
              <w:t>z.s</w:t>
            </w:r>
            <w:proofErr w:type="spellEnd"/>
            <w:r>
              <w:t>.</w:t>
            </w:r>
            <w:proofErr w:type="gramEnd"/>
          </w:p>
        </w:tc>
        <w:tc>
          <w:tcPr>
            <w:tcW w:w="1843" w:type="dxa"/>
          </w:tcPr>
          <w:p w:rsidR="009C624B" w:rsidRDefault="009C624B" w:rsidP="00287507">
            <w:pPr>
              <w:spacing w:before="120" w:after="120"/>
              <w:rPr>
                <w:rFonts w:cstheme="minorHAnsi"/>
              </w:rPr>
            </w:pPr>
            <w:r>
              <w:rPr>
                <w:rFonts w:cstheme="minorHAnsi"/>
              </w:rPr>
              <w:t>Reprezentace města</w:t>
            </w:r>
          </w:p>
        </w:tc>
        <w:tc>
          <w:tcPr>
            <w:tcW w:w="2693" w:type="dxa"/>
          </w:tcPr>
          <w:p w:rsidR="009C624B" w:rsidRDefault="009C624B" w:rsidP="00287507">
            <w:pPr>
              <w:spacing w:before="120" w:after="120"/>
              <w:rPr>
                <w:rFonts w:cstheme="minorHAnsi"/>
              </w:rPr>
            </w:pPr>
            <w:r w:rsidRPr="009C624B">
              <w:rPr>
                <w:rFonts w:cstheme="minorHAnsi"/>
              </w:rPr>
              <w:t xml:space="preserve">Účast TC </w:t>
            </w:r>
            <w:proofErr w:type="spellStart"/>
            <w:r w:rsidRPr="009C624B">
              <w:rPr>
                <w:rFonts w:cstheme="minorHAnsi"/>
              </w:rPr>
              <w:t>Move</w:t>
            </w:r>
            <w:proofErr w:type="spellEnd"/>
            <w:r w:rsidRPr="009C624B">
              <w:rPr>
                <w:rFonts w:cstheme="minorHAnsi"/>
              </w:rPr>
              <w:t xml:space="preserve"> 21 na seriálu MČR 2019</w:t>
            </w:r>
          </w:p>
        </w:tc>
        <w:tc>
          <w:tcPr>
            <w:tcW w:w="1276" w:type="dxa"/>
          </w:tcPr>
          <w:p w:rsidR="009C624B" w:rsidRDefault="009C624B" w:rsidP="00287507">
            <w:pPr>
              <w:spacing w:before="24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</w:t>
            </w:r>
          </w:p>
        </w:tc>
        <w:tc>
          <w:tcPr>
            <w:tcW w:w="1270" w:type="dxa"/>
          </w:tcPr>
          <w:p w:rsidR="009C624B" w:rsidRDefault="009C624B" w:rsidP="00287507">
            <w:pPr>
              <w:spacing w:before="24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40.000</w:t>
            </w:r>
          </w:p>
        </w:tc>
      </w:tr>
      <w:tr w:rsidR="009C624B" w:rsidTr="00F0525F">
        <w:trPr>
          <w:trHeight w:val="531"/>
        </w:trPr>
        <w:tc>
          <w:tcPr>
            <w:tcW w:w="1980" w:type="dxa"/>
          </w:tcPr>
          <w:p w:rsidR="009C624B" w:rsidRDefault="009C624B" w:rsidP="00287507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Miroslava Jindrová</w:t>
            </w:r>
          </w:p>
        </w:tc>
        <w:tc>
          <w:tcPr>
            <w:tcW w:w="1843" w:type="dxa"/>
          </w:tcPr>
          <w:p w:rsidR="009C624B" w:rsidRDefault="009C624B" w:rsidP="006B7507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Kulturní </w:t>
            </w:r>
            <w:r w:rsidR="006B7507">
              <w:rPr>
                <w:rFonts w:cstheme="minorHAnsi"/>
              </w:rPr>
              <w:t>projekty</w:t>
            </w:r>
          </w:p>
        </w:tc>
        <w:tc>
          <w:tcPr>
            <w:tcW w:w="2693" w:type="dxa"/>
          </w:tcPr>
          <w:p w:rsidR="009C624B" w:rsidRDefault="009C624B" w:rsidP="00287507">
            <w:pPr>
              <w:spacing w:before="120"/>
              <w:rPr>
                <w:rFonts w:cstheme="minorHAnsi"/>
              </w:rPr>
            </w:pPr>
            <w:r>
              <w:rPr>
                <w:rFonts w:cstheme="minorHAnsi"/>
              </w:rPr>
              <w:t>Budějovický western</w:t>
            </w:r>
          </w:p>
        </w:tc>
        <w:tc>
          <w:tcPr>
            <w:tcW w:w="1276" w:type="dxa"/>
          </w:tcPr>
          <w:p w:rsidR="009C624B" w:rsidRDefault="006B7507" w:rsidP="00287507">
            <w:pPr>
              <w:spacing w:before="120"/>
              <w:jc w:val="center"/>
              <w:rPr>
                <w:rFonts w:cstheme="minorHAnsi"/>
              </w:rPr>
            </w:pPr>
            <w:r w:rsidRPr="006B7507">
              <w:rPr>
                <w:rFonts w:cstheme="minorHAnsi"/>
              </w:rPr>
              <w:t>152</w:t>
            </w:r>
            <w:r>
              <w:rPr>
                <w:rFonts w:cstheme="minorHAnsi"/>
              </w:rPr>
              <w:t>.</w:t>
            </w:r>
            <w:r w:rsidRPr="006B7507">
              <w:rPr>
                <w:rFonts w:cstheme="minorHAnsi"/>
              </w:rPr>
              <w:t>450</w:t>
            </w:r>
          </w:p>
        </w:tc>
        <w:tc>
          <w:tcPr>
            <w:tcW w:w="1270" w:type="dxa"/>
          </w:tcPr>
          <w:p w:rsidR="009C624B" w:rsidRDefault="009C624B" w:rsidP="006B7507">
            <w:pPr>
              <w:spacing w:before="12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6B7507">
              <w:rPr>
                <w:rFonts w:cstheme="minorHAnsi"/>
              </w:rPr>
              <w:t>0</w:t>
            </w:r>
            <w:r>
              <w:rPr>
                <w:rFonts w:cstheme="minorHAnsi"/>
              </w:rPr>
              <w:t>0.000</w:t>
            </w:r>
          </w:p>
        </w:tc>
      </w:tr>
    </w:tbl>
    <w:p w:rsidR="009C624B" w:rsidRDefault="009C624B" w:rsidP="00082014">
      <w:pPr>
        <w:spacing w:after="0"/>
        <w:jc w:val="both"/>
        <w:rPr>
          <w:rFonts w:cstheme="minorHAnsi"/>
        </w:rPr>
      </w:pPr>
    </w:p>
    <w:p w:rsidR="00A04EFB" w:rsidRDefault="00A04EFB" w:rsidP="00D71FDE">
      <w:pPr>
        <w:spacing w:before="360"/>
        <w:jc w:val="both"/>
        <w:rPr>
          <w:rFonts w:cstheme="minorHAnsi"/>
        </w:rPr>
      </w:pPr>
      <w:r>
        <w:rPr>
          <w:rFonts w:cstheme="minorHAnsi"/>
        </w:rPr>
        <w:t>V příloze předloženého materiálu je uveden Seznam doporučených žádostí radou města nad 50.000 Kč, Protokol hodnocení všech žádostí podaných ve výzvě Dotačního programu města České Budějovice na podporu kultury v roce 201</w:t>
      </w:r>
      <w:r w:rsidR="00367C0F">
        <w:rPr>
          <w:rFonts w:cstheme="minorHAnsi"/>
        </w:rPr>
        <w:t>9</w:t>
      </w:r>
      <w:r w:rsidR="00E34E91">
        <w:rPr>
          <w:rFonts w:cstheme="minorHAnsi"/>
        </w:rPr>
        <w:t xml:space="preserve">, prezenční listina </w:t>
      </w:r>
      <w:r w:rsidR="00036C50">
        <w:rPr>
          <w:rFonts w:cstheme="minorHAnsi"/>
        </w:rPr>
        <w:t>ze dne 21. ledna 2019</w:t>
      </w:r>
      <w:r w:rsidR="00036C50">
        <w:rPr>
          <w:rFonts w:cstheme="minorHAnsi"/>
        </w:rPr>
        <w:t xml:space="preserve"> </w:t>
      </w:r>
      <w:bookmarkStart w:id="0" w:name="_GoBack"/>
      <w:bookmarkEnd w:id="0"/>
      <w:r w:rsidR="00E34E91">
        <w:rPr>
          <w:rFonts w:cstheme="minorHAnsi"/>
        </w:rPr>
        <w:t xml:space="preserve">a </w:t>
      </w:r>
      <w:r w:rsidR="00E34E91" w:rsidRPr="00F4376E">
        <w:rPr>
          <w:rFonts w:cstheme="minorHAnsi"/>
        </w:rPr>
        <w:t xml:space="preserve">Seznam </w:t>
      </w:r>
      <w:r w:rsidR="00D71FDE" w:rsidRPr="00F4376E">
        <w:rPr>
          <w:rFonts w:cstheme="minorHAnsi"/>
        </w:rPr>
        <w:t>schválených žádostí</w:t>
      </w:r>
      <w:r w:rsidR="00E34E91" w:rsidRPr="00F4376E">
        <w:rPr>
          <w:rFonts w:cstheme="minorHAnsi"/>
        </w:rPr>
        <w:t xml:space="preserve"> </w:t>
      </w:r>
      <w:r w:rsidR="00D71FDE" w:rsidRPr="00F4376E">
        <w:rPr>
          <w:rFonts w:cstheme="minorHAnsi"/>
        </w:rPr>
        <w:t xml:space="preserve">radou města do 50.000 Kč ze dne </w:t>
      </w:r>
      <w:proofErr w:type="gramStart"/>
      <w:r w:rsidR="00D71FDE" w:rsidRPr="00F4376E">
        <w:rPr>
          <w:rFonts w:cstheme="minorHAnsi"/>
        </w:rPr>
        <w:t>28.01.2019</w:t>
      </w:r>
      <w:proofErr w:type="gramEnd"/>
      <w:r w:rsidR="00D71FDE" w:rsidRPr="00F4376E">
        <w:rPr>
          <w:rFonts w:cstheme="minorHAnsi"/>
        </w:rPr>
        <w:t>, usnesením č. 76/2019.</w:t>
      </w:r>
    </w:p>
    <w:p w:rsidR="00A04EFB" w:rsidRDefault="00A04EFB" w:rsidP="00025020">
      <w:pPr>
        <w:spacing w:before="480"/>
        <w:rPr>
          <w:b/>
        </w:rPr>
      </w:pPr>
      <w:r>
        <w:rPr>
          <w:b/>
        </w:rPr>
        <w:t>V KOLOVADLE je uveden:</w:t>
      </w:r>
    </w:p>
    <w:p w:rsidR="00A04EFB" w:rsidRPr="00656C88" w:rsidRDefault="00A04EFB" w:rsidP="00A04EFB">
      <w:pPr>
        <w:pStyle w:val="Odstavecseseznamem"/>
        <w:numPr>
          <w:ilvl w:val="0"/>
          <w:numId w:val="2"/>
        </w:numPr>
        <w:rPr>
          <w:b/>
        </w:rPr>
      </w:pPr>
      <w:r w:rsidRPr="00656C88">
        <w:rPr>
          <w:b/>
        </w:rPr>
        <w:t xml:space="preserve">Přehled všech podaných žádostí </w:t>
      </w:r>
    </w:p>
    <w:p w:rsidR="000C5222" w:rsidRPr="000C5222" w:rsidRDefault="00A04EFB" w:rsidP="00E93F97">
      <w:pPr>
        <w:pStyle w:val="Odstavecseseznamem"/>
        <w:numPr>
          <w:ilvl w:val="0"/>
          <w:numId w:val="2"/>
        </w:numPr>
        <w:spacing w:before="240"/>
      </w:pPr>
      <w:r w:rsidRPr="00025020">
        <w:rPr>
          <w:b/>
        </w:rPr>
        <w:t xml:space="preserve">Vzor veřejnoprávní smlouvy o poskytnutí dotace </w:t>
      </w:r>
    </w:p>
    <w:sectPr w:rsidR="000C5222" w:rsidRPr="000C5222" w:rsidSect="008250BD"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05374"/>
    <w:multiLevelType w:val="hybridMultilevel"/>
    <w:tmpl w:val="88440F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25020"/>
    <w:rsid w:val="00031F7E"/>
    <w:rsid w:val="00036C50"/>
    <w:rsid w:val="000375E9"/>
    <w:rsid w:val="000456A8"/>
    <w:rsid w:val="00061D90"/>
    <w:rsid w:val="000637E5"/>
    <w:rsid w:val="00081F37"/>
    <w:rsid w:val="00082014"/>
    <w:rsid w:val="00097CFC"/>
    <w:rsid w:val="000C5222"/>
    <w:rsid w:val="000E47EF"/>
    <w:rsid w:val="00100EBF"/>
    <w:rsid w:val="00102721"/>
    <w:rsid w:val="001243BC"/>
    <w:rsid w:val="00150630"/>
    <w:rsid w:val="00155A94"/>
    <w:rsid w:val="0016006C"/>
    <w:rsid w:val="00162CB8"/>
    <w:rsid w:val="001A2B4A"/>
    <w:rsid w:val="001A4301"/>
    <w:rsid w:val="001A73C4"/>
    <w:rsid w:val="001C5D3A"/>
    <w:rsid w:val="002466F1"/>
    <w:rsid w:val="00256325"/>
    <w:rsid w:val="002B3E18"/>
    <w:rsid w:val="00333CCD"/>
    <w:rsid w:val="003357E2"/>
    <w:rsid w:val="00367C0F"/>
    <w:rsid w:val="0037491E"/>
    <w:rsid w:val="003C542A"/>
    <w:rsid w:val="003F1A43"/>
    <w:rsid w:val="003F281B"/>
    <w:rsid w:val="004146D2"/>
    <w:rsid w:val="00465641"/>
    <w:rsid w:val="00493F71"/>
    <w:rsid w:val="004D59A2"/>
    <w:rsid w:val="004E5E7E"/>
    <w:rsid w:val="0050508B"/>
    <w:rsid w:val="00537733"/>
    <w:rsid w:val="0054093C"/>
    <w:rsid w:val="005702D1"/>
    <w:rsid w:val="00580ACB"/>
    <w:rsid w:val="00591FA1"/>
    <w:rsid w:val="00593D46"/>
    <w:rsid w:val="005A2C42"/>
    <w:rsid w:val="005B22C3"/>
    <w:rsid w:val="00683B7A"/>
    <w:rsid w:val="006B7507"/>
    <w:rsid w:val="006C551F"/>
    <w:rsid w:val="006F0505"/>
    <w:rsid w:val="00724246"/>
    <w:rsid w:val="007548D9"/>
    <w:rsid w:val="007A234E"/>
    <w:rsid w:val="007A4B21"/>
    <w:rsid w:val="007B0021"/>
    <w:rsid w:val="007B0D6C"/>
    <w:rsid w:val="007B45EF"/>
    <w:rsid w:val="008250BD"/>
    <w:rsid w:val="0083635C"/>
    <w:rsid w:val="008A1961"/>
    <w:rsid w:val="008B2144"/>
    <w:rsid w:val="008F3D68"/>
    <w:rsid w:val="00905AA5"/>
    <w:rsid w:val="00950812"/>
    <w:rsid w:val="00980FA3"/>
    <w:rsid w:val="009A2350"/>
    <w:rsid w:val="009C624B"/>
    <w:rsid w:val="00A04EFB"/>
    <w:rsid w:val="00AC6725"/>
    <w:rsid w:val="00AE5223"/>
    <w:rsid w:val="00B551E6"/>
    <w:rsid w:val="00B67142"/>
    <w:rsid w:val="00BB0BA8"/>
    <w:rsid w:val="00BB4BCA"/>
    <w:rsid w:val="00C63323"/>
    <w:rsid w:val="00CB47A4"/>
    <w:rsid w:val="00CB7D87"/>
    <w:rsid w:val="00CD6BB1"/>
    <w:rsid w:val="00CD7744"/>
    <w:rsid w:val="00CF6CAA"/>
    <w:rsid w:val="00D71AAA"/>
    <w:rsid w:val="00D71FDE"/>
    <w:rsid w:val="00D870DC"/>
    <w:rsid w:val="00D9202F"/>
    <w:rsid w:val="00DB3BF4"/>
    <w:rsid w:val="00DC1D89"/>
    <w:rsid w:val="00DF2FD3"/>
    <w:rsid w:val="00E34E91"/>
    <w:rsid w:val="00E60432"/>
    <w:rsid w:val="00E71E9B"/>
    <w:rsid w:val="00EA3C53"/>
    <w:rsid w:val="00EA3CC6"/>
    <w:rsid w:val="00ED6F02"/>
    <w:rsid w:val="00F0525F"/>
    <w:rsid w:val="00F25AAB"/>
    <w:rsid w:val="00F30ADB"/>
    <w:rsid w:val="00F4376E"/>
    <w:rsid w:val="00F51356"/>
    <w:rsid w:val="00F74EC1"/>
    <w:rsid w:val="00F9609B"/>
    <w:rsid w:val="00FD23AA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F902F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7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0BB89-5575-4540-9E6C-9E40F7E42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528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12</cp:revision>
  <cp:lastPrinted>2019-01-29T13:59:00Z</cp:lastPrinted>
  <dcterms:created xsi:type="dcterms:W3CDTF">2019-01-24T09:09:00Z</dcterms:created>
  <dcterms:modified xsi:type="dcterms:W3CDTF">2019-01-30T13:50:00Z</dcterms:modified>
</cp:coreProperties>
</file>