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3631" w14:textId="6E70F47E" w:rsidR="007D77E2" w:rsidRDefault="00357867">
      <w:pPr>
        <w:pBdr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DŮVODOVÁ ZPRÁVA</w:t>
      </w:r>
    </w:p>
    <w:p w14:paraId="02E805CD" w14:textId="76C18CE0" w:rsidR="00357867" w:rsidRDefault="00357867" w:rsidP="00344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Statutární město České Budějovice je vlastníkem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478/1 </w:t>
      </w:r>
      <w:r>
        <w:rPr>
          <w:rFonts w:ascii="Times New Roman" w:hAnsi="Times New Roman" w:cs="Times New Roman"/>
          <w:sz w:val="24"/>
          <w:szCs w:val="24"/>
        </w:rPr>
        <w:t xml:space="preserve">(trvalý travní porost) o výměře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10610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Branišov u Dubného.</w:t>
      </w:r>
    </w:p>
    <w:p w14:paraId="0E7DA854" w14:textId="604548EF" w:rsidR="00ED3FF9" w:rsidRDefault="00906B60" w:rsidP="00344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Konkrétní fyzické osoby</w:t>
      </w:r>
      <w:r w:rsidR="00ED3FF9">
        <w:rPr>
          <w:rFonts w:ascii="Times New Roman" w:hAnsi="Times New Roman" w:cs="Times New Roman"/>
          <w:sz w:val="24"/>
          <w:szCs w:val="24"/>
        </w:rPr>
        <w:t xml:space="preserve">, požádali statutární město České Budějovice o </w:t>
      </w:r>
      <w:r w:rsidR="00ED3FF9">
        <w:rPr>
          <w:rFonts w:ascii="Times New Roman" w:hAnsi="Times New Roman" w:cs="Times New Roman"/>
          <w:b/>
          <w:bCs/>
          <w:sz w:val="24"/>
          <w:szCs w:val="24"/>
        </w:rPr>
        <w:t xml:space="preserve">prodej </w:t>
      </w:r>
      <w:r w:rsidR="00ED3FF9">
        <w:rPr>
          <w:rFonts w:ascii="Times New Roman" w:hAnsi="Times New Roman" w:cs="Times New Roman"/>
          <w:sz w:val="24"/>
          <w:szCs w:val="24"/>
        </w:rPr>
        <w:t xml:space="preserve">pozemku </w:t>
      </w:r>
      <w:proofErr w:type="spellStart"/>
      <w:r w:rsidR="00ED3FF9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ED3FF9">
        <w:rPr>
          <w:rFonts w:ascii="Times New Roman" w:hAnsi="Times New Roman" w:cs="Times New Roman"/>
          <w:sz w:val="24"/>
          <w:szCs w:val="24"/>
        </w:rPr>
        <w:t xml:space="preserve">. č. </w:t>
      </w:r>
      <w:r w:rsidR="00ED3FF9">
        <w:rPr>
          <w:rFonts w:ascii="Times New Roman" w:hAnsi="Times New Roman" w:cs="Times New Roman"/>
          <w:b/>
          <w:bCs/>
          <w:sz w:val="24"/>
          <w:szCs w:val="24"/>
        </w:rPr>
        <w:t>478/1</w:t>
      </w:r>
      <w:r w:rsidR="00ED3FF9">
        <w:rPr>
          <w:rFonts w:ascii="Times New Roman" w:hAnsi="Times New Roman" w:cs="Times New Roman"/>
          <w:sz w:val="24"/>
          <w:szCs w:val="24"/>
        </w:rPr>
        <w:t xml:space="preserve"> o výměře 10610 m</w:t>
      </w:r>
      <w:r w:rsidR="00ED3F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3FF9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ED3FF9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ED3FF9">
        <w:rPr>
          <w:rFonts w:ascii="Times New Roman" w:hAnsi="Times New Roman" w:cs="Times New Roman"/>
          <w:sz w:val="24"/>
          <w:szCs w:val="24"/>
        </w:rPr>
        <w:t xml:space="preserve">. </w:t>
      </w:r>
      <w:r w:rsidR="00ED3FF9">
        <w:rPr>
          <w:rFonts w:ascii="Times New Roman" w:hAnsi="Times New Roman" w:cs="Times New Roman"/>
          <w:b/>
          <w:bCs/>
          <w:sz w:val="24"/>
          <w:szCs w:val="24"/>
        </w:rPr>
        <w:t>Branišov u Dubného.</w:t>
      </w:r>
    </w:p>
    <w:p w14:paraId="0FF0ABAC" w14:textId="523CD99E" w:rsidR="00DD77D0" w:rsidRDefault="00ED3FF9" w:rsidP="00344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 má</w:t>
      </w:r>
      <w:r w:rsidR="00DD77D0">
        <w:rPr>
          <w:rFonts w:ascii="Times New Roman" w:hAnsi="Times New Roman" w:cs="Times New Roman"/>
          <w:sz w:val="24"/>
          <w:szCs w:val="24"/>
        </w:rPr>
        <w:t xml:space="preserve"> k předmětnému pozemku uzavřenou „Smlouva o podnájmu pozemku č. 2/2020“ </w:t>
      </w:r>
      <w:r w:rsidR="00472569">
        <w:rPr>
          <w:rFonts w:ascii="Times New Roman" w:hAnsi="Times New Roman" w:cs="Times New Roman"/>
          <w:sz w:val="24"/>
          <w:szCs w:val="24"/>
        </w:rPr>
        <w:t>s</w:t>
      </w:r>
      <w:r w:rsidR="00DD77D0">
        <w:rPr>
          <w:rFonts w:ascii="Times New Roman" w:hAnsi="Times New Roman" w:cs="Times New Roman"/>
          <w:sz w:val="24"/>
          <w:szCs w:val="24"/>
        </w:rPr>
        <w:t xml:space="preserve"> Lesy a rybníky Města Českých Budějovic s.r.o., sídlem Jar. Haška 1588/4, 370 21 České Budějovice, IČO 251 54 427 na kterém </w:t>
      </w:r>
      <w:proofErr w:type="gramStart"/>
      <w:r w:rsidR="00DD77D0">
        <w:rPr>
          <w:rFonts w:ascii="Times New Roman" w:hAnsi="Times New Roman" w:cs="Times New Roman"/>
          <w:sz w:val="24"/>
          <w:szCs w:val="24"/>
        </w:rPr>
        <w:t>hospodaří</w:t>
      </w:r>
      <w:proofErr w:type="gramEnd"/>
      <w:r w:rsidR="00DD77D0">
        <w:rPr>
          <w:rFonts w:ascii="Times New Roman" w:hAnsi="Times New Roman" w:cs="Times New Roman"/>
          <w:sz w:val="24"/>
          <w:szCs w:val="24"/>
        </w:rPr>
        <w:t xml:space="preserve"> za účelem výcviku psů a kynologické činnosti – viz příloha.</w:t>
      </w:r>
      <w:r w:rsidR="00472569">
        <w:rPr>
          <w:rFonts w:ascii="Times New Roman" w:hAnsi="Times New Roman" w:cs="Times New Roman"/>
          <w:sz w:val="24"/>
          <w:szCs w:val="24"/>
        </w:rPr>
        <w:t xml:space="preserve"> Za nájemné ve výši 10.716 Kč/rok.</w:t>
      </w:r>
    </w:p>
    <w:p w14:paraId="25519C37" w14:textId="20D16F01" w:rsidR="00DE755D" w:rsidRDefault="00DD77D0" w:rsidP="00344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neodsouhlasení prodeje, žádají o uzavření nájemní smlouvy na dobu určitou 20 let.</w:t>
      </w:r>
    </w:p>
    <w:p w14:paraId="1D9C3F46" w14:textId="0E3425F7" w:rsidR="00CC4E94" w:rsidRDefault="00CC4E94" w:rsidP="00344A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A13DCA" w14:textId="641C8EB8" w:rsidR="00CC4E94" w:rsidRDefault="004A3A5A" w:rsidP="00344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Záměr</w:t>
      </w:r>
      <w:r w:rsidR="00CC4E94">
        <w:rPr>
          <w:rFonts w:ascii="Times New Roman" w:hAnsi="Times New Roman" w:cs="Times New Roman"/>
          <w:sz w:val="24"/>
          <w:szCs w:val="24"/>
        </w:rPr>
        <w:t xml:space="preserve"> prodeje pozemku </w:t>
      </w:r>
      <w:proofErr w:type="spellStart"/>
      <w:r w:rsidR="00CC4E9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CC4E94">
        <w:rPr>
          <w:rFonts w:ascii="Times New Roman" w:hAnsi="Times New Roman" w:cs="Times New Roman"/>
          <w:sz w:val="24"/>
          <w:szCs w:val="24"/>
        </w:rPr>
        <w:t>. č. 478/1 v </w:t>
      </w:r>
      <w:proofErr w:type="spellStart"/>
      <w:r w:rsidR="00CC4E94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CC4E94">
        <w:rPr>
          <w:rFonts w:ascii="Times New Roman" w:hAnsi="Times New Roman" w:cs="Times New Roman"/>
          <w:sz w:val="24"/>
          <w:szCs w:val="24"/>
        </w:rPr>
        <w:t xml:space="preserve">. Branišov u Dubného radou města </w:t>
      </w:r>
      <w:r>
        <w:rPr>
          <w:rFonts w:ascii="Times New Roman" w:hAnsi="Times New Roman" w:cs="Times New Roman"/>
          <w:sz w:val="24"/>
          <w:szCs w:val="24"/>
        </w:rPr>
        <w:t xml:space="preserve">České Budějovice </w:t>
      </w:r>
      <w:r w:rsidR="00CC4E94">
        <w:rPr>
          <w:rFonts w:ascii="Times New Roman" w:hAnsi="Times New Roman" w:cs="Times New Roman"/>
          <w:sz w:val="24"/>
          <w:szCs w:val="24"/>
        </w:rPr>
        <w:t>dne 13. 1</w:t>
      </w:r>
      <w:r w:rsidR="00C71930">
        <w:rPr>
          <w:rFonts w:ascii="Times New Roman" w:hAnsi="Times New Roman" w:cs="Times New Roman"/>
          <w:sz w:val="24"/>
          <w:szCs w:val="24"/>
        </w:rPr>
        <w:t>2</w:t>
      </w:r>
      <w:r w:rsidR="00CC4E94">
        <w:rPr>
          <w:rFonts w:ascii="Times New Roman" w:hAnsi="Times New Roman" w:cs="Times New Roman"/>
          <w:sz w:val="24"/>
          <w:szCs w:val="24"/>
        </w:rPr>
        <w:t xml:space="preserve">. 2021 </w:t>
      </w:r>
      <w:r w:rsidR="00CC4E94" w:rsidRPr="00CC4E94">
        <w:rPr>
          <w:rFonts w:ascii="Times New Roman" w:hAnsi="Times New Roman" w:cs="Times New Roman"/>
          <w:b/>
          <w:bCs/>
          <w:sz w:val="24"/>
          <w:szCs w:val="24"/>
        </w:rPr>
        <w:t>nebyl přijat.</w:t>
      </w:r>
    </w:p>
    <w:p w14:paraId="00D6266F" w14:textId="77777777" w:rsidR="001A6BC4" w:rsidRDefault="001A6BC4" w:rsidP="00344A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BCA6AD" w14:textId="27E103E5" w:rsidR="004B0A02" w:rsidRDefault="004B0A02" w:rsidP="00344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ÚHA –</w:t>
      </w:r>
      <w:r w:rsidR="00D51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0EB2">
        <w:rPr>
          <w:rFonts w:ascii="Times New Roman" w:hAnsi="Times New Roman" w:cs="Times New Roman"/>
          <w:sz w:val="24"/>
          <w:szCs w:val="24"/>
        </w:rPr>
        <w:t>řešený pozemek je mimo katastru Českých Budějovic, nicméně je v těsném sousedství a jedná se o pozemek, který je obklopen lesními pozemky s blízkostí stávající zástavby. Město na pozemku neplánuje žádný ze záměrů, které by ÚHA evidovalo.</w:t>
      </w:r>
    </w:p>
    <w:p w14:paraId="7E5F2F72" w14:textId="3484A013" w:rsidR="00000EB2" w:rsidRDefault="004F1566" w:rsidP="00344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Vlastnictvím pozemku si město udržuje kontrolu nad budoucím rozvojem plochy. </w:t>
      </w:r>
      <w:r w:rsidR="00C105DC">
        <w:rPr>
          <w:rFonts w:ascii="Times New Roman" w:hAnsi="Times New Roman" w:cs="Times New Roman"/>
          <w:sz w:val="24"/>
          <w:szCs w:val="24"/>
        </w:rPr>
        <w:t>Případným prodejem by město kontrolu ztratilo a mohlo by v budoucnu dojít k nevhodnému využití pozemku s negativním vlivem na území města.</w:t>
      </w:r>
    </w:p>
    <w:p w14:paraId="5EFDB6B7" w14:textId="58294226" w:rsidR="00C105DC" w:rsidRPr="00000EB2" w:rsidRDefault="00C105DC" w:rsidP="00344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ÚHA shledává </w:t>
      </w:r>
      <w:r w:rsidRPr="00C105DC">
        <w:rPr>
          <w:rFonts w:ascii="Times New Roman" w:hAnsi="Times New Roman" w:cs="Times New Roman"/>
          <w:b/>
          <w:bCs/>
          <w:sz w:val="24"/>
          <w:szCs w:val="24"/>
        </w:rPr>
        <w:t>prodej pozemku nevhodným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C105DC">
        <w:rPr>
          <w:rFonts w:ascii="Times New Roman" w:hAnsi="Times New Roman" w:cs="Times New Roman"/>
          <w:b/>
          <w:bCs/>
          <w:sz w:val="24"/>
          <w:szCs w:val="24"/>
        </w:rPr>
        <w:t>doporučuje nadále pozemek</w:t>
      </w:r>
      <w:r>
        <w:rPr>
          <w:rFonts w:ascii="Times New Roman" w:hAnsi="Times New Roman" w:cs="Times New Roman"/>
          <w:sz w:val="24"/>
          <w:szCs w:val="24"/>
        </w:rPr>
        <w:t xml:space="preserve"> žadateli </w:t>
      </w:r>
      <w:r w:rsidRPr="00C105DC">
        <w:rPr>
          <w:rFonts w:ascii="Times New Roman" w:hAnsi="Times New Roman" w:cs="Times New Roman"/>
          <w:b/>
          <w:bCs/>
          <w:sz w:val="24"/>
          <w:szCs w:val="24"/>
        </w:rPr>
        <w:t>pronajímat.</w:t>
      </w:r>
    </w:p>
    <w:p w14:paraId="7F25F4E2" w14:textId="1041AD57" w:rsidR="00F874D0" w:rsidRDefault="004B0A02" w:rsidP="00344A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OOŽP </w:t>
      </w:r>
    </w:p>
    <w:p w14:paraId="6E306C92" w14:textId="356DA18C" w:rsidR="00F874D0" w:rsidRPr="00E315FB" w:rsidRDefault="00F874D0" w:rsidP="00344A3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9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oddělení vodního </w:t>
      </w:r>
      <w:r w:rsidR="00D34D35" w:rsidRPr="0082596B">
        <w:rPr>
          <w:rFonts w:ascii="Times New Roman" w:hAnsi="Times New Roman" w:cs="Times New Roman"/>
          <w:b/>
          <w:bCs/>
          <w:sz w:val="24"/>
          <w:szCs w:val="24"/>
          <w:u w:val="single"/>
        </w:rPr>
        <w:t>hospodářství</w:t>
      </w:r>
      <w:r w:rsidR="00D34D35" w:rsidRPr="00E315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4D3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D34D3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 hlediska vodního hospodářství </w:t>
      </w:r>
      <w:r>
        <w:rPr>
          <w:rFonts w:ascii="Times New Roman" w:hAnsi="Times New Roman" w:cs="Times New Roman"/>
          <w:b/>
          <w:bCs/>
          <w:sz w:val="24"/>
          <w:szCs w:val="24"/>
        </w:rPr>
        <w:t>bez připomínek,</w:t>
      </w:r>
    </w:p>
    <w:p w14:paraId="52C22196" w14:textId="48F24A64" w:rsidR="00F874D0" w:rsidRPr="00830B96" w:rsidRDefault="00F874D0" w:rsidP="00344A3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96B">
        <w:rPr>
          <w:rFonts w:ascii="Times New Roman" w:hAnsi="Times New Roman" w:cs="Times New Roman"/>
          <w:b/>
          <w:bCs/>
          <w:sz w:val="24"/>
          <w:szCs w:val="24"/>
          <w:u w:val="single"/>
        </w:rPr>
        <w:t>oddělení ochrany přírody a krajin</w:t>
      </w:r>
      <w:r w:rsidRPr="0082596B">
        <w:rPr>
          <w:rFonts w:ascii="Times New Roman" w:hAnsi="Times New Roman" w:cs="Times New Roman"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– se záměrem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nesouhlasí. </w:t>
      </w:r>
      <w:r>
        <w:rPr>
          <w:rFonts w:ascii="Times New Roman" w:hAnsi="Times New Roman" w:cs="Times New Roman"/>
          <w:sz w:val="24"/>
          <w:szCs w:val="24"/>
        </w:rPr>
        <w:t>Pozemek je celý součástí lokálního biocentra územního systému ekologické stability</w:t>
      </w:r>
      <w:r w:rsidR="00B60295">
        <w:rPr>
          <w:rFonts w:ascii="Times New Roman" w:hAnsi="Times New Roman" w:cs="Times New Roman"/>
          <w:sz w:val="24"/>
          <w:szCs w:val="24"/>
        </w:rPr>
        <w:t xml:space="preserve"> (ÚSES)</w:t>
      </w:r>
      <w:r w:rsidR="00064C16">
        <w:rPr>
          <w:rFonts w:ascii="Times New Roman" w:hAnsi="Times New Roman" w:cs="Times New Roman"/>
          <w:sz w:val="24"/>
          <w:szCs w:val="24"/>
        </w:rPr>
        <w:t xml:space="preserve">. Oplocení a další změny pozemku, jsou v rozporu s limity pro plochy ÚSES. </w:t>
      </w:r>
      <w:r w:rsidR="00B60295">
        <w:rPr>
          <w:rFonts w:ascii="Times New Roman" w:hAnsi="Times New Roman" w:cs="Times New Roman"/>
          <w:sz w:val="24"/>
          <w:szCs w:val="24"/>
        </w:rPr>
        <w:t>Ty se smějí využívat pouze tak, aby byla zachována jejich funkce a z</w:t>
      </w:r>
      <w:r w:rsidR="00064C16">
        <w:rPr>
          <w:rFonts w:ascii="Times New Roman" w:hAnsi="Times New Roman" w:cs="Times New Roman"/>
          <w:sz w:val="24"/>
          <w:szCs w:val="24"/>
        </w:rPr>
        <w:t>měny využití pozemk</w:t>
      </w:r>
      <w:r w:rsidR="00B60295">
        <w:rPr>
          <w:rFonts w:ascii="Times New Roman" w:hAnsi="Times New Roman" w:cs="Times New Roman"/>
          <w:sz w:val="24"/>
          <w:szCs w:val="24"/>
        </w:rPr>
        <w:t>u</w:t>
      </w:r>
      <w:r w:rsidR="00064C16">
        <w:rPr>
          <w:rFonts w:ascii="Times New Roman" w:hAnsi="Times New Roman" w:cs="Times New Roman"/>
          <w:sz w:val="24"/>
          <w:szCs w:val="24"/>
        </w:rPr>
        <w:t xml:space="preserve"> musí vždy směřovat ke zlepšení přírodního stavu, nikoliv ke zhoršení. Dle názoru, je v rozporu se zákonem již současné využití pozemku. Pozemek by neměl být oplocen a neměl by zde být kumulová</w:t>
      </w:r>
      <w:r w:rsidR="00B60295">
        <w:rPr>
          <w:rFonts w:ascii="Times New Roman" w:hAnsi="Times New Roman" w:cs="Times New Roman"/>
          <w:sz w:val="24"/>
          <w:szCs w:val="24"/>
        </w:rPr>
        <w:t>n</w:t>
      </w:r>
      <w:r w:rsidR="00064C16">
        <w:rPr>
          <w:rFonts w:ascii="Times New Roman" w:hAnsi="Times New Roman" w:cs="Times New Roman"/>
          <w:sz w:val="24"/>
          <w:szCs w:val="24"/>
        </w:rPr>
        <w:t xml:space="preserve"> negativní antropogenní vliv, což záměr předpokládá</w:t>
      </w:r>
      <w:r w:rsidR="00B60295">
        <w:rPr>
          <w:rFonts w:ascii="Times New Roman" w:hAnsi="Times New Roman" w:cs="Times New Roman"/>
          <w:sz w:val="24"/>
          <w:szCs w:val="24"/>
        </w:rPr>
        <w:t>,</w:t>
      </w:r>
      <w:r w:rsidR="00064C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F5DC4" w14:textId="77777777" w:rsidR="00F874D0" w:rsidRPr="0082596B" w:rsidRDefault="00F874D0" w:rsidP="00344A3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96B">
        <w:rPr>
          <w:rFonts w:ascii="Times New Roman" w:hAnsi="Times New Roman" w:cs="Times New Roman"/>
          <w:b/>
          <w:bCs/>
          <w:sz w:val="24"/>
          <w:szCs w:val="24"/>
          <w:u w:val="single"/>
        </w:rPr>
        <w:t>oddělení ochrany lesa a zemědělského půdního fondu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30D2616" w14:textId="0218F252" w:rsidR="00F874D0" w:rsidRDefault="00F874D0" w:rsidP="00344A3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 hlediska </w:t>
      </w:r>
      <w:r w:rsidRPr="0082596B">
        <w:rPr>
          <w:rFonts w:ascii="Times New Roman" w:hAnsi="Times New Roman" w:cs="Times New Roman"/>
          <w:b/>
          <w:bCs/>
          <w:sz w:val="24"/>
          <w:szCs w:val="24"/>
          <w:u w:val="single"/>
        </w:rPr>
        <w:t>ochrany zemědělského půdního fondu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2596B">
        <w:rPr>
          <w:rFonts w:ascii="Times New Roman" w:hAnsi="Times New Roman" w:cs="Times New Roman"/>
          <w:sz w:val="24"/>
          <w:szCs w:val="24"/>
        </w:rPr>
        <w:t xml:space="preserve">k záměru </w:t>
      </w:r>
      <w:r w:rsidR="00B60295">
        <w:rPr>
          <w:rFonts w:ascii="Times New Roman" w:hAnsi="Times New Roman" w:cs="Times New Roman"/>
          <w:sz w:val="24"/>
          <w:szCs w:val="24"/>
        </w:rPr>
        <w:t xml:space="preserve">prodeje předmětného pozemku </w:t>
      </w:r>
      <w:r w:rsidR="00316564">
        <w:rPr>
          <w:rFonts w:ascii="Times New Roman" w:hAnsi="Times New Roman" w:cs="Times New Roman"/>
          <w:sz w:val="24"/>
          <w:szCs w:val="24"/>
        </w:rPr>
        <w:t xml:space="preserve">za účelem provozování kynologického cvičiště a cvičiště lukostřelby důrazně upozorňujeme, že nezemědělská činnost (zejména umisťování staveb) smí být provozována pouze se souhlasem orgánu ochrany ZPF. Jedním z předpokladů případného souhlasu s odnětím zemědělské půdy ze ZPF je i soulad záměru s platným územním plánem obce. Tento předpoklad, dle názoru není splněn. </w:t>
      </w:r>
    </w:p>
    <w:p w14:paraId="4A7AD376" w14:textId="77777777" w:rsidR="00F874D0" w:rsidRDefault="00F874D0" w:rsidP="00344A3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 hlediska </w:t>
      </w:r>
      <w:r w:rsidRPr="0082596B">
        <w:rPr>
          <w:rFonts w:ascii="Times New Roman" w:hAnsi="Times New Roman" w:cs="Times New Roman"/>
          <w:b/>
          <w:bCs/>
          <w:sz w:val="24"/>
          <w:szCs w:val="24"/>
          <w:u w:val="single"/>
        </w:rPr>
        <w:t>lesního hospodářství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záměr se nedotýká zájmů hájených zákonem o lesích,</w:t>
      </w:r>
    </w:p>
    <w:p w14:paraId="650F3BEB" w14:textId="77777777" w:rsidR="00F874D0" w:rsidRDefault="00F874D0" w:rsidP="00344A3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96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oddělení ochrany ovzduší a odpadů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47A8F59" w14:textId="77777777" w:rsidR="00F874D0" w:rsidRPr="0082239E" w:rsidRDefault="00F874D0" w:rsidP="00344A3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39E">
        <w:rPr>
          <w:rFonts w:ascii="Times New Roman" w:hAnsi="Times New Roman" w:cs="Times New Roman"/>
          <w:b/>
          <w:bCs/>
          <w:sz w:val="24"/>
          <w:szCs w:val="24"/>
        </w:rPr>
        <w:t xml:space="preserve">z hlediska </w:t>
      </w:r>
      <w:r w:rsidRPr="0082239E">
        <w:rPr>
          <w:rFonts w:ascii="Times New Roman" w:hAnsi="Times New Roman" w:cs="Times New Roman"/>
          <w:b/>
          <w:bCs/>
          <w:sz w:val="24"/>
          <w:szCs w:val="24"/>
          <w:u w:val="single"/>
        </w:rPr>
        <w:t>ochrany ovzduší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záměr nespadá do oblasti působnosti zákona o ochraně ovzduší,</w:t>
      </w:r>
    </w:p>
    <w:p w14:paraId="3CDA0F2A" w14:textId="77777777" w:rsidR="00F874D0" w:rsidRPr="0082239E" w:rsidRDefault="00F874D0" w:rsidP="00344A3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39E">
        <w:rPr>
          <w:rFonts w:ascii="Times New Roman" w:hAnsi="Times New Roman" w:cs="Times New Roman"/>
          <w:b/>
          <w:bCs/>
          <w:sz w:val="24"/>
          <w:szCs w:val="24"/>
        </w:rPr>
        <w:t xml:space="preserve">z hlediska </w:t>
      </w:r>
      <w:r w:rsidRPr="0082239E">
        <w:rPr>
          <w:rFonts w:ascii="Times New Roman" w:hAnsi="Times New Roman" w:cs="Times New Roman"/>
          <w:b/>
          <w:bCs/>
          <w:sz w:val="24"/>
          <w:szCs w:val="24"/>
          <w:u w:val="single"/>
        </w:rPr>
        <w:t>nakládání s odpady</w:t>
      </w:r>
      <w:r w:rsidRPr="00822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22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 pronájmu části pozemku bez připomínek.</w:t>
      </w:r>
    </w:p>
    <w:p w14:paraId="1484A330" w14:textId="77777777" w:rsidR="00F874D0" w:rsidRPr="007323B2" w:rsidRDefault="00F874D0" w:rsidP="00344A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9158D6" w14:textId="3F75359D" w:rsidR="004B0A02" w:rsidRDefault="004B0A02" w:rsidP="00344A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7E8631" w14:textId="3895BE9A" w:rsidR="004B0A02" w:rsidRDefault="004B0A02" w:rsidP="00344A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ÚP – </w:t>
      </w:r>
      <w:r w:rsidR="002B6EE1">
        <w:rPr>
          <w:rFonts w:ascii="Times New Roman" w:hAnsi="Times New Roman" w:cs="Times New Roman"/>
          <w:sz w:val="24"/>
          <w:szCs w:val="24"/>
        </w:rPr>
        <w:t xml:space="preserve">upozorňuje, že na pozemku </w:t>
      </w:r>
      <w:proofErr w:type="spellStart"/>
      <w:r w:rsidR="002B6EE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2B6EE1">
        <w:rPr>
          <w:rFonts w:ascii="Times New Roman" w:hAnsi="Times New Roman" w:cs="Times New Roman"/>
          <w:sz w:val="24"/>
          <w:szCs w:val="24"/>
        </w:rPr>
        <w:t>. č. 478/1 v </w:t>
      </w:r>
      <w:proofErr w:type="spellStart"/>
      <w:r w:rsidR="002B6EE1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2B6EE1">
        <w:rPr>
          <w:rFonts w:ascii="Times New Roman" w:hAnsi="Times New Roman" w:cs="Times New Roman"/>
          <w:sz w:val="24"/>
          <w:szCs w:val="24"/>
        </w:rPr>
        <w:t xml:space="preserve">. Branišov u Dubného </w:t>
      </w:r>
      <w:r w:rsidR="002B6EE1">
        <w:rPr>
          <w:rFonts w:ascii="Times New Roman" w:hAnsi="Times New Roman" w:cs="Times New Roman"/>
          <w:b/>
          <w:bCs/>
          <w:sz w:val="24"/>
          <w:szCs w:val="24"/>
        </w:rPr>
        <w:t xml:space="preserve">nelze realizovat záměr </w:t>
      </w:r>
      <w:r w:rsidR="002B6EE1">
        <w:rPr>
          <w:rFonts w:ascii="Times New Roman" w:hAnsi="Times New Roman" w:cs="Times New Roman"/>
          <w:sz w:val="24"/>
          <w:szCs w:val="24"/>
        </w:rPr>
        <w:t xml:space="preserve">uvedený v žádosti, a to především proto, že se nachází v celém svém rozsahu </w:t>
      </w:r>
      <w:r w:rsidR="002B6EE1">
        <w:rPr>
          <w:rFonts w:ascii="Times New Roman" w:hAnsi="Times New Roman" w:cs="Times New Roman"/>
          <w:b/>
          <w:bCs/>
          <w:sz w:val="24"/>
          <w:szCs w:val="24"/>
        </w:rPr>
        <w:t>v lokálním biocentru.</w:t>
      </w:r>
    </w:p>
    <w:p w14:paraId="63BDDCEE" w14:textId="328D340F" w:rsidR="002B6EE1" w:rsidRDefault="002B6EE1" w:rsidP="00344A3C">
      <w:pPr>
        <w:jc w:val="both"/>
        <w:rPr>
          <w:rFonts w:ascii="Times New Roman" w:hAnsi="Times New Roman" w:cs="Times New Roman"/>
          <w:sz w:val="24"/>
          <w:szCs w:val="24"/>
        </w:rPr>
      </w:pPr>
      <w:r w:rsidRPr="008A4B69">
        <w:rPr>
          <w:rFonts w:ascii="Times New Roman" w:hAnsi="Times New Roman" w:cs="Times New Roman"/>
          <w:sz w:val="24"/>
          <w:szCs w:val="24"/>
        </w:rPr>
        <w:t xml:space="preserve">Pozemek je dotčen </w:t>
      </w:r>
      <w:r w:rsidRPr="008A4B69">
        <w:rPr>
          <w:rFonts w:ascii="Times New Roman" w:hAnsi="Times New Roman" w:cs="Times New Roman"/>
          <w:b/>
          <w:bCs/>
          <w:sz w:val="24"/>
          <w:szCs w:val="24"/>
        </w:rPr>
        <w:t>veřejně prospěšnou stavbou</w:t>
      </w:r>
      <w:r w:rsidR="008A4B69" w:rsidRPr="008A4B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4B69" w:rsidRPr="008A4B69">
        <w:rPr>
          <w:rFonts w:ascii="Times New Roman" w:hAnsi="Times New Roman" w:cs="Times New Roman"/>
          <w:sz w:val="24"/>
          <w:szCs w:val="24"/>
        </w:rPr>
        <w:t xml:space="preserve">TIV.1 – navržený vodovodní řád – propojení </w:t>
      </w:r>
      <w:proofErr w:type="spellStart"/>
      <w:r w:rsidR="008A4B69" w:rsidRPr="008A4B69">
        <w:rPr>
          <w:rFonts w:ascii="Times New Roman" w:hAnsi="Times New Roman" w:cs="Times New Roman"/>
          <w:sz w:val="24"/>
          <w:szCs w:val="24"/>
        </w:rPr>
        <w:t>Třebín</w:t>
      </w:r>
      <w:proofErr w:type="spellEnd"/>
      <w:r w:rsidR="008A4B69" w:rsidRPr="008A4B69">
        <w:rPr>
          <w:rFonts w:ascii="Times New Roman" w:hAnsi="Times New Roman" w:cs="Times New Roman"/>
          <w:sz w:val="24"/>
          <w:szCs w:val="24"/>
        </w:rPr>
        <w:t xml:space="preserve"> – České Budějovice.</w:t>
      </w:r>
    </w:p>
    <w:p w14:paraId="6E130514" w14:textId="77777777" w:rsidR="001A6BC4" w:rsidRPr="008A4B69" w:rsidRDefault="001A6BC4" w:rsidP="00344A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FA83FA" w14:textId="55A60F38" w:rsidR="002F34FB" w:rsidRDefault="004B0A02" w:rsidP="00344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Lesy a rybníky města Českých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Budějovic - </w:t>
      </w:r>
      <w:r w:rsidR="001A6BC4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1A6BC4">
        <w:rPr>
          <w:rFonts w:ascii="Times New Roman" w:hAnsi="Times New Roman" w:cs="Times New Roman"/>
          <w:sz w:val="24"/>
          <w:szCs w:val="24"/>
        </w:rPr>
        <w:t xml:space="preserve"> záměrem prodeje </w:t>
      </w:r>
      <w:r w:rsidR="001A6BC4">
        <w:rPr>
          <w:rFonts w:ascii="Times New Roman" w:hAnsi="Times New Roman" w:cs="Times New Roman"/>
          <w:b/>
          <w:bCs/>
          <w:sz w:val="24"/>
          <w:szCs w:val="24"/>
        </w:rPr>
        <w:t>nesouhlasí.</w:t>
      </w:r>
      <w:r w:rsidR="001A6B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2CBDB" w14:textId="045228EB" w:rsidR="002F34FB" w:rsidRDefault="002F34FB" w:rsidP="00344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současné době má žadatelka paní Ševčíková Šárka uzavřenou smlouvu o </w:t>
      </w:r>
      <w:r w:rsidR="00385620"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z w:val="24"/>
          <w:szCs w:val="24"/>
        </w:rPr>
        <w:t>nájmu pozemku na dobu neurčitou s výpovědní dobou 3 měsíce.</w:t>
      </w:r>
    </w:p>
    <w:p w14:paraId="7A4673F2" w14:textId="49738D24" w:rsidR="00357867" w:rsidRPr="00357867" w:rsidRDefault="001A6BC4" w:rsidP="00344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se týká požadavku na uzavření nájemní smlouvy na dobu 20 let, v případě neodsouhlasení pozemku k prodeji, nemá společnost Lesy a rybníky města Českých Budějovic s.r.o. oprávnění k tak dlouhodobému pronájmu.</w:t>
      </w:r>
      <w:r w:rsidR="00ED3FF9">
        <w:rPr>
          <w:rFonts w:ascii="Times New Roman" w:hAnsi="Times New Roman" w:cs="Times New Roman"/>
          <w:sz w:val="24"/>
          <w:szCs w:val="24"/>
        </w:rPr>
        <w:t xml:space="preserve"> </w:t>
      </w:r>
      <w:r w:rsidR="0035786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7867" w:rsidRPr="00357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0949"/>
    <w:multiLevelType w:val="hybridMultilevel"/>
    <w:tmpl w:val="2258165C"/>
    <w:lvl w:ilvl="0" w:tplc="9FE0C27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974E55"/>
    <w:multiLevelType w:val="hybridMultilevel"/>
    <w:tmpl w:val="B23A0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D2D06"/>
    <w:multiLevelType w:val="hybridMultilevel"/>
    <w:tmpl w:val="78C835C8"/>
    <w:lvl w:ilvl="0" w:tplc="FEC80648">
      <w:start w:val="3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C4377"/>
    <w:multiLevelType w:val="hybridMultilevel"/>
    <w:tmpl w:val="BF327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67"/>
    <w:rsid w:val="00000EB2"/>
    <w:rsid w:val="00064C16"/>
    <w:rsid w:val="001A6BC4"/>
    <w:rsid w:val="001B152F"/>
    <w:rsid w:val="002B6EE1"/>
    <w:rsid w:val="002F34FB"/>
    <w:rsid w:val="00316564"/>
    <w:rsid w:val="00344A3C"/>
    <w:rsid w:val="00357867"/>
    <w:rsid w:val="00385620"/>
    <w:rsid w:val="00472569"/>
    <w:rsid w:val="004A3A5A"/>
    <w:rsid w:val="004B0A02"/>
    <w:rsid w:val="004F1566"/>
    <w:rsid w:val="007D77E2"/>
    <w:rsid w:val="00895A48"/>
    <w:rsid w:val="008A4B69"/>
    <w:rsid w:val="00906B60"/>
    <w:rsid w:val="00B60295"/>
    <w:rsid w:val="00C105DC"/>
    <w:rsid w:val="00C71930"/>
    <w:rsid w:val="00CC4E94"/>
    <w:rsid w:val="00D34D35"/>
    <w:rsid w:val="00D51ADD"/>
    <w:rsid w:val="00DD77D0"/>
    <w:rsid w:val="00DE755D"/>
    <w:rsid w:val="00ED3FF9"/>
    <w:rsid w:val="00F8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A3B7"/>
  <w15:chartTrackingRefBased/>
  <w15:docId w15:val="{2983C50F-B2A3-4BAD-B0B3-372BCB26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6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Křešničková Kateřina</dc:creator>
  <cp:keywords/>
  <dc:description/>
  <cp:lastModifiedBy>Křešničková Kateřina</cp:lastModifiedBy>
  <cp:revision>2</cp:revision>
  <dcterms:created xsi:type="dcterms:W3CDTF">2022-01-26T14:27:00Z</dcterms:created>
  <dcterms:modified xsi:type="dcterms:W3CDTF">2022-01-26T14:27:00Z</dcterms:modified>
</cp:coreProperties>
</file>