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F0C06" w:rsidRPr="000C5DCD" w:rsidRDefault="007C43AB" w:rsidP="007C43AB">
      <w:pPr>
        <w:rPr>
          <w:b/>
          <w:sz w:val="24"/>
        </w:rPr>
      </w:pPr>
      <w:r w:rsidRPr="000C5DCD">
        <w:rPr>
          <w:b/>
          <w:sz w:val="24"/>
        </w:rPr>
        <w:t>Důvodová zpráva</w:t>
      </w:r>
    </w:p>
    <w:p w:rsidR="001F7E00" w:rsidRDefault="001F7E00" w:rsidP="00E04497">
      <w:pPr>
        <w:pStyle w:val="ListParagraph1"/>
        <w:jc w:val="both"/>
        <w:rPr>
          <w:rFonts w:ascii="Calibri" w:hAnsi="Calibri" w:cs="Arial"/>
        </w:rPr>
      </w:pPr>
    </w:p>
    <w:p w:rsidR="001B2AA0" w:rsidRDefault="00BA1E20" w:rsidP="00E04497">
      <w:pPr>
        <w:pStyle w:val="ListParagraph1"/>
        <w:jc w:val="both"/>
        <w:rPr>
          <w:rFonts w:ascii="Calibri" w:hAnsi="Calibri" w:cs="Arial"/>
        </w:rPr>
      </w:pPr>
      <w:r>
        <w:rPr>
          <w:rFonts w:ascii="Calibri" w:hAnsi="Calibri" w:cs="Arial"/>
        </w:rPr>
        <w:t xml:space="preserve">Rada města svým usnesením číslo </w:t>
      </w:r>
      <w:r w:rsidR="001B2AA0" w:rsidRPr="001B2AA0">
        <w:rPr>
          <w:rFonts w:asciiTheme="minorHAnsi" w:hAnsiTheme="minorHAnsi"/>
          <w:b/>
        </w:rPr>
        <w:t>1392/2016</w:t>
      </w:r>
      <w:r w:rsidR="001B2AA0">
        <w:rPr>
          <w:rFonts w:asciiTheme="minorHAnsi" w:hAnsiTheme="minorHAnsi"/>
          <w:b/>
        </w:rPr>
        <w:t xml:space="preserve"> </w:t>
      </w:r>
      <w:r w:rsidR="00B33CCE" w:rsidRPr="001B2AA0">
        <w:rPr>
          <w:rFonts w:asciiTheme="minorHAnsi" w:hAnsiTheme="minorHAnsi" w:cs="Arial"/>
        </w:rPr>
        <w:t>z</w:t>
      </w:r>
      <w:r w:rsidR="001B2AA0">
        <w:rPr>
          <w:rFonts w:ascii="Calibri" w:hAnsi="Calibri" w:cs="Arial"/>
        </w:rPr>
        <w:t xml:space="preserve"> </w:t>
      </w:r>
      <w:proofErr w:type="gramStart"/>
      <w:r w:rsidR="001B2AA0">
        <w:rPr>
          <w:rFonts w:ascii="Calibri" w:hAnsi="Calibri" w:cs="Arial"/>
        </w:rPr>
        <w:t>3.10.2016</w:t>
      </w:r>
      <w:proofErr w:type="gramEnd"/>
      <w:r w:rsidR="001B2AA0">
        <w:rPr>
          <w:rFonts w:ascii="Calibri" w:hAnsi="Calibri" w:cs="Arial"/>
        </w:rPr>
        <w:t xml:space="preserve"> schválila </w:t>
      </w:r>
      <w:r w:rsidR="001B2AA0" w:rsidRPr="001B2AA0">
        <w:rPr>
          <w:rFonts w:ascii="Calibri" w:hAnsi="Calibri" w:cs="Arial"/>
        </w:rPr>
        <w:t>předložení žádosti o dotaci z Integrovaného regionálního operačního programu na projekt "</w:t>
      </w:r>
      <w:r w:rsidR="001B2AA0" w:rsidRPr="00820BF3">
        <w:rPr>
          <w:rFonts w:ascii="Calibri" w:hAnsi="Calibri" w:cs="Arial"/>
          <w:b/>
        </w:rPr>
        <w:t>Informační systémy a technologie pro řízení, podporu činností a provoz Magistrátu města České Budějovice</w:t>
      </w:r>
      <w:r w:rsidR="001B2AA0" w:rsidRPr="001B2AA0">
        <w:rPr>
          <w:rFonts w:ascii="Calibri" w:hAnsi="Calibri" w:cs="Arial"/>
        </w:rPr>
        <w:t>"</w:t>
      </w:r>
      <w:r w:rsidR="001B2AA0">
        <w:rPr>
          <w:rFonts w:ascii="Calibri" w:hAnsi="Calibri" w:cs="Arial"/>
        </w:rPr>
        <w:t>.</w:t>
      </w:r>
    </w:p>
    <w:p w:rsidR="001B2AA0" w:rsidRDefault="001B2AA0" w:rsidP="00E04497">
      <w:pPr>
        <w:pStyle w:val="ListParagraph1"/>
        <w:jc w:val="both"/>
        <w:rPr>
          <w:rFonts w:ascii="Calibri" w:hAnsi="Calibri" w:cs="Arial"/>
        </w:rPr>
      </w:pPr>
    </w:p>
    <w:p w:rsidR="001B2AA0" w:rsidRDefault="00820BF3" w:rsidP="00E04497">
      <w:pPr>
        <w:pStyle w:val="ListParagraph1"/>
        <w:jc w:val="both"/>
        <w:rPr>
          <w:rFonts w:ascii="Calibri" w:hAnsi="Calibri" w:cs="Arial"/>
        </w:rPr>
      </w:pPr>
      <w:r>
        <w:rPr>
          <w:rFonts w:ascii="Calibri" w:hAnsi="Calibri" w:cs="Arial"/>
        </w:rPr>
        <w:t>Odbor informačních a komunikačních technologií ve spolupráci s odborem rozvoje a veřejných zakázek zajistil zpracování Studie proveditelnosti k tomuto projektu. Následně byl projekt předložen ke schválení Odboru hlavního architekta eGovernmentu MVČR, který projekt doporučil k realizaci. V září 2017 byla podána žádost o dotaci na tento projekt v rámci Výzvy č.</w:t>
      </w:r>
      <w:r w:rsidR="00311712">
        <w:rPr>
          <w:rFonts w:ascii="Calibri" w:hAnsi="Calibri" w:cs="Arial"/>
        </w:rPr>
        <w:t> </w:t>
      </w:r>
      <w:r>
        <w:rPr>
          <w:rFonts w:ascii="Calibri" w:hAnsi="Calibri" w:cs="Arial"/>
        </w:rPr>
        <w:t>28 IROP. V případ</w:t>
      </w:r>
      <w:r w:rsidR="00117B9E">
        <w:rPr>
          <w:rFonts w:ascii="Calibri" w:hAnsi="Calibri" w:cs="Arial"/>
        </w:rPr>
        <w:t>ě</w:t>
      </w:r>
      <w:r>
        <w:rPr>
          <w:rFonts w:ascii="Calibri" w:hAnsi="Calibri" w:cs="Arial"/>
        </w:rPr>
        <w:t xml:space="preserve"> kladného vyřízení žádosti proběhne v roce 2018 řada veřejných zakázek pro zajištění jednotlivých částí projektu. Dotace, pokud bude poskytnuta, pokrývá 90% uznatelných nákladů projektu</w:t>
      </w:r>
      <w:r w:rsidR="00CB013B">
        <w:rPr>
          <w:rFonts w:ascii="Calibri" w:hAnsi="Calibri" w:cs="Arial"/>
        </w:rPr>
        <w:t>. Většina plánovaných zakázek bude akceptačn</w:t>
      </w:r>
      <w:r w:rsidR="00117B9E">
        <w:rPr>
          <w:rFonts w:ascii="Calibri" w:hAnsi="Calibri" w:cs="Arial"/>
        </w:rPr>
        <w:t>ě</w:t>
      </w:r>
      <w:r w:rsidR="00CB013B">
        <w:rPr>
          <w:rFonts w:ascii="Calibri" w:hAnsi="Calibri" w:cs="Arial"/>
        </w:rPr>
        <w:t xml:space="preserve"> a finančně uzavřena až v roce 2019.</w:t>
      </w:r>
    </w:p>
    <w:p w:rsidR="00193CD0" w:rsidRDefault="00117B9E" w:rsidP="00E04497">
      <w:pPr>
        <w:pStyle w:val="ListParagraph1"/>
        <w:jc w:val="both"/>
        <w:rPr>
          <w:rFonts w:ascii="Calibri" w:hAnsi="Calibri" w:cs="Arial"/>
        </w:rPr>
      </w:pPr>
      <w:r>
        <w:rPr>
          <w:rFonts w:ascii="Calibri" w:hAnsi="Calibri" w:cs="Arial"/>
        </w:rPr>
        <w:t xml:space="preserve">Celkový finanční rozsah investiční etapy projektu </w:t>
      </w:r>
      <w:r w:rsidRPr="001B2AA0">
        <w:rPr>
          <w:rFonts w:ascii="Calibri" w:hAnsi="Calibri" w:cs="Arial"/>
        </w:rPr>
        <w:t>"</w:t>
      </w:r>
      <w:r w:rsidRPr="00820BF3">
        <w:rPr>
          <w:rFonts w:ascii="Calibri" w:hAnsi="Calibri" w:cs="Arial"/>
          <w:b/>
        </w:rPr>
        <w:t>Informační systémy a technologie pro řízení, podporu činností a provoz Magistrátu města České Budějovice</w:t>
      </w:r>
      <w:r w:rsidRPr="001B2AA0">
        <w:rPr>
          <w:rFonts w:ascii="Calibri" w:hAnsi="Calibri" w:cs="Arial"/>
        </w:rPr>
        <w:t>"</w:t>
      </w:r>
      <w:r>
        <w:rPr>
          <w:rFonts w:ascii="Calibri" w:hAnsi="Calibri" w:cs="Arial"/>
        </w:rPr>
        <w:t xml:space="preserve"> činí 17.763.712,- Kč dle položkového rozpočtu stanoveného studií proveditelnosti.</w:t>
      </w:r>
      <w:r w:rsidR="00EB23DA">
        <w:rPr>
          <w:rFonts w:ascii="Calibri" w:hAnsi="Calibri" w:cs="Arial"/>
        </w:rPr>
        <w:t xml:space="preserve"> Finanční rozsah provozní etapy projektu činí 8.974.011,- Kč v souhrnu za pětileté období (minimální doba udržitelnosti projektu). Ceny jsou uvedeny bez DPH.</w:t>
      </w:r>
    </w:p>
    <w:p w:rsidR="00EB23DA" w:rsidRDefault="00EB23DA" w:rsidP="00E04497">
      <w:pPr>
        <w:pStyle w:val="ListParagraph1"/>
        <w:jc w:val="both"/>
        <w:rPr>
          <w:rFonts w:ascii="Calibri" w:hAnsi="Calibri" w:cs="Arial"/>
        </w:rPr>
      </w:pPr>
    </w:p>
    <w:p w:rsidR="00311712" w:rsidRPr="001D5669" w:rsidRDefault="00EB23DA" w:rsidP="00311712">
      <w:pPr>
        <w:pStyle w:val="ListParagraph1"/>
        <w:ind w:right="301"/>
        <w:jc w:val="both"/>
        <w:rPr>
          <w:rFonts w:ascii="Calibri" w:hAnsi="Calibri" w:cs="Arial"/>
        </w:rPr>
      </w:pPr>
      <w:r>
        <w:rPr>
          <w:rFonts w:ascii="Calibri" w:hAnsi="Calibri" w:cs="Arial"/>
        </w:rPr>
        <w:t>V rozpočtu OICT je</w:t>
      </w:r>
      <w:r w:rsidR="00084BDD">
        <w:rPr>
          <w:rFonts w:ascii="Calibri" w:hAnsi="Calibri" w:cs="Arial"/>
        </w:rPr>
        <w:t xml:space="preserve"> na financování tohoto projektu</w:t>
      </w:r>
      <w:bookmarkStart w:id="0" w:name="_GoBack"/>
      <w:bookmarkEnd w:id="0"/>
      <w:r>
        <w:rPr>
          <w:rFonts w:ascii="Calibri" w:hAnsi="Calibri" w:cs="Arial"/>
        </w:rPr>
        <w:t xml:space="preserve"> pro rok 2018 zahrnuta částka </w:t>
      </w:r>
      <w:r w:rsidR="000A0EF1">
        <w:rPr>
          <w:rFonts w:ascii="Calibri" w:hAnsi="Calibri" w:cs="Arial"/>
        </w:rPr>
        <w:t xml:space="preserve">ve výši </w:t>
      </w:r>
      <w:r w:rsidR="00084BDD">
        <w:rPr>
          <w:rFonts w:ascii="Calibri" w:hAnsi="Calibri" w:cs="Arial"/>
        </w:rPr>
        <w:t>9.044.000</w:t>
      </w:r>
      <w:r w:rsidR="000A0EF1">
        <w:rPr>
          <w:rFonts w:ascii="Calibri" w:hAnsi="Calibri" w:cs="Arial"/>
        </w:rPr>
        <w:t xml:space="preserve">,- Kč </w:t>
      </w:r>
      <w:r w:rsidR="00084BDD">
        <w:rPr>
          <w:rFonts w:ascii="Calibri" w:hAnsi="Calibri" w:cs="Arial"/>
        </w:rPr>
        <w:t>včetně</w:t>
      </w:r>
      <w:r w:rsidR="000A0EF1">
        <w:rPr>
          <w:rFonts w:ascii="Calibri" w:hAnsi="Calibri" w:cs="Arial"/>
        </w:rPr>
        <w:t xml:space="preserve"> DPH</w:t>
      </w:r>
      <w:r>
        <w:rPr>
          <w:rFonts w:ascii="Calibri" w:hAnsi="Calibri" w:cs="Arial"/>
        </w:rPr>
        <w:t>.</w:t>
      </w:r>
      <w:r w:rsidR="00311712" w:rsidRPr="00311712">
        <w:rPr>
          <w:rFonts w:ascii="Calibri" w:hAnsi="Calibri" w:cs="Arial"/>
        </w:rPr>
        <w:t xml:space="preserve"> </w:t>
      </w:r>
    </w:p>
    <w:p w:rsidR="00311712" w:rsidRDefault="00311712" w:rsidP="00311712">
      <w:pPr>
        <w:pStyle w:val="ListParagraph1"/>
        <w:jc w:val="both"/>
        <w:rPr>
          <w:rFonts w:ascii="Calibri" w:hAnsi="Calibri" w:cs="Arial"/>
        </w:rPr>
      </w:pPr>
    </w:p>
    <w:p w:rsidR="00311712" w:rsidRDefault="00311712" w:rsidP="00311712">
      <w:pPr>
        <w:pStyle w:val="ListParagraph1"/>
        <w:jc w:val="both"/>
        <w:rPr>
          <w:rFonts w:ascii="Calibri" w:hAnsi="Calibri" w:cs="Arial"/>
        </w:rPr>
      </w:pPr>
      <w:r>
        <w:rPr>
          <w:rFonts w:ascii="Calibri" w:hAnsi="Calibri" w:cs="Arial"/>
        </w:rPr>
        <w:t>Podle čl. 12 směrnice č. 7/2016 o postupu zadávání veřejných zakázek je možné veřejnou zakázku uskutečnit pouze v případě, že již v době zahájení zadávacího řízení k VZ zajištěno finanční krytí v rozpočtu odpovědného místa. Pokud v rozpočtu odpovědného místa není v době vypsání veřejné zakázky zajištěno finanční krytí, pak, dle 2. odstavce uvedeného článku, je podmínkou vypsání veřejné zakázky schválení záměru realizace dané akce v zastupitelstvu města.</w:t>
      </w:r>
    </w:p>
    <w:p w:rsidR="00311712" w:rsidRDefault="00311712" w:rsidP="00311712">
      <w:pPr>
        <w:pStyle w:val="ListParagraph1"/>
        <w:jc w:val="both"/>
        <w:rPr>
          <w:rFonts w:ascii="Calibri" w:hAnsi="Calibri" w:cs="Arial"/>
        </w:rPr>
      </w:pPr>
    </w:p>
    <w:p w:rsidR="00311712" w:rsidRDefault="00311712" w:rsidP="00311712">
      <w:pPr>
        <w:pStyle w:val="ListParagraph1"/>
        <w:jc w:val="both"/>
        <w:rPr>
          <w:rFonts w:ascii="Calibri" w:hAnsi="Calibri" w:cs="Arial"/>
        </w:rPr>
      </w:pPr>
      <w:r>
        <w:rPr>
          <w:rFonts w:ascii="Calibri" w:hAnsi="Calibri" w:cs="Arial"/>
        </w:rPr>
        <w:t xml:space="preserve">Předkládáme zastupitelstvu města ke schválení záměr realizace projektu </w:t>
      </w:r>
      <w:r w:rsidRPr="001B2AA0">
        <w:rPr>
          <w:rFonts w:ascii="Calibri" w:hAnsi="Calibri" w:cs="Arial"/>
        </w:rPr>
        <w:t>"</w:t>
      </w:r>
      <w:r w:rsidRPr="00820BF3">
        <w:rPr>
          <w:rFonts w:ascii="Calibri" w:hAnsi="Calibri" w:cs="Arial"/>
          <w:b/>
        </w:rPr>
        <w:t>Informační systémy a technologie pro řízení, podporu činností a provoz Magistrátu města České Budějovice</w:t>
      </w:r>
      <w:r w:rsidRPr="001B2AA0">
        <w:rPr>
          <w:rFonts w:ascii="Calibri" w:hAnsi="Calibri" w:cs="Arial"/>
        </w:rPr>
        <w:t>"</w:t>
      </w:r>
      <w:r>
        <w:rPr>
          <w:rFonts w:ascii="Calibri" w:hAnsi="Calibri" w:cs="Arial"/>
        </w:rPr>
        <w:t>, aby nemusely být finanční prostředky pro zajištění financování jednotlivých zakázek tohoto projektu alokovány v rozpočtu OICT po celý rok 2018, přestože s největší pravděpodobností bude větší část těchto zakázek finančně vypořádá</w:t>
      </w:r>
      <w:r w:rsidR="0020442F">
        <w:rPr>
          <w:rFonts w:ascii="Calibri" w:hAnsi="Calibri" w:cs="Arial"/>
        </w:rPr>
        <w:t>vá</w:t>
      </w:r>
      <w:r>
        <w:rPr>
          <w:rFonts w:ascii="Calibri" w:hAnsi="Calibri" w:cs="Arial"/>
        </w:rPr>
        <w:t>na až v</w:t>
      </w:r>
      <w:r w:rsidR="0020442F">
        <w:rPr>
          <w:rFonts w:ascii="Calibri" w:hAnsi="Calibri" w:cs="Arial"/>
        </w:rPr>
        <w:t> průběhu roku</w:t>
      </w:r>
      <w:r>
        <w:rPr>
          <w:rFonts w:ascii="Calibri" w:hAnsi="Calibri" w:cs="Arial"/>
        </w:rPr>
        <w:t xml:space="preserve"> 2019.</w:t>
      </w:r>
    </w:p>
    <w:p w:rsidR="00EB23DA" w:rsidRDefault="00EB23DA" w:rsidP="00E04497">
      <w:pPr>
        <w:pStyle w:val="ListParagraph1"/>
        <w:jc w:val="both"/>
        <w:rPr>
          <w:rFonts w:ascii="Calibri" w:hAnsi="Calibri" w:cs="Arial"/>
        </w:rPr>
      </w:pPr>
    </w:p>
    <w:sectPr w:rsidR="00EB23DA" w:rsidSect="00E04497">
      <w:pgSz w:w="11906" w:h="16838"/>
      <w:pgMar w:top="1560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1EC236D"/>
    <w:multiLevelType w:val="multilevel"/>
    <w:tmpl w:val="83E429D4"/>
    <w:lvl w:ilvl="0">
      <w:start w:val="1"/>
      <w:numFmt w:val="lowerRoman"/>
      <w:lvlText w:val="%1."/>
      <w:lvlJc w:val="left"/>
      <w:pPr>
        <w:ind w:left="720" w:hanging="360"/>
      </w:pPr>
    </w:lvl>
    <w:lvl w:ilvl="1">
      <w:numFmt w:val="bullet"/>
      <w:lvlText w:val=""/>
      <w:lvlJc w:val="left"/>
      <w:pPr>
        <w:ind w:left="1440" w:hanging="360"/>
      </w:pPr>
      <w:rPr>
        <w:rFonts w:ascii="Symbol" w:hAnsi="Symbol"/>
      </w:r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C43AB"/>
    <w:rsid w:val="000557C2"/>
    <w:rsid w:val="00060CB3"/>
    <w:rsid w:val="00063DDD"/>
    <w:rsid w:val="00084BDD"/>
    <w:rsid w:val="000A0EF1"/>
    <w:rsid w:val="000C5DCD"/>
    <w:rsid w:val="00117B9E"/>
    <w:rsid w:val="00193CD0"/>
    <w:rsid w:val="001B2AA0"/>
    <w:rsid w:val="001F51A0"/>
    <w:rsid w:val="001F7E00"/>
    <w:rsid w:val="0020442F"/>
    <w:rsid w:val="002636CB"/>
    <w:rsid w:val="002B60A3"/>
    <w:rsid w:val="00311712"/>
    <w:rsid w:val="00317E32"/>
    <w:rsid w:val="00477E2A"/>
    <w:rsid w:val="004F5F3B"/>
    <w:rsid w:val="00510270"/>
    <w:rsid w:val="0051297C"/>
    <w:rsid w:val="005567EE"/>
    <w:rsid w:val="005A6927"/>
    <w:rsid w:val="00635C10"/>
    <w:rsid w:val="006F6A06"/>
    <w:rsid w:val="00776932"/>
    <w:rsid w:val="007C43AB"/>
    <w:rsid w:val="007E7BE8"/>
    <w:rsid w:val="007F3327"/>
    <w:rsid w:val="00820BF3"/>
    <w:rsid w:val="00855982"/>
    <w:rsid w:val="008F0C06"/>
    <w:rsid w:val="00A9405F"/>
    <w:rsid w:val="00AE2EB3"/>
    <w:rsid w:val="00AE4505"/>
    <w:rsid w:val="00B33CCE"/>
    <w:rsid w:val="00BA1E20"/>
    <w:rsid w:val="00C02265"/>
    <w:rsid w:val="00C3418F"/>
    <w:rsid w:val="00C717CC"/>
    <w:rsid w:val="00CB013B"/>
    <w:rsid w:val="00CB5908"/>
    <w:rsid w:val="00D4289D"/>
    <w:rsid w:val="00D765F7"/>
    <w:rsid w:val="00DC15DA"/>
    <w:rsid w:val="00E04497"/>
    <w:rsid w:val="00EB23DA"/>
    <w:rsid w:val="00F6242C"/>
    <w:rsid w:val="00FA5E42"/>
    <w:rsid w:val="00FB72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05E3065-C7B8-4AD3-ABC2-3F5DC30CDBA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ListParagraph1">
    <w:name w:val="List Paragraph1"/>
    <w:basedOn w:val="Normln"/>
    <w:rsid w:val="007C43AB"/>
    <w:pPr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3"/>
      <w:sz w:val="24"/>
      <w:szCs w:val="24"/>
      <w:lang w:eastAsia="zh-CN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D4289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D4289D"/>
    <w:rPr>
      <w:rFonts w:ascii="Segoe UI" w:hAnsi="Segoe UI" w:cs="Segoe UI"/>
      <w:sz w:val="18"/>
      <w:szCs w:val="18"/>
    </w:rPr>
  </w:style>
  <w:style w:type="paragraph" w:styleId="Textkomente">
    <w:name w:val="annotation text"/>
    <w:basedOn w:val="Normln"/>
    <w:link w:val="TextkomenteChar"/>
    <w:rsid w:val="0051297C"/>
    <w:pPr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3"/>
      <w:sz w:val="20"/>
      <w:szCs w:val="20"/>
      <w:lang w:eastAsia="zh-CN"/>
    </w:rPr>
  </w:style>
  <w:style w:type="character" w:customStyle="1" w:styleId="TextkomenteChar">
    <w:name w:val="Text komentáře Char"/>
    <w:basedOn w:val="Standardnpsmoodstavce"/>
    <w:link w:val="Textkomente"/>
    <w:rsid w:val="0051297C"/>
    <w:rPr>
      <w:rFonts w:ascii="Times New Roman" w:eastAsia="Times New Roman" w:hAnsi="Times New Roman" w:cs="Times New Roman"/>
      <w:kern w:val="3"/>
      <w:sz w:val="20"/>
      <w:szCs w:val="20"/>
      <w:lang w:eastAsia="zh-CN"/>
    </w:rPr>
  </w:style>
  <w:style w:type="character" w:styleId="Odkaznakoment">
    <w:name w:val="annotation reference"/>
    <w:rsid w:val="0051297C"/>
    <w:rPr>
      <w:sz w:val="16"/>
      <w:szCs w:val="16"/>
    </w:rPr>
  </w:style>
  <w:style w:type="character" w:customStyle="1" w:styleId="hps">
    <w:name w:val="hps"/>
    <w:rsid w:val="0051297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41</TotalTime>
  <Pages>1</Pages>
  <Words>338</Words>
  <Characters>1997</Characters>
  <Application>Microsoft Office Word</Application>
  <DocSecurity>0</DocSecurity>
  <Lines>16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2331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Panoch Pavel</dc:creator>
  <cp:keywords/>
  <dc:description/>
  <cp:lastModifiedBy>Panoch Pavel</cp:lastModifiedBy>
  <cp:revision>5</cp:revision>
  <cp:lastPrinted>2017-10-19T07:13:00Z</cp:lastPrinted>
  <dcterms:created xsi:type="dcterms:W3CDTF">2017-10-18T13:54:00Z</dcterms:created>
  <dcterms:modified xsi:type="dcterms:W3CDTF">2017-10-19T07:15:00Z</dcterms:modified>
</cp:coreProperties>
</file>