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54" w:rsidRPr="00006838" w:rsidRDefault="00E44954" w:rsidP="00E4495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006838">
        <w:rPr>
          <w:rFonts w:ascii="Times New Roman" w:hAnsi="Times New Roman" w:cs="Times New Roman"/>
          <w:b/>
          <w:sz w:val="28"/>
          <w:szCs w:val="28"/>
          <w:u w:val="single"/>
        </w:rPr>
        <w:t>Důvodová zpráva</w:t>
      </w:r>
    </w:p>
    <w:p w:rsidR="00A239D1" w:rsidRPr="00006838" w:rsidRDefault="00A239D1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 xml:space="preserve">Statutární město České Budějovice ve spolupráci s Jihočeským krajem připravuje stavby „Hlinský přivaděč – 1. etapa České Budějovice“ a „Propojení Hlinská – Hraniční, České 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Budějovice“ . Pro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informaci uvádíme, že na tyto stavby bude navazovat stavba „Hlinský přivaděč 2. etapa“ – kterou bude realizovat ČR - ŘSD.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 xml:space="preserve">Realizace uvedených staveb představuje pro statutární město České Budějovice jedno z klíčových řešení pro vyvedení dopravní zátěže k propojení lokality Hlinská- Hraniční. V této době je propojení vedeno </w:t>
      </w:r>
      <w:r w:rsidR="00256E51" w:rsidRPr="00006838">
        <w:rPr>
          <w:rFonts w:ascii="Times New Roman" w:hAnsi="Times New Roman" w:cs="Times New Roman"/>
          <w:sz w:val="24"/>
          <w:szCs w:val="24"/>
        </w:rPr>
        <w:t>pozemky</w:t>
      </w:r>
      <w:r w:rsidRPr="00006838">
        <w:rPr>
          <w:rFonts w:ascii="Times New Roman" w:hAnsi="Times New Roman" w:cs="Times New Roman"/>
          <w:sz w:val="24"/>
          <w:szCs w:val="24"/>
        </w:rPr>
        <w:t xml:space="preserve"> společnosti ARTENA spol. s.r.o., a je v nevyhovujícím stavu.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>Účast statutárního města České Budějovice spočívá zejména v jednáních s vlastníky nemovitostí dotčených výše uvedenými stavbami. Pro realizaci stavby je nutné s těmito vlastníky provést majetkové vypořádání.</w:t>
      </w:r>
    </w:p>
    <w:p w:rsidR="0040166E" w:rsidRPr="00006838" w:rsidRDefault="0040166E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 xml:space="preserve">Jedním z dotčených vlastníků je i </w:t>
      </w:r>
      <w:r w:rsidR="00D71066">
        <w:rPr>
          <w:rFonts w:ascii="Times New Roman" w:hAnsi="Times New Roman" w:cs="Times New Roman"/>
          <w:sz w:val="24"/>
          <w:szCs w:val="24"/>
        </w:rPr>
        <w:t>konkrétní fyzická osoba</w:t>
      </w:r>
      <w:r w:rsidR="00A9289F" w:rsidRPr="00006838">
        <w:rPr>
          <w:rFonts w:ascii="Times New Roman" w:hAnsi="Times New Roman" w:cs="Times New Roman"/>
          <w:sz w:val="24"/>
          <w:szCs w:val="24"/>
        </w:rPr>
        <w:t xml:space="preserve">. Pozemky </w:t>
      </w:r>
      <w:proofErr w:type="spellStart"/>
      <w:r w:rsidR="00A9289F"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A9289F" w:rsidRPr="00006838">
        <w:rPr>
          <w:rFonts w:ascii="Times New Roman" w:hAnsi="Times New Roman" w:cs="Times New Roman"/>
          <w:sz w:val="24"/>
          <w:szCs w:val="24"/>
        </w:rPr>
        <w:t xml:space="preserve">. </w:t>
      </w:r>
      <w:r w:rsidR="00A9289F" w:rsidRPr="00006838">
        <w:rPr>
          <w:rFonts w:ascii="Times New Roman" w:hAnsi="Times New Roman" w:cs="Times New Roman"/>
          <w:b/>
          <w:sz w:val="24"/>
          <w:szCs w:val="24"/>
        </w:rPr>
        <w:t>178</w:t>
      </w:r>
      <w:r w:rsidRPr="00006838">
        <w:rPr>
          <w:rFonts w:ascii="Times New Roman" w:hAnsi="Times New Roman" w:cs="Times New Roman"/>
          <w:b/>
          <w:sz w:val="24"/>
          <w:szCs w:val="24"/>
        </w:rPr>
        <w:t>4/3</w:t>
      </w:r>
      <w:r w:rsidRPr="000068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</w:t>
      </w:r>
      <w:r w:rsidRPr="00006838">
        <w:rPr>
          <w:rFonts w:ascii="Times New Roman" w:hAnsi="Times New Roman" w:cs="Times New Roman"/>
          <w:b/>
          <w:sz w:val="24"/>
          <w:szCs w:val="24"/>
        </w:rPr>
        <w:t>1763/31</w:t>
      </w:r>
      <w:r w:rsidRPr="00006838">
        <w:rPr>
          <w:rFonts w:ascii="Times New Roman" w:hAnsi="Times New Roman" w:cs="Times New Roman"/>
          <w:sz w:val="24"/>
          <w:szCs w:val="24"/>
        </w:rPr>
        <w:t>,</w:t>
      </w:r>
      <w:r w:rsidR="00256E51" w:rsidRPr="000068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</w:t>
      </w:r>
      <w:r w:rsidRPr="00006838">
        <w:rPr>
          <w:rFonts w:ascii="Times New Roman" w:hAnsi="Times New Roman" w:cs="Times New Roman"/>
          <w:b/>
          <w:sz w:val="24"/>
          <w:szCs w:val="24"/>
        </w:rPr>
        <w:t>1763/26</w:t>
      </w:r>
      <w:r w:rsidRPr="000068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</w:t>
      </w:r>
      <w:r w:rsidRPr="00006838">
        <w:rPr>
          <w:rFonts w:ascii="Times New Roman" w:hAnsi="Times New Roman" w:cs="Times New Roman"/>
          <w:b/>
          <w:sz w:val="24"/>
          <w:szCs w:val="24"/>
        </w:rPr>
        <w:t>1763/13</w:t>
      </w:r>
      <w:r w:rsidRPr="000068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</w:t>
      </w:r>
      <w:r w:rsidRPr="00006838">
        <w:rPr>
          <w:rFonts w:ascii="Times New Roman" w:hAnsi="Times New Roman" w:cs="Times New Roman"/>
          <w:b/>
          <w:sz w:val="24"/>
          <w:szCs w:val="24"/>
        </w:rPr>
        <w:t>1763/19</w:t>
      </w:r>
      <w:r w:rsidRPr="0000683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</w:t>
      </w:r>
      <w:r w:rsidRPr="00006838">
        <w:rPr>
          <w:rFonts w:ascii="Times New Roman" w:hAnsi="Times New Roman" w:cs="Times New Roman"/>
          <w:b/>
          <w:sz w:val="24"/>
          <w:szCs w:val="24"/>
        </w:rPr>
        <w:t>1763/16</w:t>
      </w:r>
      <w:r w:rsidRPr="00006838">
        <w:rPr>
          <w:rFonts w:ascii="Times New Roman" w:hAnsi="Times New Roman" w:cs="Times New Roman"/>
          <w:sz w:val="24"/>
          <w:szCs w:val="24"/>
        </w:rPr>
        <w:t xml:space="preserve">, vše v </w:t>
      </w:r>
      <w:proofErr w:type="spellStart"/>
      <w:proofErr w:type="gramStart"/>
      <w:r w:rsidRPr="00006838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České Budějovice 4 v jeho vlastnictví jsou zasaženy navazujícími stavbami „Hlinský 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přivaděč – 1.etapa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“ a „Propojení Hlinská – Hraniční, České Budějovice“ a </w:t>
      </w:r>
      <w:r w:rsidR="00DE30FC" w:rsidRPr="00006838">
        <w:rPr>
          <w:rFonts w:ascii="Times New Roman" w:hAnsi="Times New Roman" w:cs="Times New Roman"/>
          <w:sz w:val="24"/>
          <w:szCs w:val="24"/>
        </w:rPr>
        <w:t>„</w:t>
      </w:r>
      <w:r w:rsidRPr="00006838">
        <w:rPr>
          <w:rFonts w:ascii="Times New Roman" w:hAnsi="Times New Roman" w:cs="Times New Roman"/>
          <w:sz w:val="24"/>
          <w:szCs w:val="24"/>
        </w:rPr>
        <w:t>Hlinský přivaděč II. etapa</w:t>
      </w:r>
      <w:r w:rsidR="00DE30FC" w:rsidRPr="00006838">
        <w:rPr>
          <w:rFonts w:ascii="Times New Roman" w:hAnsi="Times New Roman" w:cs="Times New Roman"/>
          <w:sz w:val="24"/>
          <w:szCs w:val="24"/>
        </w:rPr>
        <w:t>“</w:t>
      </w:r>
      <w:r w:rsidRPr="00006838">
        <w:rPr>
          <w:rFonts w:ascii="Times New Roman" w:hAnsi="Times New Roman" w:cs="Times New Roman"/>
          <w:sz w:val="24"/>
          <w:szCs w:val="24"/>
        </w:rPr>
        <w:t xml:space="preserve"> – viz situace.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 xml:space="preserve">Dle projekčních společností IKP a ZESA spol. s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r.o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  jsou plochy pozemků potřebné pro stavbu o velikosti – </w:t>
      </w:r>
      <w:proofErr w:type="spellStart"/>
      <w:proofErr w:type="gramStart"/>
      <w:r w:rsidRPr="00006838">
        <w:rPr>
          <w:rFonts w:ascii="Times New Roman" w:hAnsi="Times New Roman" w:cs="Times New Roman"/>
          <w:sz w:val="24"/>
          <w:szCs w:val="24"/>
        </w:rPr>
        <w:t>pa</w:t>
      </w:r>
      <w:r w:rsidR="00A9289F" w:rsidRPr="00006838">
        <w:rPr>
          <w:rFonts w:ascii="Times New Roman" w:hAnsi="Times New Roman" w:cs="Times New Roman"/>
          <w:sz w:val="24"/>
          <w:szCs w:val="24"/>
        </w:rPr>
        <w:t>rc</w:t>
      </w:r>
      <w:proofErr w:type="gramEnd"/>
      <w:r w:rsidR="00A9289F" w:rsidRPr="00006838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A9289F" w:rsidRPr="00006838">
        <w:rPr>
          <w:rFonts w:ascii="Times New Roman" w:hAnsi="Times New Roman" w:cs="Times New Roman"/>
          <w:sz w:val="24"/>
          <w:szCs w:val="24"/>
        </w:rPr>
        <w:t>č</w:t>
      </w:r>
      <w:proofErr w:type="spellEnd"/>
      <w:r w:rsidR="00A9289F" w:rsidRPr="000068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9289F" w:rsidRPr="00006838">
        <w:rPr>
          <w:rFonts w:ascii="Times New Roman" w:hAnsi="Times New Roman" w:cs="Times New Roman"/>
          <w:sz w:val="24"/>
          <w:szCs w:val="24"/>
        </w:rPr>
        <w:t xml:space="preserve"> 178</w:t>
      </w:r>
      <w:r w:rsidRPr="00006838">
        <w:rPr>
          <w:rFonts w:ascii="Times New Roman" w:hAnsi="Times New Roman" w:cs="Times New Roman"/>
          <w:sz w:val="24"/>
          <w:szCs w:val="24"/>
        </w:rPr>
        <w:t>4/3 o výměře cca 167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 1763/31 o celkové výměře 1247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(části 647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+ 600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 1763/26 o celkové výměře cca 2978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(tj. části 1593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>, 303m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>, 1082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 1765/13 o výměře cca 50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 1763/19 o výměře cca 1121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 1763/16 o výměře 622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>Celková plocha požadovaných pozemků je o výměře cca 6185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>.</w:t>
      </w:r>
    </w:p>
    <w:p w:rsidR="00A03201" w:rsidRPr="00006838" w:rsidRDefault="00D71066" w:rsidP="00A0320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Konkrétní fyzická osoba</w:t>
      </w:r>
      <w:r w:rsidR="00A03201" w:rsidRPr="00006838">
        <w:rPr>
          <w:rFonts w:ascii="Times New Roman" w:hAnsi="Times New Roman" w:cs="Times New Roman"/>
          <w:sz w:val="24"/>
          <w:szCs w:val="24"/>
        </w:rPr>
        <w:t xml:space="preserve"> souhlasí s majetkovým vypořádáním výše uvedených pozemků. </w:t>
      </w:r>
    </w:p>
    <w:p w:rsidR="00A03201" w:rsidRPr="00006838" w:rsidRDefault="00A03201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E44954" w:rsidRDefault="00D71066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Konkrétní fyzická osoba</w:t>
      </w:r>
      <w:r w:rsidR="00E44954" w:rsidRPr="00006838">
        <w:rPr>
          <w:rFonts w:ascii="Times New Roman" w:hAnsi="Times New Roman" w:cs="Times New Roman"/>
          <w:sz w:val="24"/>
          <w:szCs w:val="24"/>
        </w:rPr>
        <w:t xml:space="preserve"> požaduje část pozemků vypořádat formou směny za část pozemku </w:t>
      </w:r>
      <w:proofErr w:type="spellStart"/>
      <w:r w:rsidR="00E44954"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E44954" w:rsidRPr="00006838">
        <w:rPr>
          <w:rFonts w:ascii="Times New Roman" w:hAnsi="Times New Roman" w:cs="Times New Roman"/>
          <w:sz w:val="24"/>
          <w:szCs w:val="24"/>
        </w:rPr>
        <w:t>. 1763/25 o výměře cca 4553 m</w:t>
      </w:r>
      <w:r w:rsidR="00E44954"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44954" w:rsidRPr="00006838"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proofErr w:type="gramStart"/>
      <w:r w:rsidR="00E44954" w:rsidRPr="00006838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E44954" w:rsidRPr="000068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44954" w:rsidRPr="00006838">
        <w:rPr>
          <w:rFonts w:ascii="Times New Roman" w:hAnsi="Times New Roman" w:cs="Times New Roman"/>
          <w:sz w:val="24"/>
          <w:szCs w:val="24"/>
        </w:rPr>
        <w:t xml:space="preserve"> České Budějovice 4, která je ve vlastnictví statutárního města České Budějovice.  Město tento pozemek již od jednoho z vlastníků odkoupilo. </w:t>
      </w:r>
    </w:p>
    <w:p w:rsidR="00127A27" w:rsidRPr="00006838" w:rsidRDefault="00127A27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Zbývající část pozemků bude vypořádána odkoupením, pro informaci uvádíme, že budoucí odkoupení těchto pozemků již zastupitelstvo města schválilo dne </w:t>
      </w:r>
      <w:proofErr w:type="gramStart"/>
      <w:r>
        <w:rPr>
          <w:rFonts w:ascii="Times New Roman" w:hAnsi="Times New Roman" w:cs="Times New Roman"/>
          <w:sz w:val="24"/>
          <w:szCs w:val="24"/>
        </w:rPr>
        <w:t>22.5.2014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20749" w:rsidRPr="00006838" w:rsidRDefault="00020749" w:rsidP="0002074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 xml:space="preserve">Po </w:t>
      </w:r>
      <w:r w:rsidR="00FB1B80" w:rsidRPr="00006838">
        <w:rPr>
          <w:rFonts w:ascii="Times New Roman" w:hAnsi="Times New Roman" w:cs="Times New Roman"/>
          <w:sz w:val="24"/>
          <w:szCs w:val="24"/>
        </w:rPr>
        <w:t xml:space="preserve">vypracování geometrického plánu </w:t>
      </w:r>
      <w:r w:rsidRPr="00006838">
        <w:rPr>
          <w:rFonts w:ascii="Times New Roman" w:hAnsi="Times New Roman" w:cs="Times New Roman"/>
          <w:sz w:val="24"/>
          <w:szCs w:val="24"/>
        </w:rPr>
        <w:t xml:space="preserve">s přesným zaměřením pozemků </w:t>
      </w:r>
      <w:r w:rsidR="00006838">
        <w:rPr>
          <w:rFonts w:ascii="Times New Roman" w:hAnsi="Times New Roman" w:cs="Times New Roman"/>
          <w:sz w:val="24"/>
          <w:szCs w:val="24"/>
        </w:rPr>
        <w:t>bude vyhotoven znalecký posudek ceny v místě a čase obvyklé</w:t>
      </w:r>
      <w:r w:rsidRPr="0000683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1389" w:rsidRPr="00006838" w:rsidRDefault="00D71066" w:rsidP="00C1138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Konkrétní fyzická osoba</w:t>
      </w:r>
      <w:r w:rsidR="00C11389" w:rsidRPr="00006838">
        <w:rPr>
          <w:rFonts w:ascii="Times New Roman" w:hAnsi="Times New Roman" w:cs="Times New Roman"/>
          <w:sz w:val="24"/>
          <w:szCs w:val="24"/>
        </w:rPr>
        <w:t xml:space="preserve"> požaduje stanovení minimální ceny </w:t>
      </w:r>
      <w:r w:rsidR="00FB1B80" w:rsidRPr="00006838">
        <w:rPr>
          <w:rFonts w:ascii="Times New Roman" w:hAnsi="Times New Roman" w:cs="Times New Roman"/>
          <w:sz w:val="24"/>
          <w:szCs w:val="24"/>
        </w:rPr>
        <w:t>na</w:t>
      </w:r>
      <w:r w:rsidR="00C11389" w:rsidRPr="00006838">
        <w:rPr>
          <w:rFonts w:ascii="Times New Roman" w:hAnsi="Times New Roman" w:cs="Times New Roman"/>
          <w:sz w:val="24"/>
          <w:szCs w:val="24"/>
        </w:rPr>
        <w:t xml:space="preserve"> výši 1.000 Kč/m</w:t>
      </w:r>
      <w:r w:rsidR="00C11389"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B1B80" w:rsidRPr="00006838">
        <w:rPr>
          <w:rFonts w:ascii="Times New Roman" w:hAnsi="Times New Roman" w:cs="Times New Roman"/>
          <w:sz w:val="24"/>
          <w:szCs w:val="24"/>
        </w:rPr>
        <w:t>.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>Rekapitulace směny: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 xml:space="preserve">v majetku </w:t>
      </w:r>
      <w:r w:rsidR="00D71066">
        <w:rPr>
          <w:rFonts w:ascii="Times New Roman" w:hAnsi="Times New Roman" w:cs="Times New Roman"/>
          <w:sz w:val="24"/>
          <w:szCs w:val="24"/>
        </w:rPr>
        <w:t>konkrétní fyzické osoby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06838">
        <w:rPr>
          <w:rFonts w:ascii="Times New Roman" w:hAnsi="Times New Roman" w:cs="Times New Roman"/>
          <w:sz w:val="24"/>
          <w:szCs w:val="24"/>
        </w:rPr>
        <w:t>parc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1763/26 o celkové výměře  cca  2978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1765/13 o výměře 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cca                    50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06838">
        <w:rPr>
          <w:rFonts w:ascii="Times New Roman" w:hAnsi="Times New Roman" w:cs="Times New Roman"/>
          <w:sz w:val="24"/>
          <w:szCs w:val="24"/>
        </w:rPr>
        <w:t>parc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1763/19 o výměře cca                1121m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1763/16 o výměře 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cca                   622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006838">
        <w:rPr>
          <w:rFonts w:ascii="Times New Roman" w:hAnsi="Times New Roman" w:cs="Times New Roman"/>
          <w:sz w:val="24"/>
          <w:szCs w:val="24"/>
        </w:rPr>
        <w:t>c e l k e m  ……………………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….. cca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4771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>v majetku města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06838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006838">
        <w:rPr>
          <w:rFonts w:ascii="Times New Roman" w:hAnsi="Times New Roman" w:cs="Times New Roman"/>
          <w:sz w:val="24"/>
          <w:szCs w:val="24"/>
        </w:rPr>
        <w:t xml:space="preserve">. 1763/25 o výměře ………. </w:t>
      </w:r>
      <w:proofErr w:type="gramStart"/>
      <w:r w:rsidRPr="00006838">
        <w:rPr>
          <w:rFonts w:ascii="Times New Roman" w:hAnsi="Times New Roman" w:cs="Times New Roman"/>
          <w:sz w:val="24"/>
          <w:szCs w:val="24"/>
        </w:rPr>
        <w:t>cca</w:t>
      </w:r>
      <w:proofErr w:type="gramEnd"/>
      <w:r w:rsidRPr="00006838">
        <w:rPr>
          <w:rFonts w:ascii="Times New Roman" w:hAnsi="Times New Roman" w:cs="Times New Roman"/>
          <w:sz w:val="24"/>
          <w:szCs w:val="24"/>
        </w:rPr>
        <w:t xml:space="preserve"> 4553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954" w:rsidRPr="00006838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>--------------------------------------------------------------------</w:t>
      </w:r>
    </w:p>
    <w:p w:rsidR="00E44954" w:rsidRDefault="00E44954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06838">
        <w:rPr>
          <w:rFonts w:ascii="Times New Roman" w:hAnsi="Times New Roman" w:cs="Times New Roman"/>
          <w:sz w:val="24"/>
          <w:szCs w:val="24"/>
        </w:rPr>
        <w:t>rozdíl o výměře cca 218 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bude finančně vyrovnán ve prospěch </w:t>
      </w:r>
      <w:r w:rsidR="00D71066">
        <w:rPr>
          <w:rFonts w:ascii="Times New Roman" w:hAnsi="Times New Roman" w:cs="Times New Roman"/>
          <w:sz w:val="24"/>
          <w:szCs w:val="24"/>
        </w:rPr>
        <w:t>konkrétní fyzické osoby</w:t>
      </w:r>
      <w:r w:rsidRPr="00006838">
        <w:rPr>
          <w:rFonts w:ascii="Times New Roman" w:hAnsi="Times New Roman" w:cs="Times New Roman"/>
          <w:sz w:val="24"/>
          <w:szCs w:val="24"/>
        </w:rPr>
        <w:t xml:space="preserve"> ve výši 1.000 Kč/m</w:t>
      </w:r>
      <w:r w:rsidRPr="000068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838">
        <w:rPr>
          <w:rFonts w:ascii="Times New Roman" w:hAnsi="Times New Roman" w:cs="Times New Roman"/>
          <w:sz w:val="24"/>
          <w:szCs w:val="24"/>
        </w:rPr>
        <w:t xml:space="preserve"> (tj. cca 218.000 Kč)</w:t>
      </w:r>
      <w:r w:rsidR="00256E51" w:rsidRPr="00006838">
        <w:rPr>
          <w:rFonts w:ascii="Times New Roman" w:hAnsi="Times New Roman" w:cs="Times New Roman"/>
          <w:sz w:val="24"/>
          <w:szCs w:val="24"/>
        </w:rPr>
        <w:t>.</w:t>
      </w:r>
    </w:p>
    <w:p w:rsidR="00E44954" w:rsidRDefault="000A4102" w:rsidP="00E4495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0A4102">
        <w:rPr>
          <w:rFonts w:ascii="Times New Roman" w:hAnsi="Times New Roman" w:cs="Times New Roman"/>
          <w:b/>
          <w:sz w:val="24"/>
          <w:szCs w:val="24"/>
        </w:rPr>
        <w:t xml:space="preserve">Zastupitelstvo města na svém zasedání dne </w:t>
      </w:r>
      <w:proofErr w:type="gramStart"/>
      <w:r w:rsidRPr="000A4102">
        <w:rPr>
          <w:rFonts w:ascii="Times New Roman" w:hAnsi="Times New Roman" w:cs="Times New Roman"/>
          <w:b/>
          <w:sz w:val="24"/>
          <w:szCs w:val="24"/>
        </w:rPr>
        <w:t>22.5.2014</w:t>
      </w:r>
      <w:proofErr w:type="gramEnd"/>
      <w:r w:rsidRPr="000A4102">
        <w:rPr>
          <w:rFonts w:ascii="Times New Roman" w:hAnsi="Times New Roman" w:cs="Times New Roman"/>
          <w:b/>
          <w:sz w:val="24"/>
          <w:szCs w:val="24"/>
        </w:rPr>
        <w:t xml:space="preserve"> schválilo </w:t>
      </w:r>
      <w:r w:rsidR="001F3182">
        <w:rPr>
          <w:rFonts w:ascii="Times New Roman" w:hAnsi="Times New Roman" w:cs="Times New Roman"/>
          <w:b/>
          <w:sz w:val="24"/>
          <w:szCs w:val="24"/>
        </w:rPr>
        <w:t xml:space="preserve">usnesením č. 168/2014 </w:t>
      </w:r>
      <w:r w:rsidRPr="000A4102">
        <w:rPr>
          <w:rFonts w:ascii="Times New Roman" w:hAnsi="Times New Roman" w:cs="Times New Roman"/>
          <w:b/>
          <w:sz w:val="24"/>
          <w:szCs w:val="24"/>
        </w:rPr>
        <w:t xml:space="preserve">záměr výše uvedené </w:t>
      </w:r>
      <w:r w:rsidR="00EF0DFB">
        <w:rPr>
          <w:rFonts w:ascii="Times New Roman" w:hAnsi="Times New Roman" w:cs="Times New Roman"/>
          <w:b/>
          <w:sz w:val="24"/>
          <w:szCs w:val="24"/>
        </w:rPr>
        <w:t xml:space="preserve">budoucí </w:t>
      </w:r>
      <w:r w:rsidRPr="000A4102">
        <w:rPr>
          <w:rFonts w:ascii="Times New Roman" w:hAnsi="Times New Roman" w:cs="Times New Roman"/>
          <w:b/>
          <w:sz w:val="24"/>
          <w:szCs w:val="24"/>
        </w:rPr>
        <w:t>směny.</w:t>
      </w:r>
      <w:r w:rsidR="002C1F84">
        <w:rPr>
          <w:rFonts w:ascii="Times New Roman" w:hAnsi="Times New Roman" w:cs="Times New Roman"/>
          <w:b/>
          <w:sz w:val="24"/>
          <w:szCs w:val="24"/>
        </w:rPr>
        <w:t xml:space="preserve"> Záměr směny byl zveřejněn na úřední desce a internetu v zákonné lhůtě.</w:t>
      </w:r>
    </w:p>
    <w:sectPr w:rsidR="00E44954" w:rsidSect="00E125E3">
      <w:pgSz w:w="11906" w:h="16838"/>
      <w:pgMar w:top="96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20599"/>
    <w:multiLevelType w:val="hybridMultilevel"/>
    <w:tmpl w:val="782EDFEA"/>
    <w:lvl w:ilvl="0" w:tplc="D9FAD6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954"/>
    <w:rsid w:val="00006838"/>
    <w:rsid w:val="00020749"/>
    <w:rsid w:val="000A4102"/>
    <w:rsid w:val="00127A27"/>
    <w:rsid w:val="00186946"/>
    <w:rsid w:val="001F3182"/>
    <w:rsid w:val="00256E51"/>
    <w:rsid w:val="002C1F84"/>
    <w:rsid w:val="00314C94"/>
    <w:rsid w:val="0040166E"/>
    <w:rsid w:val="004D391F"/>
    <w:rsid w:val="004F7298"/>
    <w:rsid w:val="00505AC1"/>
    <w:rsid w:val="00813A3C"/>
    <w:rsid w:val="008525A5"/>
    <w:rsid w:val="00953748"/>
    <w:rsid w:val="00A03201"/>
    <w:rsid w:val="00A239D1"/>
    <w:rsid w:val="00A67123"/>
    <w:rsid w:val="00A9289F"/>
    <w:rsid w:val="00B327B1"/>
    <w:rsid w:val="00B677C7"/>
    <w:rsid w:val="00BF59A8"/>
    <w:rsid w:val="00C11389"/>
    <w:rsid w:val="00D71066"/>
    <w:rsid w:val="00DE30FC"/>
    <w:rsid w:val="00E125E3"/>
    <w:rsid w:val="00E44954"/>
    <w:rsid w:val="00EF0DFB"/>
    <w:rsid w:val="00FA7DB1"/>
    <w:rsid w:val="00FB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4495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4495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7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451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Kosová Markéta</dc:creator>
  <cp:lastModifiedBy>Drdáková Stanislava</cp:lastModifiedBy>
  <cp:revision>4</cp:revision>
  <cp:lastPrinted>2014-05-06T09:56:00Z</cp:lastPrinted>
  <dcterms:created xsi:type="dcterms:W3CDTF">2014-06-12T10:02:00Z</dcterms:created>
  <dcterms:modified xsi:type="dcterms:W3CDTF">2014-06-12T10:04:00Z</dcterms:modified>
</cp:coreProperties>
</file>