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F4D" w:rsidRDefault="00AC5F4D" w:rsidP="00AC5F4D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>Valná hromada společnosti Teplárna České Budějovice, a. s.</w:t>
      </w:r>
    </w:p>
    <w:p w:rsidR="00AC5F4D" w:rsidRDefault="00AC5F4D" w:rsidP="00AC5F4D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 xml:space="preserve">Rada města České Budějovice </w:t>
      </w:r>
      <w:proofErr w:type="gramStart"/>
      <w:r w:rsidRPr="00A50EA8">
        <w:t>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</w:t>
      </w:r>
      <w:proofErr w:type="gramEnd"/>
      <w:r w:rsidRPr="00FF076E">
        <w:rPr>
          <w:b/>
        </w:rPr>
        <w:t xml:space="preserve"> 1035/2014</w:t>
      </w:r>
      <w:r>
        <w:rPr>
          <w:b/>
        </w:rPr>
        <w:t>:</w:t>
      </w:r>
    </w:p>
    <w:p w:rsidR="00AC5F4D" w:rsidRDefault="00AC5F4D" w:rsidP="00AC5F4D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AC5F4D" w:rsidRDefault="00AC5F4D" w:rsidP="00AC5F4D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informaci o konání, pořadu jednání a návrzích představenstva na usnesení řádné valné hromady společnosti Teplárna České Budějovice, a. s., která se bude konat dne 30. 6. 2014,</w:t>
      </w:r>
    </w:p>
    <w:p w:rsidR="00AC5F4D" w:rsidRDefault="00AC5F4D" w:rsidP="00AC5F4D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schvaluje</w:t>
      </w:r>
      <w:r>
        <w:br/>
        <w:t>návrhy usnesení, které statutární město České Budějovice jako akcionář společnosti Teplárna České Budějovice, a. s., předloží k vybraným bodům pořadu jednání řádné valné hromady společnosti svolané na den 30. 6. 2014,</w:t>
      </w:r>
    </w:p>
    <w:p w:rsidR="00AC5F4D" w:rsidRDefault="00AC5F4D" w:rsidP="00AC5F4D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doporučuje</w:t>
      </w:r>
      <w:r>
        <w:br/>
        <w:t>zastupitelstvu města delegovat</w:t>
      </w:r>
    </w:p>
    <w:p w:rsidR="00AC5F4D" w:rsidRDefault="00AC5F4D" w:rsidP="00AC5F4D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>
        <w:t>Ing. Miroslava Jocha jako zástupce statutárního města České Budějovice na řádnou valnou hromadu společnosti Teplárna České Budějovice, a. s., IČ 60826 835, která se bude konat dne 30. 6. 2014,</w:t>
      </w:r>
    </w:p>
    <w:p w:rsidR="00AC5F4D" w:rsidRDefault="00AC5F4D" w:rsidP="00AC5F4D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>
        <w:t>Ing. Petru Šebestíkovou jako náhradního zástupce statutárního města České Budějovice na řádnou valnou hromadu společnosti Teplárna České Budějovice, a. s., IČ 60826835, která se bude konat dne 30. 6. 2014,</w:t>
      </w:r>
    </w:p>
    <w:p w:rsidR="00AC5F4D" w:rsidRDefault="00AC5F4D" w:rsidP="00AC5F4D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AC5F4D" w:rsidRDefault="00AC5F4D" w:rsidP="00AC5F4D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>
        <w:t>Mgr. Juraji Thomovi, primátorovi města,</w:t>
      </w:r>
      <w:r>
        <w:br/>
        <w:t>zaslat společnosti Teplárna České Budějovice, a. s., ve lhůtách stanovených zákonem č. 513/1991 Sb., obchodní zákoník, ve znění pozdějších předpisů návrhy usnesení řádné valné hromady a delegovanému zástupci statutárního města České Budějovice uplatnit tyto návrhy na řádné valné hromadě a hlasovat pro ně,</w:t>
      </w:r>
    </w:p>
    <w:p w:rsidR="00AC5F4D" w:rsidRDefault="00AC5F4D" w:rsidP="00AC5F4D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>
        <w:t>delegovanému zástupci statutárního města České Budějovice,</w:t>
      </w:r>
      <w:r>
        <w:br/>
        <w:t>při zastupování statutárního města České Budějovice na řádné valné hromadě společnosti Teplárna České Budějovice, a. s., svolané na den 30. 6. 2014 hlasovat následovně: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t>k bodu č. 1 pořadu jednání řádné valné hromady dle pozvánky:</w:t>
      </w:r>
      <w:r>
        <w:br/>
      </w:r>
      <w:r>
        <w:rPr>
          <w:i/>
        </w:rPr>
        <w:t xml:space="preserve">Hlasovat PRO </w:t>
      </w:r>
      <w:proofErr w:type="gramStart"/>
      <w:r>
        <w:rPr>
          <w:i/>
        </w:rPr>
        <w:t>návrh(y) představenstva</w:t>
      </w:r>
      <w:proofErr w:type="gramEnd"/>
      <w:r>
        <w:rPr>
          <w:i/>
        </w:rPr>
        <w:t xml:space="preserve"> na volbu orgánů řádné valné hromady.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t>k bodu č. 6 pořadu jednání řádné valné hromady dle pozvánky:</w:t>
      </w:r>
      <w:r>
        <w:br/>
      </w:r>
      <w:r>
        <w:rPr>
          <w:i/>
        </w:rPr>
        <w:t>Hlasovat PRO schválení výroční zprávy představenstva o podnikatelské činnosti společnosti a o stavu jejího majetku za rok 2013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t>k bodu č. 7 pořadu jednání řádné valné hromady dle pozvánky:</w:t>
      </w:r>
      <w:r>
        <w:br/>
      </w:r>
      <w:r>
        <w:rPr>
          <w:i/>
        </w:rPr>
        <w:t>Hlasovat PRO schválení řádné účetní závěrky k 31. 12. 2013 předložené představenstvem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t>k bodu č. 8 pořadu jednání řádné valné hromady dle pozvánky:</w:t>
      </w:r>
      <w:r>
        <w:br/>
      </w:r>
      <w:r>
        <w:rPr>
          <w:i/>
        </w:rPr>
        <w:t>Hlasovat PRO přijetí návrhu představenstva na rozdělení zisku, stanovení dividend akcionářům a výplatě tantiém členům představenstva a dozorčí rady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t>k bodu č. 9 pořadu jednání řádné valné hromady dle pozvánky:</w:t>
      </w:r>
      <w:r>
        <w:br/>
      </w:r>
      <w:r>
        <w:rPr>
          <w:i/>
        </w:rPr>
        <w:t>Hlasovat PRO přijetí návrhu představenstva o změně stanov, včetně podřízení se zákonu č. 90/2012 Sb., o obchodních společnostech a družstvech (dále také jen "zákon o obchodních korporacích" nebo "</w:t>
      </w:r>
      <w:proofErr w:type="spellStart"/>
      <w:r>
        <w:rPr>
          <w:i/>
        </w:rPr>
        <w:t>ZOK</w:t>
      </w:r>
      <w:proofErr w:type="spellEnd"/>
      <w:r>
        <w:rPr>
          <w:i/>
        </w:rPr>
        <w:t>") jako celku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t>k bodu č. 10 pořadu jednání řádné valné hromady dle pozvánky:</w:t>
      </w:r>
      <w:r>
        <w:br/>
      </w:r>
      <w:r>
        <w:rPr>
          <w:i/>
        </w:rPr>
        <w:t>Hlasovat pro návrh představenstva na snížení základního kapitálu společnosti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t>k bodu č. 11 pořadu jednání řádné valné hromady dle pozvánky:</w:t>
      </w:r>
      <w:r>
        <w:br/>
      </w:r>
      <w:r>
        <w:rPr>
          <w:i/>
        </w:rPr>
        <w:t>Hlasovat PRO schválení smluv o výkonu funkce členů dozorčí rady společnosti</w:t>
      </w:r>
    </w:p>
    <w:p w:rsidR="00AC5F4D" w:rsidRDefault="00AC5F4D" w:rsidP="00AC5F4D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>
        <w:rPr>
          <w:i/>
        </w:rPr>
        <w:t>Hlasovat o dalších, například procesních otázkách dle svého uvážení, za účelem řádného průběhu valné hromady</w:t>
      </w:r>
      <w:r>
        <w:t>.</w:t>
      </w:r>
    </w:p>
    <w:p w:rsidR="00AC5F4D" w:rsidRDefault="00AC5F4D" w:rsidP="00AC5F4D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>
        <w:t>Ing. Miroslavu Jochovi, náměstku primátora,</w:t>
      </w:r>
      <w:r>
        <w:br/>
        <w:t>předložit materiál k projednání zastupitelstvu města.</w:t>
      </w:r>
    </w:p>
    <w:p w:rsidR="00AC5F4D" w:rsidRDefault="00AC5F4D" w:rsidP="00AC5F4D"/>
    <w:p w:rsidR="001D1123" w:rsidRDefault="001D1123">
      <w:bookmarkStart w:id="0" w:name="_GoBack"/>
      <w:bookmarkEnd w:id="0"/>
    </w:p>
    <w:sectPr w:rsidR="001D1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D5FE3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F4D"/>
    <w:rsid w:val="001D1123"/>
    <w:rsid w:val="00AC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Hořejší Božena</dc:creator>
  <cp:lastModifiedBy>Hořejší Božena</cp:lastModifiedBy>
  <cp:revision>1</cp:revision>
  <cp:lastPrinted>2014-06-12T10:42:00Z</cp:lastPrinted>
  <dcterms:created xsi:type="dcterms:W3CDTF">2014-06-12T10:39:00Z</dcterms:created>
  <dcterms:modified xsi:type="dcterms:W3CDTF">2014-06-12T10:44:00Z</dcterms:modified>
</cp:coreProperties>
</file>