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ABD" w:rsidRPr="006A3C88" w:rsidRDefault="00C26FFC" w:rsidP="006A3C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Důvodová zpráva</w:t>
      </w:r>
    </w:p>
    <w:p w:rsidR="004B2038" w:rsidRPr="004B2038" w:rsidRDefault="004B2038" w:rsidP="006A3C88">
      <w:pPr>
        <w:jc w:val="both"/>
        <w:rPr>
          <w:u w:val="single"/>
        </w:rPr>
      </w:pPr>
      <w:r w:rsidRPr="004B2038">
        <w:rPr>
          <w:u w:val="single"/>
        </w:rPr>
        <w:t>Historie Fondu podpory kvality bydlení</w:t>
      </w:r>
    </w:p>
    <w:p w:rsidR="006A3C88" w:rsidRPr="00356AA8" w:rsidRDefault="006A3C88" w:rsidP="006A3C88">
      <w:pPr>
        <w:jc w:val="both"/>
      </w:pPr>
      <w:r w:rsidRPr="00356AA8">
        <w:t xml:space="preserve">Fond podpory kvality bydlení statutárního města České Budějovice (dále jen Fond) </w:t>
      </w:r>
      <w:r w:rsidR="00645593" w:rsidRPr="00356AA8">
        <w:t xml:space="preserve">funguje </w:t>
      </w:r>
      <w:r w:rsidRPr="00356AA8">
        <w:t xml:space="preserve">ve stávající podobě od roku 2008 jako nástupce původního Fondu rozvoje bydlení (FRB), zřízeného </w:t>
      </w:r>
      <w:r w:rsidR="004846DE" w:rsidRPr="00356AA8">
        <w:t xml:space="preserve">již </w:t>
      </w:r>
      <w:r w:rsidRPr="00356AA8">
        <w:t xml:space="preserve">v roce 1995, jehož účelem bylo poskytovat výhodné půjčky na zvelebení obytných budov a bytů na území města. Jedním ze zdrojů </w:t>
      </w:r>
      <w:r w:rsidR="004846DE" w:rsidRPr="00356AA8">
        <w:t xml:space="preserve">původního </w:t>
      </w:r>
      <w:r w:rsidRPr="00356AA8">
        <w:t xml:space="preserve">FRB byla </w:t>
      </w:r>
      <w:r w:rsidR="004846DE" w:rsidRPr="00356AA8">
        <w:t xml:space="preserve">i </w:t>
      </w:r>
      <w:r w:rsidRPr="00356AA8">
        <w:t xml:space="preserve">účelová návratná finanční výpomoc </w:t>
      </w:r>
      <w:r w:rsidR="00C21C97" w:rsidRPr="00356AA8">
        <w:t xml:space="preserve">poskytnutá </w:t>
      </w:r>
      <w:r w:rsidRPr="00356AA8">
        <w:t xml:space="preserve">ze státního rozpočtu, jejíž splatnost byla stanovena na 10 let od jejího poskytnutí. </w:t>
      </w:r>
      <w:r w:rsidR="008C3128" w:rsidRPr="00356AA8">
        <w:t>Ta</w:t>
      </w:r>
      <w:r w:rsidR="00645593" w:rsidRPr="00356AA8">
        <w:t xml:space="preserve"> byla Ministerstvu financí </w:t>
      </w:r>
      <w:r w:rsidR="004B2038" w:rsidRPr="00356AA8">
        <w:t>vrácena a od</w:t>
      </w:r>
      <w:r w:rsidR="00C21C97" w:rsidRPr="00356AA8">
        <w:t xml:space="preserve"> roku 2008 </w:t>
      </w:r>
      <w:r w:rsidR="00115391" w:rsidRPr="00356AA8">
        <w:t>je</w:t>
      </w:r>
      <w:r w:rsidR="00C21C97" w:rsidRPr="00356AA8">
        <w:t xml:space="preserve"> Fond </w:t>
      </w:r>
      <w:r w:rsidR="004B2038" w:rsidRPr="00356AA8">
        <w:t xml:space="preserve">již </w:t>
      </w:r>
      <w:r w:rsidR="00C21C97" w:rsidRPr="00356AA8">
        <w:t xml:space="preserve">tvořen </w:t>
      </w:r>
      <w:r w:rsidR="004B2038" w:rsidRPr="00356AA8">
        <w:t xml:space="preserve">(v souladu </w:t>
      </w:r>
      <w:r w:rsidR="00DD7B15" w:rsidRPr="00356AA8">
        <w:t>s původní</w:t>
      </w:r>
      <w:r w:rsidR="004B2038" w:rsidRPr="00356AA8">
        <w:t xml:space="preserve"> obecně závaznou vyhláškou č. 5/2007 ze dne 13. 12. 2007) </w:t>
      </w:r>
      <w:r w:rsidR="00C21C97" w:rsidRPr="00356AA8">
        <w:t>pouze ze zdrojů statutárního města.</w:t>
      </w:r>
    </w:p>
    <w:p w:rsidR="00DD7B15" w:rsidRDefault="00DD7B15" w:rsidP="006A3C88">
      <w:pPr>
        <w:jc w:val="both"/>
      </w:pPr>
      <w:r>
        <w:t xml:space="preserve">V loňském roce byl základní dokument Fondu (zmiňovaná obecně závazná vyhláška) </w:t>
      </w:r>
      <w:r w:rsidR="008C3128">
        <w:t xml:space="preserve">orgány města </w:t>
      </w:r>
      <w:r>
        <w:t xml:space="preserve">zrušen a nahrazen </w:t>
      </w:r>
      <w:r w:rsidR="008C3128">
        <w:t>S</w:t>
      </w:r>
      <w:r>
        <w:t>t</w:t>
      </w:r>
      <w:r w:rsidR="008C3128">
        <w:t>at</w:t>
      </w:r>
      <w:r>
        <w:t xml:space="preserve">utem Fondu a </w:t>
      </w:r>
      <w:r w:rsidRPr="008E5C75">
        <w:t>Pravidl</w:t>
      </w:r>
      <w:r>
        <w:t>y</w:t>
      </w:r>
      <w:r w:rsidRPr="008E5C75">
        <w:t xml:space="preserve"> pro poskytování peněžních prostředků z Fondu podpory kvality bydlení statutárního města České Budějovice</w:t>
      </w:r>
      <w:r>
        <w:t>, v nichž byly zatraktivněny podmínky pro půjčování prostředků (snížen</w:t>
      </w:r>
      <w:r w:rsidR="005358BB">
        <w:t xml:space="preserve">í </w:t>
      </w:r>
      <w:r>
        <w:t>úrokov</w:t>
      </w:r>
      <w:r w:rsidR="005358BB">
        <w:t>ých</w:t>
      </w:r>
      <w:r>
        <w:t xml:space="preserve"> saz</w:t>
      </w:r>
      <w:r w:rsidR="008C3128">
        <w:t>e</w:t>
      </w:r>
      <w:r>
        <w:t>b).</w:t>
      </w:r>
    </w:p>
    <w:p w:rsidR="004B2038" w:rsidRPr="004B2038" w:rsidRDefault="004B2038" w:rsidP="006A3C88">
      <w:pPr>
        <w:jc w:val="both"/>
        <w:rPr>
          <w:u w:val="single"/>
        </w:rPr>
      </w:pPr>
      <w:r w:rsidRPr="004B2038">
        <w:rPr>
          <w:u w:val="single"/>
        </w:rPr>
        <w:t>Účel Fondu</w:t>
      </w:r>
    </w:p>
    <w:p w:rsidR="00C21C97" w:rsidRDefault="00C21C97" w:rsidP="006A3C88">
      <w:pPr>
        <w:jc w:val="both"/>
      </w:pPr>
      <w:r>
        <w:t>Fond v současné podobě slouží k:</w:t>
      </w:r>
    </w:p>
    <w:p w:rsidR="00C21C97" w:rsidRDefault="0007787F" w:rsidP="00C21C97">
      <w:pPr>
        <w:pStyle w:val="Odstavecseseznamem"/>
        <w:numPr>
          <w:ilvl w:val="0"/>
          <w:numId w:val="1"/>
        </w:numPr>
        <w:ind w:hanging="720"/>
        <w:jc w:val="both"/>
      </w:pPr>
      <w:r>
        <w:t>p</w:t>
      </w:r>
      <w:r w:rsidR="00C21C97">
        <w:t>oskytování půjček na zvelebení bytů, bytových a rodinných domů</w:t>
      </w:r>
    </w:p>
    <w:p w:rsidR="00C21C97" w:rsidRDefault="0007787F" w:rsidP="00C21C97">
      <w:pPr>
        <w:pStyle w:val="Odstavecseseznamem"/>
        <w:numPr>
          <w:ilvl w:val="0"/>
          <w:numId w:val="1"/>
        </w:numPr>
        <w:ind w:hanging="720"/>
        <w:jc w:val="both"/>
      </w:pPr>
      <w:r>
        <w:t>f</w:t>
      </w:r>
      <w:r w:rsidR="00C21C97">
        <w:t>inancování investičních akcí z rozpočtu města (rozvoj technické infrastruktury související s rozvojem bydlení), podpory (výstavby) sociálního bydlení, zvelebení prostředí bezprostředně souvisejícího s bydlením</w:t>
      </w:r>
    </w:p>
    <w:p w:rsidR="00C21C97" w:rsidRDefault="0007787F" w:rsidP="00C21C97">
      <w:pPr>
        <w:pStyle w:val="Odstavecseseznamem"/>
        <w:numPr>
          <w:ilvl w:val="0"/>
          <w:numId w:val="1"/>
        </w:numPr>
        <w:ind w:hanging="720"/>
        <w:jc w:val="both"/>
      </w:pPr>
      <w:r>
        <w:t>dočasnému (návratnému) použití prostředků v rozpočtu města (investiční akce</w:t>
      </w:r>
      <w:r w:rsidR="004B2038">
        <w:t>,</w:t>
      </w:r>
      <w:r>
        <w:t xml:space="preserve"> opravy)</w:t>
      </w:r>
    </w:p>
    <w:p w:rsidR="000425EF" w:rsidRDefault="001C70B1" w:rsidP="001C70B1">
      <w:pPr>
        <w:jc w:val="both"/>
      </w:pPr>
      <w:r>
        <w:t xml:space="preserve">Účel, tvorba a užití Fondu </w:t>
      </w:r>
      <w:r w:rsidR="004B2038">
        <w:t>upravuje</w:t>
      </w:r>
      <w:r>
        <w:t xml:space="preserve"> </w:t>
      </w:r>
      <w:r w:rsidR="008C3128">
        <w:t>S</w:t>
      </w:r>
      <w:r w:rsidR="008E5C75">
        <w:t xml:space="preserve">tatut Fondu a </w:t>
      </w:r>
      <w:r w:rsidR="008E5C75" w:rsidRPr="008E5C75">
        <w:t>Pravidla pro poskytování peněžních prostředků z Fondu podpory kvality bydlení statutárního města České Budějovice</w:t>
      </w:r>
      <w:r w:rsidR="008E5C75">
        <w:t>, jejich p</w:t>
      </w:r>
      <w:r>
        <w:t>řílohu tvoří seznam titulů (celkem 15)</w:t>
      </w:r>
      <w:r w:rsidR="004B2038">
        <w:t>,</w:t>
      </w:r>
      <w:r>
        <w:t xml:space="preserve"> na něž může být půjčka poskytnuta</w:t>
      </w:r>
      <w:r w:rsidR="008C3128">
        <w:t>.</w:t>
      </w:r>
      <w:r w:rsidR="000425EF">
        <w:t xml:space="preserve"> </w:t>
      </w:r>
      <w:r w:rsidR="008C3128">
        <w:t>U</w:t>
      </w:r>
      <w:r w:rsidR="000425EF">
        <w:t xml:space="preserve"> konkrétní</w:t>
      </w:r>
      <w:r w:rsidR="008C3128">
        <w:t>ho</w:t>
      </w:r>
      <w:r w:rsidR="000425EF">
        <w:t xml:space="preserve"> </w:t>
      </w:r>
      <w:r>
        <w:t>titul</w:t>
      </w:r>
      <w:r w:rsidR="000425EF">
        <w:t>u</w:t>
      </w:r>
      <w:r>
        <w:t xml:space="preserve"> (účel</w:t>
      </w:r>
      <w:r w:rsidR="000425EF">
        <w:t>u</w:t>
      </w:r>
      <w:r>
        <w:t xml:space="preserve">) </w:t>
      </w:r>
      <w:r w:rsidR="004B2038">
        <w:t xml:space="preserve">je </w:t>
      </w:r>
      <w:r w:rsidR="008C3128">
        <w:t>stanove</w:t>
      </w:r>
      <w:r w:rsidR="004B2038">
        <w:t xml:space="preserve">na </w:t>
      </w:r>
      <w:r w:rsidR="000425EF">
        <w:t>přísluš</w:t>
      </w:r>
      <w:r w:rsidR="004B2038">
        <w:t xml:space="preserve">ná </w:t>
      </w:r>
      <w:r w:rsidR="000425EF">
        <w:t xml:space="preserve">úroková sazba, maximální výše </w:t>
      </w:r>
      <w:r w:rsidR="004B2038">
        <w:t xml:space="preserve">poskytnuté půjčky </w:t>
      </w:r>
      <w:r w:rsidR="000425EF">
        <w:t>a doba splatnosti půjčky.</w:t>
      </w:r>
      <w:r w:rsidR="005358BB">
        <w:t xml:space="preserve"> Současně se změnami základních dokumentů Fondu byla nově přepracována i smlouva o poskytnutí úvěru z Fondu tak, aby odrážela právní úpravy zavedené novým občanským zákoníkem (zákon č. 89/2012 Sb.). </w:t>
      </w:r>
    </w:p>
    <w:p w:rsidR="004B2038" w:rsidRPr="004B2038" w:rsidRDefault="005358BB" w:rsidP="001C70B1">
      <w:pPr>
        <w:jc w:val="both"/>
        <w:rPr>
          <w:u w:val="single"/>
        </w:rPr>
      </w:pPr>
      <w:r>
        <w:rPr>
          <w:u w:val="single"/>
        </w:rPr>
        <w:t>P</w:t>
      </w:r>
      <w:r w:rsidRPr="004B2038">
        <w:rPr>
          <w:u w:val="single"/>
        </w:rPr>
        <w:t xml:space="preserve">ůjčky </w:t>
      </w:r>
      <w:r>
        <w:rPr>
          <w:u w:val="single"/>
        </w:rPr>
        <w:t>p</w:t>
      </w:r>
      <w:r w:rsidR="004B2038" w:rsidRPr="004B2038">
        <w:rPr>
          <w:u w:val="single"/>
        </w:rPr>
        <w:t>oskytn</w:t>
      </w:r>
      <w:r>
        <w:rPr>
          <w:u w:val="single"/>
        </w:rPr>
        <w:t>ut</w:t>
      </w:r>
      <w:r w:rsidR="004B2038" w:rsidRPr="004B2038">
        <w:rPr>
          <w:u w:val="single"/>
        </w:rPr>
        <w:t xml:space="preserve">é </w:t>
      </w:r>
      <w:r>
        <w:rPr>
          <w:u w:val="single"/>
        </w:rPr>
        <w:t xml:space="preserve">z Fondu </w:t>
      </w:r>
      <w:r w:rsidR="004B2038" w:rsidRPr="004B2038">
        <w:rPr>
          <w:u w:val="single"/>
        </w:rPr>
        <w:t>v minulých letech</w:t>
      </w:r>
    </w:p>
    <w:p w:rsidR="001C70B1" w:rsidRDefault="000425EF" w:rsidP="001C70B1">
      <w:pPr>
        <w:jc w:val="both"/>
      </w:pPr>
      <w:r>
        <w:t>Jak je patrné z níže uvedeného přehledu za předcházejících 1</w:t>
      </w:r>
      <w:r w:rsidR="008E5C75">
        <w:t>2</w:t>
      </w:r>
      <w:r>
        <w:t xml:space="preserve"> let, v poslední době má počet žadatelů o půjčky z Fondu klesající trend</w:t>
      </w:r>
      <w:r w:rsidR="008C3128">
        <w:t>;</w:t>
      </w:r>
      <w:r w:rsidR="005358BB">
        <w:t xml:space="preserve"> od roku 2011 byly poskytnuty půjčky pouze v řádu jednotek a</w:t>
      </w:r>
      <w:r w:rsidR="008C3128">
        <w:t> </w:t>
      </w:r>
      <w:r w:rsidR="008E5C75">
        <w:t>v posledních dvou letech nebyla poskytnuta žádná půjčka (úvěr)</w:t>
      </w:r>
      <w:r>
        <w:t xml:space="preserve">. </w:t>
      </w:r>
    </w:p>
    <w:tbl>
      <w:tblPr>
        <w:tblW w:w="8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810"/>
        <w:gridCol w:w="4323"/>
      </w:tblGrid>
      <w:tr w:rsidR="004846DE" w:rsidRPr="004846DE" w:rsidTr="004846DE">
        <w:trPr>
          <w:trHeight w:val="402"/>
        </w:trPr>
        <w:tc>
          <w:tcPr>
            <w:tcW w:w="8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4846DE" w:rsidRPr="004846DE" w:rsidRDefault="004846DE" w:rsidP="005358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Poskytnuté půjčky z FPKB za období 2006 - 201</w:t>
            </w:r>
            <w:r w:rsidR="005358B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7</w:t>
            </w:r>
          </w:p>
        </w:tc>
      </w:tr>
      <w:tr w:rsidR="004846DE" w:rsidRPr="004846DE" w:rsidTr="004846DE">
        <w:trPr>
          <w:trHeight w:val="402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6DE" w:rsidRPr="004846DE" w:rsidRDefault="004846DE" w:rsidP="0048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6DE" w:rsidRPr="004846DE" w:rsidRDefault="004846DE" w:rsidP="0048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4846DE" w:rsidRPr="004846DE" w:rsidTr="004846DE">
        <w:trPr>
          <w:trHeight w:val="402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Rok</w:t>
            </w:r>
          </w:p>
        </w:tc>
        <w:tc>
          <w:tcPr>
            <w:tcW w:w="181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Počet</w:t>
            </w:r>
          </w:p>
        </w:tc>
        <w:tc>
          <w:tcPr>
            <w:tcW w:w="4323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C5D9F1"/>
            <w:noWrap/>
            <w:vAlign w:val="center"/>
            <w:hideMark/>
          </w:tcPr>
          <w:p w:rsidR="004846DE" w:rsidRPr="004846DE" w:rsidRDefault="008C3128" w:rsidP="008C31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C</w:t>
            </w:r>
            <w:r w:rsidR="004846D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elkov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á</w:t>
            </w:r>
            <w:r w:rsidR="004846D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4846DE" w:rsidRPr="004846D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výš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</w:t>
            </w:r>
            <w:r w:rsidR="004846D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[Kč]</w:t>
            </w:r>
          </w:p>
        </w:tc>
      </w:tr>
      <w:tr w:rsidR="004846DE" w:rsidRPr="004846DE" w:rsidTr="004846DE">
        <w:trPr>
          <w:trHeight w:val="402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2006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30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13 680 000,00</w:t>
            </w:r>
          </w:p>
        </w:tc>
      </w:tr>
      <w:tr w:rsidR="004846DE" w:rsidRPr="004846DE" w:rsidTr="004846DE">
        <w:trPr>
          <w:trHeight w:val="402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2007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30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9 200 000,00</w:t>
            </w:r>
          </w:p>
        </w:tc>
      </w:tr>
      <w:tr w:rsidR="004846DE" w:rsidRPr="004846DE" w:rsidTr="004846DE">
        <w:trPr>
          <w:trHeight w:val="402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2008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26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6 495 000,00</w:t>
            </w:r>
          </w:p>
        </w:tc>
      </w:tr>
      <w:tr w:rsidR="004846DE" w:rsidRPr="004846DE" w:rsidTr="004846DE">
        <w:trPr>
          <w:trHeight w:val="402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2009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30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11 520 000,00</w:t>
            </w:r>
          </w:p>
        </w:tc>
      </w:tr>
      <w:tr w:rsidR="004846DE" w:rsidRPr="004846DE" w:rsidTr="004846DE">
        <w:trPr>
          <w:trHeight w:val="402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2010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23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7 525 000,00</w:t>
            </w:r>
          </w:p>
        </w:tc>
      </w:tr>
      <w:tr w:rsidR="004846DE" w:rsidRPr="004846DE" w:rsidTr="0020330F">
        <w:trPr>
          <w:trHeight w:val="402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2011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3 180 000,00</w:t>
            </w:r>
          </w:p>
        </w:tc>
      </w:tr>
      <w:tr w:rsidR="004846DE" w:rsidRPr="004846DE" w:rsidTr="0020330F">
        <w:trPr>
          <w:trHeight w:val="40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2012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4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3 415 000,00</w:t>
            </w:r>
          </w:p>
        </w:tc>
      </w:tr>
      <w:tr w:rsidR="004846DE" w:rsidRPr="004846DE" w:rsidTr="00C26FFC">
        <w:trPr>
          <w:trHeight w:val="402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2013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300 000,00</w:t>
            </w:r>
          </w:p>
        </w:tc>
      </w:tr>
      <w:tr w:rsidR="004846DE" w:rsidRPr="004846DE" w:rsidTr="00C26FFC">
        <w:trPr>
          <w:trHeight w:val="40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lastRenderedPageBreak/>
              <w:t>2014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4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1 851 000,00</w:t>
            </w:r>
          </w:p>
        </w:tc>
      </w:tr>
      <w:tr w:rsidR="004846DE" w:rsidRPr="004846DE" w:rsidTr="004846DE">
        <w:trPr>
          <w:trHeight w:val="402"/>
        </w:trPr>
        <w:tc>
          <w:tcPr>
            <w:tcW w:w="254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2015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43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620 000,00</w:t>
            </w:r>
          </w:p>
        </w:tc>
      </w:tr>
      <w:tr w:rsidR="004846DE" w:rsidRPr="004846DE" w:rsidTr="004846DE">
        <w:trPr>
          <w:trHeight w:val="402"/>
        </w:trPr>
        <w:tc>
          <w:tcPr>
            <w:tcW w:w="25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2016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43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0,00</w:t>
            </w:r>
          </w:p>
        </w:tc>
      </w:tr>
      <w:tr w:rsidR="008E5C75" w:rsidRPr="004846DE" w:rsidTr="004846DE">
        <w:trPr>
          <w:trHeight w:val="402"/>
        </w:trPr>
        <w:tc>
          <w:tcPr>
            <w:tcW w:w="25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C75" w:rsidRPr="004846DE" w:rsidRDefault="008E5C75" w:rsidP="008E5C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201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C75" w:rsidRPr="004846DE" w:rsidRDefault="008E5C75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43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5C75" w:rsidRPr="004846DE" w:rsidRDefault="008E5C75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0,00</w:t>
            </w:r>
          </w:p>
        </w:tc>
      </w:tr>
      <w:tr w:rsidR="004846DE" w:rsidRPr="004846DE" w:rsidTr="004846DE">
        <w:trPr>
          <w:trHeight w:val="402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color w:val="000000"/>
                <w:lang w:eastAsia="cs-CZ"/>
              </w:rPr>
              <w:t>160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846DE" w:rsidRPr="004846DE" w:rsidRDefault="004846DE" w:rsidP="004846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846D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57 786 000,00</w:t>
            </w:r>
          </w:p>
        </w:tc>
      </w:tr>
    </w:tbl>
    <w:p w:rsidR="005358BB" w:rsidRDefault="005358BB" w:rsidP="006A3C88">
      <w:pPr>
        <w:jc w:val="both"/>
        <w:rPr>
          <w:u w:val="single"/>
        </w:rPr>
      </w:pPr>
    </w:p>
    <w:p w:rsidR="005358BB" w:rsidRDefault="00351FEA" w:rsidP="006A3C88">
      <w:pPr>
        <w:jc w:val="both"/>
        <w:rPr>
          <w:u w:val="single"/>
        </w:rPr>
      </w:pPr>
      <w:r>
        <w:rPr>
          <w:u w:val="single"/>
        </w:rPr>
        <w:t>Současné právní prostředí k poskytování úvěrů z Fondu</w:t>
      </w:r>
    </w:p>
    <w:p w:rsidR="00BA613B" w:rsidRPr="00BA613B" w:rsidRDefault="00BA613B" w:rsidP="00BA613B">
      <w:pPr>
        <w:jc w:val="both"/>
      </w:pPr>
      <w:r w:rsidRPr="00BA613B">
        <w:t xml:space="preserve">Dne 1. 12. 2016 nabyl účinnosti </w:t>
      </w:r>
      <w:r w:rsidR="00150376">
        <w:t xml:space="preserve">nový </w:t>
      </w:r>
      <w:r w:rsidRPr="00BA613B">
        <w:t>zákon č. 257/2016 Sb., o spotřebitelském úvěru (dále jen „</w:t>
      </w:r>
      <w:r>
        <w:t>ZSÚ</w:t>
      </w:r>
      <w:r w:rsidRPr="00BA613B">
        <w:t xml:space="preserve">“). Půjčky poskytované obcemi, např. z fondu rozvoje bydlení, byly </w:t>
      </w:r>
      <w:r w:rsidR="00150376">
        <w:t xml:space="preserve">před jeho účinností </w:t>
      </w:r>
      <w:r w:rsidRPr="00BA613B">
        <w:t>vyňaty z právní úpravy spotřebitelského úvěru na základě výjimky podle § 2 písm. a) předchozího zákona č.</w:t>
      </w:r>
      <w:r w:rsidR="00150376">
        <w:t> </w:t>
      </w:r>
      <w:r w:rsidRPr="00BA613B">
        <w:t>145/2010</w:t>
      </w:r>
      <w:r w:rsidR="00150376">
        <w:t> </w:t>
      </w:r>
      <w:r w:rsidRPr="00BA613B">
        <w:t>Sb., o</w:t>
      </w:r>
      <w:r w:rsidR="00150376">
        <w:t> </w:t>
      </w:r>
      <w:r w:rsidRPr="00BA613B">
        <w:t>spotřebitelském úvěru a o změně některých zákonů. Nový zákon obsahuje obdobné výjimky v § 5 odst. 1 písm. d) (úvěry jiné než na bydlení) a v § 5 odst. 2 (úvěry na bydlení).</w:t>
      </w:r>
    </w:p>
    <w:p w:rsidR="00BA613B" w:rsidRDefault="00BA613B" w:rsidP="00BA613B">
      <w:pPr>
        <w:jc w:val="both"/>
      </w:pPr>
      <w:r w:rsidRPr="00BA613B">
        <w:t xml:space="preserve">Jednou z podmínek určujících použití </w:t>
      </w:r>
      <w:r w:rsidR="00150376">
        <w:t>uvedených výjimek v</w:t>
      </w:r>
      <w:r w:rsidRPr="00BA613B">
        <w:t xml:space="preserve"> ustanovení </w:t>
      </w:r>
      <w:r w:rsidR="00150376">
        <w:t>ZSÚ</w:t>
      </w:r>
      <w:r w:rsidRPr="00BA613B">
        <w:t xml:space="preserve"> je, že úvěry jsou poskytovány na základě právního předpisu.</w:t>
      </w:r>
      <w:r>
        <w:t xml:space="preserve"> Podle </w:t>
      </w:r>
      <w:r w:rsidR="00150376">
        <w:t xml:space="preserve">dostupného </w:t>
      </w:r>
      <w:r>
        <w:t>právního výkladu tímto předpisem</w:t>
      </w:r>
      <w:r w:rsidRPr="00BA613B">
        <w:t xml:space="preserve">, zmiňovaným v § 5 odst. 1 písm. d) a § 5 odst. 2 </w:t>
      </w:r>
      <w:r>
        <w:t>ZSÚ</w:t>
      </w:r>
      <w:r w:rsidRPr="00BA613B">
        <w:t xml:space="preserve">, </w:t>
      </w:r>
      <w:r w:rsidR="000E528F">
        <w:t xml:space="preserve">je </w:t>
      </w:r>
      <w:r w:rsidRPr="00BA613B">
        <w:t>v případě poskytování úvěrů obcemi</w:t>
      </w:r>
      <w:r w:rsidR="000E528F">
        <w:t>,</w:t>
      </w:r>
      <w:r w:rsidRPr="00BA613B">
        <w:t xml:space="preserve"> zákon č.</w:t>
      </w:r>
      <w:r w:rsidR="000E528F">
        <w:t> </w:t>
      </w:r>
      <w:r w:rsidRPr="00BA613B">
        <w:t>128/2000 Sb., o obcích (obecní zřízení),</w:t>
      </w:r>
      <w:r w:rsidR="000E528F">
        <w:t xml:space="preserve"> konkrétně jeho </w:t>
      </w:r>
      <w:r w:rsidR="000E528F" w:rsidRPr="00BA613B">
        <w:t xml:space="preserve">§ 35 </w:t>
      </w:r>
      <w:r w:rsidRPr="00BA613B">
        <w:t xml:space="preserve"> ve vazbě na § 2 odst. 2 a ve spojení s</w:t>
      </w:r>
      <w:r w:rsidR="000E528F">
        <w:t> </w:t>
      </w:r>
      <w:r w:rsidRPr="00BA613B">
        <w:t>čl.</w:t>
      </w:r>
      <w:r w:rsidR="000E528F">
        <w:t> </w:t>
      </w:r>
      <w:r w:rsidRPr="00BA613B">
        <w:t>104 Ústavy.</w:t>
      </w:r>
    </w:p>
    <w:p w:rsidR="00BA613B" w:rsidRPr="00BA613B" w:rsidRDefault="008A3E71" w:rsidP="00BA613B">
      <w:pPr>
        <w:jc w:val="both"/>
      </w:pPr>
      <w:r>
        <w:t>P</w:t>
      </w:r>
      <w:r w:rsidR="00BA613B" w:rsidRPr="00BA613B">
        <w:t xml:space="preserve">ostup podle zákona o obcích není </w:t>
      </w:r>
      <w:r w:rsidR="000E528F">
        <w:t xml:space="preserve">však </w:t>
      </w:r>
      <w:r w:rsidR="00BA613B" w:rsidRPr="00BA613B">
        <w:t xml:space="preserve">jedinou podmínkou </w:t>
      </w:r>
      <w:r>
        <w:t xml:space="preserve">pro </w:t>
      </w:r>
      <w:r w:rsidR="00BA613B" w:rsidRPr="00BA613B">
        <w:t xml:space="preserve">využití výjimky podle výše uvedených ustanovení </w:t>
      </w:r>
      <w:r>
        <w:t>ZSÚ</w:t>
      </w:r>
      <w:r w:rsidR="00BA613B" w:rsidRPr="00BA613B">
        <w:t xml:space="preserve">. Dalšími podmínkami, které </w:t>
      </w:r>
      <w:r>
        <w:t>je nutné</w:t>
      </w:r>
      <w:r w:rsidR="00BA613B" w:rsidRPr="00BA613B">
        <w:t xml:space="preserve"> dodržet, aby </w:t>
      </w:r>
      <w:r>
        <w:t>bylo možné poskytovat obcemi spot</w:t>
      </w:r>
      <w:r w:rsidR="00BA613B" w:rsidRPr="00BA613B">
        <w:t>řebitelsk</w:t>
      </w:r>
      <w:r>
        <w:t>é</w:t>
      </w:r>
      <w:r w:rsidR="00BA613B" w:rsidRPr="00BA613B">
        <w:t xml:space="preserve"> úvěr</w:t>
      </w:r>
      <w:r>
        <w:t>y</w:t>
      </w:r>
      <w:r w:rsidR="00BA613B" w:rsidRPr="00BA613B">
        <w:t xml:space="preserve"> ve zjednodušeném režimu § 5 odst. 1 písm. c) nebo § 5 odst. 2 </w:t>
      </w:r>
      <w:r>
        <w:t>ZSÚ</w:t>
      </w:r>
      <w:r w:rsidR="00BA613B" w:rsidRPr="00BA613B">
        <w:t>, jsou:</w:t>
      </w:r>
    </w:p>
    <w:p w:rsidR="00BA613B" w:rsidRPr="00345BFD" w:rsidRDefault="00BA613B" w:rsidP="00345BFD">
      <w:pPr>
        <w:pStyle w:val="Odstavecseseznamem"/>
        <w:numPr>
          <w:ilvl w:val="0"/>
          <w:numId w:val="1"/>
        </w:numPr>
        <w:ind w:hanging="720"/>
        <w:jc w:val="both"/>
      </w:pPr>
      <w:r w:rsidRPr="00345BFD">
        <w:t xml:space="preserve">půjčky nebo úvěry musí být </w:t>
      </w:r>
      <w:r w:rsidRPr="00345BFD">
        <w:rPr>
          <w:b/>
        </w:rPr>
        <w:t>poskytovány omezenému okruhu osob</w:t>
      </w:r>
      <w:r w:rsidRPr="00345BFD">
        <w:t xml:space="preserve"> (např. obyvatelům dané obce nebo vlastníkům nemovitostí na jejím území),</w:t>
      </w:r>
    </w:p>
    <w:p w:rsidR="00BA613B" w:rsidRPr="00345BFD" w:rsidRDefault="00BA613B" w:rsidP="00345BFD">
      <w:pPr>
        <w:pStyle w:val="Odstavecseseznamem"/>
        <w:numPr>
          <w:ilvl w:val="0"/>
          <w:numId w:val="1"/>
        </w:numPr>
        <w:ind w:hanging="720"/>
        <w:jc w:val="both"/>
      </w:pPr>
      <w:r w:rsidRPr="00345BFD">
        <w:t xml:space="preserve">půjčky nebo úvěry musí být </w:t>
      </w:r>
      <w:r w:rsidRPr="00345BFD">
        <w:rPr>
          <w:b/>
        </w:rPr>
        <w:t>poskytovány ve veřejném zájmu</w:t>
      </w:r>
      <w:r w:rsidRPr="00345BFD">
        <w:t xml:space="preserve"> (u obcí je veřejný zájem deklarován v ustanovení § 2 odst. 2 zákona č. 128/2000 Sb., o obcích; v něm </w:t>
      </w:r>
      <w:r w:rsidR="000E528F">
        <w:t>je stanoveno</w:t>
      </w:r>
      <w:r w:rsidRPr="00345BFD">
        <w:t>, že obec pečuje o všestranný rozvoj svého území a o potřeby svých občanů, při plnění svých úkolů chrání též veřejný zájem),</w:t>
      </w:r>
    </w:p>
    <w:p w:rsidR="00BA613B" w:rsidRDefault="00BA613B" w:rsidP="00345BFD">
      <w:pPr>
        <w:pStyle w:val="Odstavecseseznamem"/>
        <w:numPr>
          <w:ilvl w:val="0"/>
          <w:numId w:val="1"/>
        </w:numPr>
        <w:ind w:hanging="720"/>
        <w:jc w:val="both"/>
      </w:pPr>
      <w:r w:rsidRPr="00345BFD">
        <w:t xml:space="preserve">půjčky nebo úvěry musí být </w:t>
      </w:r>
      <w:r w:rsidRPr="00345BFD">
        <w:rPr>
          <w:b/>
        </w:rPr>
        <w:t>poskytovány bezúročně nebo s úrokovou sazbou nižší, než je na trhu obvyklé</w:t>
      </w:r>
      <w:r w:rsidRPr="00345BFD">
        <w:t xml:space="preserve"> </w:t>
      </w:r>
      <w:r w:rsidR="008A3E71" w:rsidRPr="00345BFD">
        <w:t xml:space="preserve">a v </w:t>
      </w:r>
      <w:r w:rsidRPr="00345BFD">
        <w:t xml:space="preserve">případě úvěrů na bydlení </w:t>
      </w:r>
      <w:r w:rsidR="008A3E71" w:rsidRPr="00345BFD">
        <w:t>(</w:t>
      </w:r>
      <w:r w:rsidRPr="00345BFD">
        <w:t>účelově určených</w:t>
      </w:r>
      <w:r w:rsidR="008A3E71" w:rsidRPr="00345BFD">
        <w:t>)</w:t>
      </w:r>
      <w:r w:rsidRPr="00345BFD">
        <w:t xml:space="preserve"> </w:t>
      </w:r>
      <w:r w:rsidR="004C4E0A" w:rsidRPr="00345BFD">
        <w:t xml:space="preserve">musí být </w:t>
      </w:r>
      <w:r w:rsidR="003B0700" w:rsidRPr="00345BFD">
        <w:t xml:space="preserve">podmínky </w:t>
      </w:r>
      <w:r w:rsidR="003B0700" w:rsidRPr="00345BFD">
        <w:rPr>
          <w:b/>
        </w:rPr>
        <w:t>poskytované měst</w:t>
      </w:r>
      <w:r w:rsidR="00345BFD" w:rsidRPr="00345BFD">
        <w:rPr>
          <w:b/>
        </w:rPr>
        <w:t>em</w:t>
      </w:r>
      <w:r w:rsidR="003B0700" w:rsidRPr="00345BFD">
        <w:rPr>
          <w:b/>
        </w:rPr>
        <w:t xml:space="preserve"> </w:t>
      </w:r>
      <w:r w:rsidRPr="00345BFD">
        <w:rPr>
          <w:b/>
        </w:rPr>
        <w:t>celkově výhodnější než podmínky na trhu obvyklé</w:t>
      </w:r>
      <w:r w:rsidRPr="00345BFD">
        <w:t>, pokud není zápůjční úroková sazba vyšší, než je na trhu obvyklé.</w:t>
      </w:r>
    </w:p>
    <w:p w:rsidR="00195959" w:rsidRDefault="00195959" w:rsidP="00195959">
      <w:pPr>
        <w:jc w:val="both"/>
      </w:pPr>
      <w:r w:rsidRPr="00195959">
        <w:t>Z výše uveden</w:t>
      </w:r>
      <w:r w:rsidR="002620E5">
        <w:t>ých podmínek ZSÚ</w:t>
      </w:r>
      <w:r w:rsidRPr="00195959">
        <w:t xml:space="preserve"> vyplývá, že </w:t>
      </w:r>
      <w:r w:rsidR="002620E5">
        <w:t>pro jejich splnění je nutné</w:t>
      </w:r>
      <w:r w:rsidRPr="00195959">
        <w:t xml:space="preserve"> vždy důkladně posuzovat </w:t>
      </w:r>
      <w:r>
        <w:t>a</w:t>
      </w:r>
      <w:r w:rsidR="002620E5">
        <w:t> </w:t>
      </w:r>
      <w:r>
        <w:t xml:space="preserve">aktuálně nastavovat </w:t>
      </w:r>
      <w:r w:rsidRPr="00195959">
        <w:t xml:space="preserve">paramenty konkrétního úvěru </w:t>
      </w:r>
      <w:r w:rsidR="00865156">
        <w:t xml:space="preserve">a to </w:t>
      </w:r>
      <w:r w:rsidRPr="00195959">
        <w:t>v</w:t>
      </w:r>
      <w:r>
        <w:t> </w:t>
      </w:r>
      <w:r w:rsidRPr="00195959">
        <w:t xml:space="preserve">závislosti na jeho výši, </w:t>
      </w:r>
      <w:r>
        <w:t xml:space="preserve">době poskytování (aktuální analýza zápůjčních úrokových sazeb a dalších podmínek na finančním trhu), </w:t>
      </w:r>
      <w:r w:rsidRPr="00195959">
        <w:t>době trvání a</w:t>
      </w:r>
      <w:r w:rsidR="002620E5">
        <w:t> </w:t>
      </w:r>
      <w:r w:rsidRPr="00195959">
        <w:t>požadovaném zajištění.</w:t>
      </w:r>
    </w:p>
    <w:p w:rsidR="00195959" w:rsidRPr="00345BFD" w:rsidRDefault="002620E5" w:rsidP="00195959">
      <w:pPr>
        <w:jc w:val="both"/>
      </w:pPr>
      <w:r>
        <w:t xml:space="preserve">ZSÚ se sice nevztahuje (mimo jiné) na úvěry poskytnuté </w:t>
      </w:r>
      <w:r w:rsidRPr="00345BFD">
        <w:rPr>
          <w:b/>
        </w:rPr>
        <w:t>bezúročně</w:t>
      </w:r>
      <w:r w:rsidRPr="007D5B61">
        <w:t xml:space="preserve"> a </w:t>
      </w:r>
      <w:r w:rsidR="00D235A1">
        <w:t xml:space="preserve">bez </w:t>
      </w:r>
      <w:r w:rsidR="00865156" w:rsidRPr="007D5B61">
        <w:t>jakékoli</w:t>
      </w:r>
      <w:r w:rsidR="00865156">
        <w:t xml:space="preserve"> </w:t>
      </w:r>
      <w:r w:rsidR="00D235A1">
        <w:t xml:space="preserve">jiné </w:t>
      </w:r>
      <w:r w:rsidRPr="007D5B61">
        <w:t>úplaty</w:t>
      </w:r>
      <w:r w:rsidR="00D235A1">
        <w:t>;</w:t>
      </w:r>
      <w:r>
        <w:t xml:space="preserve"> při poskytování úvěrů za těchto podmínek by však město obtížně </w:t>
      </w:r>
      <w:r w:rsidR="00D235A1">
        <w:t>hledalo argument</w:t>
      </w:r>
      <w:r>
        <w:t xml:space="preserve">, zda </w:t>
      </w:r>
      <w:r w:rsidRPr="007D5B61">
        <w:t>s</w:t>
      </w:r>
      <w:r>
        <w:t> </w:t>
      </w:r>
      <w:r w:rsidRPr="007D5B61">
        <w:t>veřejnými prostř</w:t>
      </w:r>
      <w:r>
        <w:t xml:space="preserve">edky a se svým majetkem </w:t>
      </w:r>
      <w:r w:rsidRPr="002620E5">
        <w:rPr>
          <w:b/>
        </w:rPr>
        <w:t>nakládá s péčí řádného hospodáře</w:t>
      </w:r>
      <w:r>
        <w:t>.</w:t>
      </w:r>
      <w:r w:rsidR="00195959">
        <w:t xml:space="preserve"> </w:t>
      </w:r>
    </w:p>
    <w:p w:rsidR="00C703DF" w:rsidRPr="00C703DF" w:rsidRDefault="00C703DF" w:rsidP="006A3C88">
      <w:pPr>
        <w:jc w:val="both"/>
        <w:rPr>
          <w:u w:val="single"/>
        </w:rPr>
      </w:pPr>
      <w:r w:rsidRPr="00C703DF">
        <w:rPr>
          <w:u w:val="single"/>
        </w:rPr>
        <w:t>Aktuální stav prostředků Fondu</w:t>
      </w:r>
    </w:p>
    <w:p w:rsidR="00C21C97" w:rsidRDefault="0007787F" w:rsidP="006A3C88">
      <w:pPr>
        <w:jc w:val="both"/>
      </w:pPr>
      <w:r>
        <w:t xml:space="preserve">Stav </w:t>
      </w:r>
      <w:r w:rsidR="007F2DB6">
        <w:t xml:space="preserve">disponibilních </w:t>
      </w:r>
      <w:r>
        <w:t>finančních prostředků ve Fondu k 1. 1. 201</w:t>
      </w:r>
      <w:r w:rsidR="008E5C75">
        <w:t>7</w:t>
      </w:r>
      <w:r>
        <w:t xml:space="preserve"> činí 1</w:t>
      </w:r>
      <w:r w:rsidR="007F2DB6">
        <w:t>2</w:t>
      </w:r>
      <w:r>
        <w:t> </w:t>
      </w:r>
      <w:r w:rsidR="007F2DB6">
        <w:t>649</w:t>
      </w:r>
      <w:r>
        <w:t xml:space="preserve"> tis. Kč, při zohlednění příjmů do Fondu v průběhu letošního roku</w:t>
      </w:r>
      <w:r w:rsidR="004846DE">
        <w:t xml:space="preserve"> včetně po</w:t>
      </w:r>
      <w:r>
        <w:t xml:space="preserve">užití prostředků </w:t>
      </w:r>
      <w:r w:rsidR="004846DE">
        <w:t>v rozpočtu letošního roku</w:t>
      </w:r>
      <w:r w:rsidR="007F2DB6">
        <w:t xml:space="preserve"> (2.000 tis. Kč)</w:t>
      </w:r>
      <w:r w:rsidR="004846DE">
        <w:t xml:space="preserve"> </w:t>
      </w:r>
      <w:r>
        <w:t xml:space="preserve">a zachování účelově určených prostředků </w:t>
      </w:r>
      <w:r w:rsidR="004846DE">
        <w:t xml:space="preserve">ve Fondu </w:t>
      </w:r>
      <w:r>
        <w:t xml:space="preserve">(9 500 tis. Kč </w:t>
      </w:r>
      <w:r w:rsidR="001C70B1">
        <w:t xml:space="preserve">určených na výstavbu bytů pro sociálně slabé rodiny s dětmi) </w:t>
      </w:r>
      <w:r w:rsidR="00D235A1">
        <w:t xml:space="preserve">by bylo </w:t>
      </w:r>
      <w:r w:rsidR="001C70B1">
        <w:t xml:space="preserve">k dispozici případným žadatelům na půjčky z Fondu v letošním roce cca </w:t>
      </w:r>
      <w:r w:rsidR="007F2DB6">
        <w:t>1 6</w:t>
      </w:r>
      <w:r w:rsidR="001C70B1">
        <w:t>00 tis. Kč</w:t>
      </w:r>
      <w:r w:rsidR="00D235A1">
        <w:t xml:space="preserve"> (v případě zachování další existence Fondu)</w:t>
      </w:r>
      <w:r w:rsidR="007F2DB6">
        <w:t>.</w:t>
      </w:r>
    </w:p>
    <w:p w:rsidR="00C703DF" w:rsidRPr="00C703DF" w:rsidRDefault="0099142C" w:rsidP="006A3C88">
      <w:pPr>
        <w:jc w:val="both"/>
        <w:rPr>
          <w:u w:val="single"/>
        </w:rPr>
      </w:pPr>
      <w:r>
        <w:rPr>
          <w:u w:val="single"/>
        </w:rPr>
        <w:lastRenderedPageBreak/>
        <w:t>Otázka další existence Fondu</w:t>
      </w:r>
      <w:r w:rsidR="00C703DF" w:rsidRPr="00C703DF">
        <w:rPr>
          <w:u w:val="single"/>
        </w:rPr>
        <w:t xml:space="preserve"> </w:t>
      </w:r>
    </w:p>
    <w:p w:rsidR="00865156" w:rsidRDefault="00E1282F" w:rsidP="006A3C88">
      <w:pPr>
        <w:jc w:val="both"/>
      </w:pPr>
      <w:r>
        <w:t xml:space="preserve">Na základě </w:t>
      </w:r>
      <w:r w:rsidR="00C703DF">
        <w:t xml:space="preserve">zcela </w:t>
      </w:r>
      <w:r w:rsidR="00D235A1">
        <w:t xml:space="preserve">prokazatelného </w:t>
      </w:r>
      <w:r>
        <w:t xml:space="preserve">klesajícího zájmu o </w:t>
      </w:r>
      <w:r w:rsidR="007F2DB6">
        <w:t>úvěry</w:t>
      </w:r>
      <w:r>
        <w:t xml:space="preserve"> z</w:t>
      </w:r>
      <w:r w:rsidR="007F2DB6">
        <w:t> </w:t>
      </w:r>
      <w:r>
        <w:t>Fondu</w:t>
      </w:r>
      <w:r w:rsidR="007F2DB6">
        <w:t xml:space="preserve"> (v posledních dvou letech nebyl poskytnut žádný úvěr)</w:t>
      </w:r>
      <w:r w:rsidR="0099142C">
        <w:t xml:space="preserve">, </w:t>
      </w:r>
      <w:r w:rsidR="007F2DB6">
        <w:t xml:space="preserve">zpřísnění legislativních podmínek pro jejich poskytování (viz </w:t>
      </w:r>
      <w:r w:rsidR="00865156">
        <w:t>několikrát zmiňovaný ZSÚ</w:t>
      </w:r>
      <w:r w:rsidR="007F2DB6">
        <w:t>)</w:t>
      </w:r>
      <w:r w:rsidR="0099142C">
        <w:t xml:space="preserve"> a</w:t>
      </w:r>
      <w:r w:rsidR="00D235A1">
        <w:t> </w:t>
      </w:r>
      <w:r w:rsidR="00230850">
        <w:t>současn</w:t>
      </w:r>
      <w:r w:rsidR="00356AA8">
        <w:t>é</w:t>
      </w:r>
      <w:r w:rsidR="00D235A1">
        <w:t xml:space="preserve"> širok</w:t>
      </w:r>
      <w:r w:rsidR="00356AA8">
        <w:t>é</w:t>
      </w:r>
      <w:r w:rsidR="00D235A1">
        <w:t xml:space="preserve"> nabídk</w:t>
      </w:r>
      <w:r w:rsidR="00356AA8">
        <w:t>y</w:t>
      </w:r>
      <w:r w:rsidR="00D235A1">
        <w:t xml:space="preserve"> produktů komerčních </w:t>
      </w:r>
      <w:r w:rsidR="0099142C">
        <w:t>bank</w:t>
      </w:r>
      <w:r w:rsidR="009D79F2">
        <w:t>,</w:t>
      </w:r>
      <w:r w:rsidR="0099142C">
        <w:t xml:space="preserve"> </w:t>
      </w:r>
      <w:r w:rsidR="009D79F2">
        <w:t>které mohou</w:t>
      </w:r>
      <w:r w:rsidR="0099142C">
        <w:t xml:space="preserve"> občané města využít pro vylepšení úrovně svého bydlení</w:t>
      </w:r>
      <w:r w:rsidR="009D79F2">
        <w:t>,</w:t>
      </w:r>
      <w:r w:rsidR="007F2DB6">
        <w:t xml:space="preserve"> </w:t>
      </w:r>
      <w:r>
        <w:t xml:space="preserve">je </w:t>
      </w:r>
      <w:r w:rsidR="00230850">
        <w:t xml:space="preserve">namístě </w:t>
      </w:r>
      <w:r>
        <w:t>uvažovat o</w:t>
      </w:r>
      <w:r w:rsidR="0099142C">
        <w:t> </w:t>
      </w:r>
      <w:r w:rsidR="007F2DB6">
        <w:t xml:space="preserve">tom, zda má </w:t>
      </w:r>
      <w:r w:rsidR="009D79F2">
        <w:t xml:space="preserve">v současné době </w:t>
      </w:r>
      <w:r w:rsidR="007F2DB6">
        <w:t xml:space="preserve">Fond </w:t>
      </w:r>
      <w:r w:rsidR="00D235A1">
        <w:t xml:space="preserve">ještě </w:t>
      </w:r>
      <w:r w:rsidR="00230850">
        <w:t xml:space="preserve">své </w:t>
      </w:r>
      <w:r w:rsidR="007F2DB6">
        <w:t>opodstatnění.</w:t>
      </w:r>
    </w:p>
    <w:p w:rsidR="000425EF" w:rsidRDefault="00D53F48" w:rsidP="006A3C88">
      <w:pPr>
        <w:jc w:val="both"/>
      </w:pPr>
      <w:r>
        <w:t xml:space="preserve">Na podporu rozhodování o zachování či zrušení fondu uvádím </w:t>
      </w:r>
      <w:r w:rsidR="00230850">
        <w:t xml:space="preserve">aktuální </w:t>
      </w:r>
      <w:r>
        <w:t xml:space="preserve">výsledky průzkumu provedeného u všech </w:t>
      </w:r>
      <w:r w:rsidR="00230850">
        <w:t xml:space="preserve">(celkem 24) </w:t>
      </w:r>
      <w:r w:rsidRPr="00230850">
        <w:rPr>
          <w:b/>
        </w:rPr>
        <w:t xml:space="preserve">statutárních měst </w:t>
      </w:r>
      <w:r w:rsidR="00230850">
        <w:rPr>
          <w:b/>
        </w:rPr>
        <w:t xml:space="preserve">v </w:t>
      </w:r>
      <w:r w:rsidRPr="00230850">
        <w:rPr>
          <w:b/>
        </w:rPr>
        <w:t>ČR</w:t>
      </w:r>
      <w:r>
        <w:t>:</w:t>
      </w:r>
    </w:p>
    <w:p w:rsidR="00D53F48" w:rsidRDefault="00D53F48" w:rsidP="00EC3A24">
      <w:pPr>
        <w:pStyle w:val="Odstavecseseznamem"/>
        <w:numPr>
          <w:ilvl w:val="0"/>
          <w:numId w:val="5"/>
        </w:numPr>
        <w:ind w:hanging="720"/>
        <w:jc w:val="both"/>
      </w:pPr>
      <w:r>
        <w:t xml:space="preserve">Fond </w:t>
      </w:r>
      <w:r w:rsidR="00230850">
        <w:t xml:space="preserve">nikdy </w:t>
      </w:r>
      <w:r w:rsidR="00972546">
        <w:t xml:space="preserve">nebyl založen u </w:t>
      </w:r>
      <w:r w:rsidR="00195959">
        <w:t>3</w:t>
      </w:r>
      <w:r w:rsidR="00972546">
        <w:t xml:space="preserve"> měst (Děčín, Teplice</w:t>
      </w:r>
      <w:r w:rsidR="00195959">
        <w:t>, Havířov</w:t>
      </w:r>
      <w:r w:rsidR="00972546">
        <w:t>)</w:t>
      </w:r>
    </w:p>
    <w:p w:rsidR="00972546" w:rsidRDefault="00972546" w:rsidP="00EC3A24">
      <w:pPr>
        <w:pStyle w:val="Odstavecseseznamem"/>
        <w:numPr>
          <w:ilvl w:val="0"/>
          <w:numId w:val="5"/>
        </w:numPr>
        <w:ind w:hanging="720"/>
        <w:jc w:val="both"/>
      </w:pPr>
      <w:r>
        <w:t xml:space="preserve">aktuálně </w:t>
      </w:r>
      <w:r w:rsidR="00230850">
        <w:t>využívají</w:t>
      </w:r>
      <w:r w:rsidR="007F3FDD">
        <w:t xml:space="preserve"> Fond pro poskytování </w:t>
      </w:r>
      <w:r>
        <w:t>úvěr</w:t>
      </w:r>
      <w:r w:rsidR="007F3FDD">
        <w:t>ů/</w:t>
      </w:r>
      <w:r>
        <w:t>zápůjč</w:t>
      </w:r>
      <w:r w:rsidR="007F3FDD">
        <w:t>e</w:t>
      </w:r>
      <w:r>
        <w:t xml:space="preserve">k </w:t>
      </w:r>
      <w:r w:rsidR="00230850">
        <w:t xml:space="preserve">pouze </w:t>
      </w:r>
      <w:r w:rsidR="00195959">
        <w:t>4</w:t>
      </w:r>
      <w:r>
        <w:t xml:space="preserve"> měst</w:t>
      </w:r>
      <w:r w:rsidR="00195959">
        <w:t>a</w:t>
      </w:r>
      <w:r>
        <w:t xml:space="preserve"> (Brno, Frýdek Místek, Jablonec nad Nisou, Kladno)</w:t>
      </w:r>
    </w:p>
    <w:p w:rsidR="00972546" w:rsidRDefault="00972546" w:rsidP="00EC3A24">
      <w:pPr>
        <w:pStyle w:val="Odstavecseseznamem"/>
        <w:numPr>
          <w:ilvl w:val="0"/>
          <w:numId w:val="5"/>
        </w:numPr>
        <w:ind w:hanging="720"/>
        <w:jc w:val="both"/>
      </w:pPr>
      <w:r>
        <w:t xml:space="preserve">města Přerov a Zlín </w:t>
      </w:r>
      <w:r w:rsidR="00230850">
        <w:t xml:space="preserve">v současné době </w:t>
      </w:r>
      <w:r>
        <w:t xml:space="preserve">pozastavila poskytování </w:t>
      </w:r>
      <w:r w:rsidR="007F3FDD">
        <w:t>úvěrů/zápůjček</w:t>
      </w:r>
    </w:p>
    <w:p w:rsidR="00972546" w:rsidRDefault="00972546" w:rsidP="00EC3A24">
      <w:pPr>
        <w:pStyle w:val="Odstavecseseznamem"/>
        <w:numPr>
          <w:ilvl w:val="0"/>
          <w:numId w:val="5"/>
        </w:numPr>
        <w:ind w:hanging="720"/>
        <w:jc w:val="both"/>
      </w:pPr>
      <w:r w:rsidRPr="00C26FFC">
        <w:t>u</w:t>
      </w:r>
      <w:r>
        <w:t xml:space="preserve"> zbývajících </w:t>
      </w:r>
      <w:r w:rsidRPr="00865156">
        <w:rPr>
          <w:b/>
        </w:rPr>
        <w:t>15 statutárních měst byl Fond již zrušen</w:t>
      </w:r>
      <w:r>
        <w:t xml:space="preserve"> (jako důvod převládá nízký záj</w:t>
      </w:r>
      <w:r w:rsidR="009D79F2">
        <w:t>e</w:t>
      </w:r>
      <w:r>
        <w:t>m o</w:t>
      </w:r>
      <w:r w:rsidR="007F3FDD">
        <w:t> úvěry/zápůjčky</w:t>
      </w:r>
      <w:r>
        <w:t>)</w:t>
      </w:r>
    </w:p>
    <w:p w:rsidR="00C26FFC" w:rsidRDefault="00C26FFC" w:rsidP="00C26FFC">
      <w:pPr>
        <w:jc w:val="both"/>
      </w:pPr>
    </w:p>
    <w:p w:rsidR="00C26FFC" w:rsidRPr="00C26FFC" w:rsidRDefault="00C26FFC" w:rsidP="00C26FFC">
      <w:pPr>
        <w:jc w:val="both"/>
        <w:rPr>
          <w:u w:val="single"/>
        </w:rPr>
      </w:pPr>
      <w:r w:rsidRPr="00C26FFC">
        <w:rPr>
          <w:u w:val="single"/>
        </w:rPr>
        <w:t>Doporučení předkladatele</w:t>
      </w:r>
    </w:p>
    <w:p w:rsidR="00E1282F" w:rsidRDefault="00C26FFC" w:rsidP="006A3C88">
      <w:pPr>
        <w:jc w:val="both"/>
      </w:pPr>
      <w:r>
        <w:t>Předkladatel doporučuje</w:t>
      </w:r>
      <w:r w:rsidR="00FF3027">
        <w:t xml:space="preserve"> radě města</w:t>
      </w:r>
      <w:r>
        <w:t xml:space="preserve">, </w:t>
      </w:r>
      <w:r w:rsidR="009D79F2">
        <w:t xml:space="preserve">z </w:t>
      </w:r>
      <w:r w:rsidR="007F3FDD">
        <w:t xml:space="preserve">důvodů uvedených v této zprávě, </w:t>
      </w:r>
      <w:r w:rsidRPr="00C26FFC">
        <w:rPr>
          <w:b/>
        </w:rPr>
        <w:t>schválit záměr zrušení Fondu a</w:t>
      </w:r>
      <w:r w:rsidR="009D79F2" w:rsidRPr="00C26FFC">
        <w:rPr>
          <w:b/>
        </w:rPr>
        <w:t> </w:t>
      </w:r>
      <w:r w:rsidR="00972546" w:rsidRPr="007F3FDD">
        <w:rPr>
          <w:b/>
        </w:rPr>
        <w:t>předložit</w:t>
      </w:r>
      <w:r>
        <w:rPr>
          <w:b/>
        </w:rPr>
        <w:t xml:space="preserve"> jej zastupitelstvu města k projednání </w:t>
      </w:r>
      <w:r w:rsidR="007F3FDD">
        <w:t xml:space="preserve">s tím, že </w:t>
      </w:r>
      <w:r w:rsidR="00FF3027">
        <w:t xml:space="preserve">disponibilní </w:t>
      </w:r>
      <w:r w:rsidR="007F3FDD">
        <w:t>prostředky Fondu budou dle potřeby použity v rozpočtu města.</w:t>
      </w:r>
    </w:p>
    <w:p w:rsidR="003D2F0B" w:rsidRDefault="003D2F0B" w:rsidP="006A3C88">
      <w:pPr>
        <w:jc w:val="both"/>
      </w:pPr>
    </w:p>
    <w:p w:rsidR="003D2F0B" w:rsidRDefault="003D2F0B" w:rsidP="006A3C88">
      <w:pPr>
        <w:jc w:val="both"/>
      </w:pPr>
      <w:r>
        <w:t>Rada města České Budějovice na svém jednání dne 6. 6. 2017 přijala usnesení č. 835/2017, v němž schválila záměr zrušit uvedený</w:t>
      </w:r>
      <w:bookmarkStart w:id="0" w:name="_GoBack"/>
      <w:bookmarkEnd w:id="0"/>
      <w:r>
        <w:t xml:space="preserve"> peněžní fond a využít jeho prostředky v rozpočtu města.</w:t>
      </w:r>
    </w:p>
    <w:sectPr w:rsidR="003D2F0B" w:rsidSect="00C703DF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D05C3"/>
    <w:multiLevelType w:val="hybridMultilevel"/>
    <w:tmpl w:val="A224C272"/>
    <w:lvl w:ilvl="0" w:tplc="DC88E01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65662"/>
    <w:multiLevelType w:val="hybridMultilevel"/>
    <w:tmpl w:val="791CCB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1623EB"/>
    <w:multiLevelType w:val="hybridMultilevel"/>
    <w:tmpl w:val="68C854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BE2DFA"/>
    <w:multiLevelType w:val="hybridMultilevel"/>
    <w:tmpl w:val="F4E69D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C88"/>
    <w:rsid w:val="000425EF"/>
    <w:rsid w:val="0007787F"/>
    <w:rsid w:val="000E528F"/>
    <w:rsid w:val="00115391"/>
    <w:rsid w:val="00150376"/>
    <w:rsid w:val="00156ABD"/>
    <w:rsid w:val="00181484"/>
    <w:rsid w:val="00195959"/>
    <w:rsid w:val="001C70B1"/>
    <w:rsid w:val="0020330F"/>
    <w:rsid w:val="00230850"/>
    <w:rsid w:val="002620E5"/>
    <w:rsid w:val="00345BFD"/>
    <w:rsid w:val="00351FEA"/>
    <w:rsid w:val="00356AA8"/>
    <w:rsid w:val="003B0700"/>
    <w:rsid w:val="003D2F0B"/>
    <w:rsid w:val="0045409A"/>
    <w:rsid w:val="004846DE"/>
    <w:rsid w:val="004B2038"/>
    <w:rsid w:val="004C4E0A"/>
    <w:rsid w:val="005358BB"/>
    <w:rsid w:val="00611406"/>
    <w:rsid w:val="00645593"/>
    <w:rsid w:val="006A3C88"/>
    <w:rsid w:val="00714FC4"/>
    <w:rsid w:val="007F2DB6"/>
    <w:rsid w:val="007F3FDD"/>
    <w:rsid w:val="00865156"/>
    <w:rsid w:val="008A3E71"/>
    <w:rsid w:val="008C3128"/>
    <w:rsid w:val="008E5C75"/>
    <w:rsid w:val="00972546"/>
    <w:rsid w:val="0099142C"/>
    <w:rsid w:val="009D79F2"/>
    <w:rsid w:val="00B14AA3"/>
    <w:rsid w:val="00B42D59"/>
    <w:rsid w:val="00BA613B"/>
    <w:rsid w:val="00C21C97"/>
    <w:rsid w:val="00C26FFC"/>
    <w:rsid w:val="00C32437"/>
    <w:rsid w:val="00C703DF"/>
    <w:rsid w:val="00CB7AEC"/>
    <w:rsid w:val="00D12140"/>
    <w:rsid w:val="00D235A1"/>
    <w:rsid w:val="00D53F48"/>
    <w:rsid w:val="00DD7B15"/>
    <w:rsid w:val="00DE4D47"/>
    <w:rsid w:val="00E1282F"/>
    <w:rsid w:val="00EC3A24"/>
    <w:rsid w:val="00FF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C931C"/>
  <w15:chartTrackingRefBased/>
  <w15:docId w15:val="{5A00AADB-A56C-43D6-A88A-FB21E0966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1C9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46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46DE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C26FF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26FF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26FF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26FF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26FF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FA521-21F5-4F13-97A6-1C8303CF8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1024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Bečvář Bohuslav</dc:creator>
  <cp:keywords/>
  <dc:description/>
  <cp:lastModifiedBy>Bečvář Bohuslav</cp:lastModifiedBy>
  <cp:revision>3</cp:revision>
  <cp:lastPrinted>2017-05-19T05:20:00Z</cp:lastPrinted>
  <dcterms:created xsi:type="dcterms:W3CDTF">2017-06-07T10:50:00Z</dcterms:created>
  <dcterms:modified xsi:type="dcterms:W3CDTF">2017-06-07T10:55:00Z</dcterms:modified>
</cp:coreProperties>
</file>