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F1C" w:rsidRPr="006E74DF" w:rsidRDefault="00CA6F1C" w:rsidP="00CA6F1C">
      <w:r w:rsidRPr="006E74DF">
        <w:t>Důvodová zpráva</w:t>
      </w:r>
    </w:p>
    <w:p w:rsidR="009E1680" w:rsidRDefault="009E1680" w:rsidP="00D140B6">
      <w:pPr>
        <w:jc w:val="both"/>
      </w:pPr>
    </w:p>
    <w:p w:rsidR="00DA1D3F" w:rsidRDefault="00E76A91" w:rsidP="00D140B6">
      <w:pPr>
        <w:jc w:val="both"/>
      </w:pPr>
      <w:r>
        <w:t>V souladu s časovým harmonogramem pravidelných akcí Poslanecké sněmovny</w:t>
      </w:r>
      <w:r w:rsidR="001547CD">
        <w:t xml:space="preserve"> Parlamentu</w:t>
      </w:r>
      <w:r>
        <w:t xml:space="preserve"> České republiky</w:t>
      </w:r>
      <w:r w:rsidR="0092707B">
        <w:t xml:space="preserve"> a Jihočeského kraje</w:t>
      </w:r>
      <w:r w:rsidR="00A11A3D">
        <w:t xml:space="preserve"> na I</w:t>
      </w:r>
      <w:r w:rsidR="009C2640">
        <w:t>I</w:t>
      </w:r>
      <w:r w:rsidR="00A11A3D">
        <w:t>. pololetí 2015</w:t>
      </w:r>
      <w:r>
        <w:t xml:space="preserve"> </w:t>
      </w:r>
      <w:r w:rsidR="00D90DC7">
        <w:t xml:space="preserve">je navrženo, aby </w:t>
      </w:r>
      <w:r w:rsidR="00A11A3D">
        <w:t xml:space="preserve">termíny </w:t>
      </w:r>
      <w:r w:rsidR="009C2640">
        <w:t>jednání Zastupite</w:t>
      </w:r>
      <w:r w:rsidR="0088442A">
        <w:t>lstva města České Budějovice v</w:t>
      </w:r>
      <w:r w:rsidR="00A11A3D">
        <w:t xml:space="preserve"> </w:t>
      </w:r>
      <w:r w:rsidR="009C2640">
        <w:t>I</w:t>
      </w:r>
      <w:r>
        <w:t>I. pololetí 201</w:t>
      </w:r>
      <w:r w:rsidR="00A11A3D">
        <w:t>5</w:t>
      </w:r>
      <w:r w:rsidR="00D90DC7">
        <w:t xml:space="preserve"> byly tak</w:t>
      </w:r>
      <w:r w:rsidR="009C2640">
        <w:t>to:</w:t>
      </w:r>
    </w:p>
    <w:p w:rsidR="00076DDC" w:rsidRDefault="009C2640" w:rsidP="00D140B6">
      <w:pPr>
        <w:jc w:val="both"/>
      </w:pPr>
      <w:r>
        <w:t xml:space="preserve"> </w:t>
      </w:r>
      <w:r w:rsidR="00D90DC7">
        <w:t xml:space="preserve"> </w:t>
      </w:r>
      <w:r w:rsidR="00E76A91">
        <w:t xml:space="preserve"> </w:t>
      </w:r>
    </w:p>
    <w:p w:rsidR="00CA6F1C" w:rsidRDefault="00CA6F1C" w:rsidP="00D140B6">
      <w:pPr>
        <w:jc w:val="both"/>
      </w:pPr>
    </w:p>
    <w:p w:rsidR="00A11A3D" w:rsidRDefault="009C2640" w:rsidP="00CA6F1C">
      <w:pPr>
        <w:autoSpaceDE w:val="0"/>
        <w:autoSpaceDN w:val="0"/>
      </w:pPr>
      <w:r>
        <w:t xml:space="preserve">  9</w:t>
      </w:r>
      <w:r w:rsidR="00A11A3D">
        <w:t>.</w:t>
      </w:r>
      <w:r w:rsidR="00DA1D3F">
        <w:t xml:space="preserve"> ZM – 21</w:t>
      </w:r>
      <w:r>
        <w:t xml:space="preserve">. </w:t>
      </w:r>
      <w:r w:rsidR="00DA1D3F">
        <w:t>0</w:t>
      </w:r>
      <w:r>
        <w:t>9. 2015</w:t>
      </w:r>
      <w:r w:rsidR="00A11A3D">
        <w:t xml:space="preserve"> </w:t>
      </w:r>
      <w:r w:rsidR="00D90DC7">
        <w:t>od 9:00 hodin</w:t>
      </w:r>
    </w:p>
    <w:p w:rsidR="00A11A3D" w:rsidRDefault="009C2640" w:rsidP="00CA6F1C">
      <w:pPr>
        <w:autoSpaceDE w:val="0"/>
        <w:autoSpaceDN w:val="0"/>
      </w:pPr>
      <w:r>
        <w:t>10</w:t>
      </w:r>
      <w:r w:rsidR="00A11A3D">
        <w:t xml:space="preserve">. </w:t>
      </w:r>
      <w:r w:rsidR="00D90DC7">
        <w:t>ZM</w:t>
      </w:r>
      <w:r>
        <w:t xml:space="preserve"> – 12</w:t>
      </w:r>
      <w:r w:rsidR="00D90DC7">
        <w:t xml:space="preserve">. </w:t>
      </w:r>
      <w:r>
        <w:t>11</w:t>
      </w:r>
      <w:r w:rsidR="00D90DC7">
        <w:t>. 201</w:t>
      </w:r>
      <w:r>
        <w:t>5</w:t>
      </w:r>
      <w:r w:rsidR="00D90DC7">
        <w:t xml:space="preserve"> od 9:00 hodin</w:t>
      </w:r>
    </w:p>
    <w:p w:rsidR="00A11A3D" w:rsidRDefault="009C2640" w:rsidP="00CA6F1C">
      <w:pPr>
        <w:autoSpaceDE w:val="0"/>
        <w:autoSpaceDN w:val="0"/>
      </w:pPr>
      <w:r>
        <w:t>11</w:t>
      </w:r>
      <w:r w:rsidR="00A11A3D">
        <w:t xml:space="preserve">. </w:t>
      </w:r>
      <w:r w:rsidR="00D90DC7">
        <w:t xml:space="preserve">ZM – </w:t>
      </w:r>
      <w:r>
        <w:t>17. 12</w:t>
      </w:r>
      <w:r w:rsidR="00D90DC7">
        <w:t>. 201</w:t>
      </w:r>
      <w:r>
        <w:t>5</w:t>
      </w:r>
      <w:r w:rsidR="00D90DC7">
        <w:t xml:space="preserve"> od 9:00 hodin </w:t>
      </w:r>
    </w:p>
    <w:p w:rsidR="00E76A91" w:rsidRDefault="00E76A91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CA6F1C" w:rsidRDefault="00CA6F1C" w:rsidP="00CA6F1C"/>
    <w:p w:rsidR="003B64E6" w:rsidRDefault="007F11E7">
      <w:pPr>
        <w:rPr>
          <w:lang w:val="en-US"/>
        </w:rPr>
      </w:pPr>
      <w:r>
        <w:rPr>
          <w:lang w:val="en-US"/>
        </w:rPr>
        <w:t xml:space="preserve"> </w:t>
      </w: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D19A2" w:rsidRDefault="000D19A2" w:rsidP="000A7BFC">
      <w:pPr>
        <w:spacing w:before="100" w:beforeAutospacing="1" w:after="100" w:afterAutospacing="1"/>
        <w:outlineLvl w:val="0"/>
        <w:rPr>
          <w:b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/>
          <w:bCs/>
          <w:kern w:val="36"/>
        </w:rPr>
      </w:pPr>
      <w:bookmarkStart w:id="0" w:name="_GoBack"/>
      <w:bookmarkEnd w:id="0"/>
    </w:p>
    <w:p w:rsidR="000D19A2" w:rsidRDefault="000D19A2" w:rsidP="000A7BFC">
      <w:pPr>
        <w:spacing w:before="100" w:beforeAutospacing="1" w:after="100" w:afterAutospacing="1"/>
        <w:outlineLvl w:val="0"/>
        <w:rPr>
          <w:b/>
          <w:bCs/>
          <w:kern w:val="36"/>
        </w:rPr>
      </w:pPr>
    </w:p>
    <w:p w:rsidR="000A7BFC" w:rsidRPr="000A7BFC" w:rsidRDefault="000A7BFC" w:rsidP="000A7BFC">
      <w:pPr>
        <w:spacing w:before="100" w:beforeAutospacing="1" w:after="100" w:afterAutospacing="1"/>
        <w:outlineLvl w:val="0"/>
        <w:rPr>
          <w:b/>
          <w:bCs/>
          <w:kern w:val="36"/>
        </w:rPr>
      </w:pPr>
      <w:r w:rsidRPr="000A7BFC">
        <w:rPr>
          <w:b/>
          <w:bCs/>
          <w:kern w:val="36"/>
        </w:rPr>
        <w:t>Harmonogram pravidelných Poslanecké s</w:t>
      </w:r>
      <w:r w:rsidR="000D19A2">
        <w:rPr>
          <w:b/>
          <w:bCs/>
          <w:kern w:val="36"/>
        </w:rPr>
        <w:t xml:space="preserve">němovny Parlamentu ČR </w:t>
      </w:r>
      <w:r w:rsidR="000D19A2">
        <w:rPr>
          <w:b/>
          <w:bCs/>
          <w:kern w:val="36"/>
        </w:rPr>
        <w:br/>
        <w:t>akcí na 2</w:t>
      </w:r>
      <w:r w:rsidRPr="000A7BFC">
        <w:rPr>
          <w:b/>
          <w:bCs/>
          <w:kern w:val="36"/>
        </w:rPr>
        <w:t>. pololetí 2015</w:t>
      </w:r>
    </w:p>
    <w:p w:rsidR="000D19A2" w:rsidRPr="000D19A2" w:rsidRDefault="000D19A2" w:rsidP="000D19A2">
      <w:pPr>
        <w:shd w:val="clear" w:color="auto" w:fill="FFFFFF"/>
        <w:spacing w:line="396" w:lineRule="atLeast"/>
        <w:outlineLvl w:val="0"/>
        <w:rPr>
          <w:color w:val="000000"/>
          <w:kern w:val="36"/>
          <w:sz w:val="20"/>
          <w:szCs w:val="20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3"/>
        <w:gridCol w:w="1871"/>
        <w:gridCol w:w="1384"/>
        <w:gridCol w:w="4672"/>
      </w:tblGrid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4F1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b/>
                <w:bCs/>
                <w:color w:val="000000"/>
                <w:sz w:val="20"/>
                <w:szCs w:val="20"/>
              </w:rPr>
            </w:pPr>
            <w:r w:rsidRPr="000D19A2">
              <w:rPr>
                <w:b/>
                <w:bCs/>
                <w:color w:val="000000"/>
                <w:sz w:val="20"/>
                <w:szCs w:val="20"/>
              </w:rPr>
              <w:t>Týden</w:t>
            </w:r>
            <w:r w:rsidRPr="000D19A2">
              <w:rPr>
                <w:b/>
                <w:bCs/>
                <w:color w:val="000000"/>
                <w:sz w:val="20"/>
                <w:szCs w:val="20"/>
              </w:rPr>
              <w:br/>
              <w:t>kalendářního</w:t>
            </w:r>
            <w:r w:rsidRPr="000D19A2">
              <w:rPr>
                <w:b/>
                <w:bCs/>
                <w:color w:val="000000"/>
                <w:sz w:val="20"/>
                <w:szCs w:val="20"/>
              </w:rPr>
              <w:br/>
              <w:t>roku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4F1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b/>
                <w:bCs/>
                <w:color w:val="000000"/>
                <w:sz w:val="20"/>
                <w:szCs w:val="20"/>
              </w:rPr>
            </w:pPr>
            <w:r w:rsidRPr="000D19A2">
              <w:rPr>
                <w:b/>
                <w:bCs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4F1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b/>
                <w:bCs/>
                <w:color w:val="000000"/>
                <w:sz w:val="20"/>
                <w:szCs w:val="20"/>
              </w:rPr>
            </w:pPr>
            <w:r w:rsidRPr="000D19A2">
              <w:rPr>
                <w:b/>
                <w:bCs/>
                <w:color w:val="000000"/>
                <w:sz w:val="20"/>
                <w:szCs w:val="20"/>
              </w:rPr>
              <w:t>Týden</w:t>
            </w:r>
            <w:r w:rsidRPr="000D19A2">
              <w:rPr>
                <w:b/>
                <w:bCs/>
                <w:color w:val="000000"/>
                <w:sz w:val="20"/>
                <w:szCs w:val="20"/>
              </w:rPr>
              <w:br/>
              <w:t>týdenního</w:t>
            </w:r>
            <w:r w:rsidRPr="000D19A2">
              <w:rPr>
                <w:b/>
                <w:bCs/>
                <w:color w:val="000000"/>
                <w:sz w:val="20"/>
                <w:szCs w:val="20"/>
              </w:rPr>
              <w:br/>
              <w:t>cyklu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4F1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b/>
                <w:bCs/>
                <w:color w:val="000000"/>
                <w:sz w:val="20"/>
                <w:szCs w:val="20"/>
              </w:rPr>
            </w:pPr>
            <w:r w:rsidRPr="000D19A2">
              <w:rPr>
                <w:b/>
                <w:bCs/>
                <w:color w:val="000000"/>
                <w:sz w:val="20"/>
                <w:szCs w:val="20"/>
              </w:rPr>
              <w:t>Náplň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30.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20. - 26. 7.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31.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27. 7.  - 2. 8.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32.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3. - 9. 8.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33.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10. - 16. 8.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34.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17. - 23. 8.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35.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24. - 30. 8.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36.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31. 8.  - 6. 9.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výbory (</w:t>
            </w:r>
            <w:r w:rsidRPr="000D19A2">
              <w:rPr>
                <w:i/>
                <w:iCs/>
                <w:color w:val="000000"/>
                <w:sz w:val="20"/>
                <w:szCs w:val="20"/>
              </w:rPr>
              <w:t>ORGV schvaluje pořad schůze</w:t>
            </w:r>
            <w:r w:rsidRPr="000D19A2">
              <w:rPr>
                <w:color w:val="000000"/>
                <w:sz w:val="20"/>
                <w:szCs w:val="20"/>
              </w:rPr>
              <w:t>)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37.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7. - 13. 9.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i/>
                <w:iCs/>
                <w:color w:val="000000"/>
                <w:sz w:val="20"/>
                <w:szCs w:val="20"/>
              </w:rPr>
              <w:t>poslanecký týden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38.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14. - 20. 9.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b/>
                <w:bCs/>
                <w:color w:val="000000"/>
                <w:sz w:val="20"/>
                <w:szCs w:val="20"/>
              </w:rPr>
              <w:t>Poslanecká sněmovna</w:t>
            </w:r>
            <w:r w:rsidRPr="000D19A2">
              <w:rPr>
                <w:color w:val="000000"/>
                <w:sz w:val="20"/>
                <w:szCs w:val="20"/>
              </w:rPr>
              <w:t> </w:t>
            </w:r>
            <w:r w:rsidRPr="000D19A2">
              <w:rPr>
                <w:b/>
                <w:bCs/>
                <w:color w:val="000000"/>
                <w:sz w:val="20"/>
                <w:szCs w:val="20"/>
              </w:rPr>
              <w:t>1/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39.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21. - 27. 9.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výbory (</w:t>
            </w:r>
            <w:r w:rsidRPr="000D19A2">
              <w:rPr>
                <w:i/>
                <w:iCs/>
                <w:color w:val="000000"/>
                <w:sz w:val="20"/>
                <w:szCs w:val="20"/>
              </w:rPr>
              <w:t>ORGV schvaluje pořad schůze</w:t>
            </w:r>
            <w:r w:rsidRPr="000D19A2">
              <w:rPr>
                <w:color w:val="000000"/>
                <w:sz w:val="20"/>
                <w:szCs w:val="20"/>
              </w:rPr>
              <w:t>)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40.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28. 9.  - 4. 10.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výbory (</w:t>
            </w:r>
            <w:r w:rsidRPr="000D19A2">
              <w:rPr>
                <w:i/>
                <w:iCs/>
                <w:color w:val="000000"/>
                <w:sz w:val="20"/>
                <w:szCs w:val="20"/>
              </w:rPr>
              <w:t>předložení zák. o st. rozpočtu do 30. 9.</w:t>
            </w:r>
            <w:r w:rsidRPr="000D19A2">
              <w:rPr>
                <w:color w:val="000000"/>
                <w:sz w:val="20"/>
                <w:szCs w:val="20"/>
              </w:rPr>
              <w:t>) </w:t>
            </w:r>
            <w:r w:rsidRPr="000D19A2">
              <w:rPr>
                <w:b/>
                <w:bCs/>
                <w:color w:val="000000"/>
                <w:sz w:val="20"/>
                <w:szCs w:val="20"/>
              </w:rPr>
              <w:t>2/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41.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5. - 11. 10.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b/>
                <w:bCs/>
                <w:color w:val="000000"/>
                <w:sz w:val="20"/>
                <w:szCs w:val="20"/>
              </w:rPr>
              <w:t>Poslanecká sněmovna</w:t>
            </w:r>
            <w:r w:rsidRPr="000D19A2">
              <w:rPr>
                <w:color w:val="000000"/>
                <w:sz w:val="20"/>
                <w:szCs w:val="20"/>
              </w:rPr>
              <w:t> </w:t>
            </w:r>
            <w:r w:rsidRPr="000D19A2">
              <w:rPr>
                <w:b/>
                <w:bCs/>
                <w:color w:val="000000"/>
                <w:sz w:val="20"/>
                <w:szCs w:val="20"/>
              </w:rPr>
              <w:t>3/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42.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12. - 18. 10.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výbory (</w:t>
            </w:r>
            <w:r w:rsidRPr="000D19A2">
              <w:rPr>
                <w:i/>
                <w:iCs/>
                <w:color w:val="000000"/>
                <w:sz w:val="20"/>
                <w:szCs w:val="20"/>
              </w:rPr>
              <w:t>jednání RV o st. rozpočtu před 1. čt.</w:t>
            </w:r>
            <w:r w:rsidRPr="000D19A2">
              <w:rPr>
                <w:color w:val="000000"/>
                <w:sz w:val="20"/>
                <w:szCs w:val="20"/>
              </w:rPr>
              <w:t>) </w:t>
            </w:r>
            <w:r w:rsidRPr="000D19A2">
              <w:rPr>
                <w:b/>
                <w:bCs/>
                <w:color w:val="000000"/>
                <w:sz w:val="20"/>
                <w:szCs w:val="20"/>
              </w:rPr>
              <w:t>4/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43.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19. - 25. 10.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b/>
                <w:bCs/>
                <w:color w:val="000000"/>
                <w:sz w:val="20"/>
                <w:szCs w:val="20"/>
              </w:rPr>
              <w:t>Poslanecká sněmovna</w:t>
            </w:r>
            <w:r w:rsidRPr="000D19A2">
              <w:rPr>
                <w:color w:val="000000"/>
                <w:sz w:val="20"/>
                <w:szCs w:val="20"/>
              </w:rPr>
              <w:t> (</w:t>
            </w:r>
            <w:r w:rsidRPr="000D19A2">
              <w:rPr>
                <w:i/>
                <w:iCs/>
                <w:color w:val="000000"/>
                <w:sz w:val="20"/>
                <w:szCs w:val="20"/>
              </w:rPr>
              <w:t xml:space="preserve">1. čt. </w:t>
            </w:r>
            <w:proofErr w:type="gramStart"/>
            <w:r w:rsidRPr="000D19A2">
              <w:rPr>
                <w:i/>
                <w:iCs/>
                <w:color w:val="000000"/>
                <w:sz w:val="20"/>
                <w:szCs w:val="20"/>
              </w:rPr>
              <w:t>zák.</w:t>
            </w:r>
            <w:proofErr w:type="gramEnd"/>
            <w:r w:rsidRPr="000D19A2">
              <w:rPr>
                <w:i/>
                <w:iCs/>
                <w:color w:val="000000"/>
                <w:sz w:val="20"/>
                <w:szCs w:val="20"/>
              </w:rPr>
              <w:t xml:space="preserve"> o st. rozpočtu</w:t>
            </w:r>
            <w:r w:rsidRPr="000D19A2">
              <w:rPr>
                <w:color w:val="000000"/>
                <w:sz w:val="20"/>
                <w:szCs w:val="20"/>
              </w:rPr>
              <w:t>)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44.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26. 10.  - 1. 11.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variabilní týden </w:t>
            </w:r>
            <w:r w:rsidRPr="000D19A2">
              <w:rPr>
                <w:b/>
                <w:bCs/>
                <w:color w:val="000000"/>
                <w:sz w:val="20"/>
                <w:szCs w:val="20"/>
              </w:rPr>
              <w:t>5/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45.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2. - 8. 11.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výbory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46.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9. - 15. 11.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výbory (</w:t>
            </w:r>
            <w:r w:rsidRPr="000D19A2">
              <w:rPr>
                <w:i/>
                <w:iCs/>
                <w:color w:val="000000"/>
                <w:sz w:val="20"/>
                <w:szCs w:val="20"/>
              </w:rPr>
              <w:t>ORGV schvaluje pořad schůze</w:t>
            </w:r>
            <w:r w:rsidRPr="000D19A2">
              <w:rPr>
                <w:color w:val="000000"/>
                <w:sz w:val="20"/>
                <w:szCs w:val="20"/>
              </w:rPr>
              <w:t>)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lastRenderedPageBreak/>
              <w:t>47.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6E74DF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hyperlink r:id="rId6" w:history="1">
              <w:r w:rsidR="000D19A2" w:rsidRPr="000D19A2">
                <w:rPr>
                  <w:color w:val="3C3C3C"/>
                  <w:sz w:val="20"/>
                  <w:szCs w:val="20"/>
                  <w:u w:val="single"/>
                </w:rPr>
                <w:t>16. - 22. 11.</w:t>
              </w:r>
            </w:hyperlink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i/>
                <w:iCs/>
                <w:color w:val="000000"/>
                <w:sz w:val="20"/>
                <w:szCs w:val="20"/>
              </w:rPr>
              <w:t>poslanecký týden</w:t>
            </w:r>
            <w:r w:rsidRPr="000D19A2">
              <w:rPr>
                <w:color w:val="000000"/>
                <w:sz w:val="20"/>
                <w:szCs w:val="20"/>
              </w:rPr>
              <w:t> (</w:t>
            </w:r>
            <w:r w:rsidRPr="000D19A2">
              <w:rPr>
                <w:i/>
                <w:iCs/>
                <w:color w:val="000000"/>
                <w:sz w:val="20"/>
                <w:szCs w:val="20"/>
              </w:rPr>
              <w:t>RV jedná se zpravodaji výborů ke st. rozpočtu</w:t>
            </w:r>
            <w:r w:rsidRPr="000D19A2">
              <w:rPr>
                <w:color w:val="000000"/>
                <w:sz w:val="20"/>
                <w:szCs w:val="20"/>
              </w:rPr>
              <w:t>)</w:t>
            </w:r>
            <w:r w:rsidRPr="000D19A2">
              <w:rPr>
                <w:b/>
                <w:bCs/>
                <w:color w:val="000000"/>
                <w:sz w:val="20"/>
                <w:szCs w:val="20"/>
              </w:rPr>
              <w:t>6/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48.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23. - 29. 11.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b/>
                <w:bCs/>
                <w:color w:val="000000"/>
                <w:sz w:val="20"/>
                <w:szCs w:val="20"/>
              </w:rPr>
              <w:t>Poslanecká sněmovna</w:t>
            </w:r>
            <w:r w:rsidRPr="000D19A2">
              <w:rPr>
                <w:color w:val="000000"/>
                <w:sz w:val="20"/>
                <w:szCs w:val="20"/>
              </w:rPr>
              <w:t> (</w:t>
            </w:r>
            <w:r w:rsidRPr="000D19A2">
              <w:rPr>
                <w:i/>
                <w:iCs/>
                <w:color w:val="000000"/>
                <w:sz w:val="20"/>
                <w:szCs w:val="20"/>
              </w:rPr>
              <w:t xml:space="preserve">2. čt. </w:t>
            </w:r>
            <w:proofErr w:type="gramStart"/>
            <w:r w:rsidRPr="000D19A2">
              <w:rPr>
                <w:i/>
                <w:iCs/>
                <w:color w:val="000000"/>
                <w:sz w:val="20"/>
                <w:szCs w:val="20"/>
              </w:rPr>
              <w:t>zák.</w:t>
            </w:r>
            <w:proofErr w:type="gramEnd"/>
            <w:r w:rsidRPr="000D19A2">
              <w:rPr>
                <w:i/>
                <w:iCs/>
                <w:color w:val="000000"/>
                <w:sz w:val="20"/>
                <w:szCs w:val="20"/>
              </w:rPr>
              <w:t xml:space="preserve"> o st. rozpočtu</w:t>
            </w:r>
            <w:r w:rsidRPr="000D19A2">
              <w:rPr>
                <w:color w:val="000000"/>
                <w:sz w:val="20"/>
                <w:szCs w:val="20"/>
              </w:rPr>
              <w:t>)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49.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30. 11.  - 6. 12.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výbory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50.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7. - 13. 12.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b/>
                <w:bCs/>
                <w:color w:val="000000"/>
                <w:sz w:val="20"/>
                <w:szCs w:val="20"/>
              </w:rPr>
              <w:t>Poslanecká sněmovna</w:t>
            </w:r>
            <w:r w:rsidRPr="000D19A2">
              <w:rPr>
                <w:color w:val="000000"/>
                <w:sz w:val="20"/>
                <w:szCs w:val="20"/>
              </w:rPr>
              <w:t> (</w:t>
            </w:r>
            <w:r w:rsidRPr="000D19A2">
              <w:rPr>
                <w:i/>
                <w:iCs/>
                <w:color w:val="000000"/>
                <w:sz w:val="20"/>
                <w:szCs w:val="20"/>
              </w:rPr>
              <w:t xml:space="preserve">3. čt. </w:t>
            </w:r>
            <w:proofErr w:type="gramStart"/>
            <w:r w:rsidRPr="000D19A2">
              <w:rPr>
                <w:i/>
                <w:iCs/>
                <w:color w:val="000000"/>
                <w:sz w:val="20"/>
                <w:szCs w:val="20"/>
              </w:rPr>
              <w:t>zák.</w:t>
            </w:r>
            <w:proofErr w:type="gramEnd"/>
            <w:r w:rsidRPr="000D19A2">
              <w:rPr>
                <w:i/>
                <w:iCs/>
                <w:color w:val="000000"/>
                <w:sz w:val="20"/>
                <w:szCs w:val="20"/>
              </w:rPr>
              <w:t xml:space="preserve"> o st. rozpočtu</w:t>
            </w:r>
            <w:r w:rsidRPr="000D19A2">
              <w:rPr>
                <w:color w:val="000000"/>
                <w:sz w:val="20"/>
                <w:szCs w:val="20"/>
              </w:rPr>
              <w:t>)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51.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14. - 20. 12.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variabilní týden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52.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21. - 27. 12.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i/>
                <w:iCs/>
                <w:color w:val="000000"/>
                <w:sz w:val="20"/>
                <w:szCs w:val="20"/>
              </w:rPr>
              <w:t>poslanecký týden</w:t>
            </w:r>
          </w:p>
        </w:tc>
      </w:tr>
      <w:tr w:rsidR="000D19A2" w:rsidRPr="000D19A2" w:rsidTr="000D19A2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53.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28. 12.  - 3. 1. 2016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jc w:val="center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D19A2" w:rsidRPr="000D19A2" w:rsidRDefault="000D19A2" w:rsidP="000D19A2">
            <w:pPr>
              <w:spacing w:line="288" w:lineRule="atLeast"/>
              <w:rPr>
                <w:color w:val="000000"/>
                <w:sz w:val="20"/>
                <w:szCs w:val="20"/>
              </w:rPr>
            </w:pPr>
            <w:r w:rsidRPr="000D19A2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0A7BFC" w:rsidRPr="000D19A2" w:rsidRDefault="000A7BFC">
      <w:pPr>
        <w:rPr>
          <w:sz w:val="20"/>
          <w:szCs w:val="20"/>
        </w:rPr>
      </w:pPr>
    </w:p>
    <w:sectPr w:rsidR="000A7BFC" w:rsidRPr="000D19A2" w:rsidSect="000D19A2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74B8F"/>
    <w:multiLevelType w:val="hybridMultilevel"/>
    <w:tmpl w:val="2FB0E3B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2">
    <w:nsid w:val="62A80C58"/>
    <w:multiLevelType w:val="hybridMultilevel"/>
    <w:tmpl w:val="632C1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F4179B"/>
    <w:multiLevelType w:val="hybridMultilevel"/>
    <w:tmpl w:val="63EE06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AE6826"/>
    <w:multiLevelType w:val="hybridMultilevel"/>
    <w:tmpl w:val="815E9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4"/>
  </w:num>
  <w:num w:numId="24">
    <w:abstractNumId w:val="3"/>
  </w:num>
  <w:num w:numId="25">
    <w:abstractNumId w:val="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F1C"/>
    <w:rsid w:val="0005241E"/>
    <w:rsid w:val="00076DDC"/>
    <w:rsid w:val="000A7BFC"/>
    <w:rsid w:val="000D19A2"/>
    <w:rsid w:val="000D3907"/>
    <w:rsid w:val="000E634E"/>
    <w:rsid w:val="0014576A"/>
    <w:rsid w:val="001547CD"/>
    <w:rsid w:val="001A34C6"/>
    <w:rsid w:val="001A6033"/>
    <w:rsid w:val="001F0133"/>
    <w:rsid w:val="00281296"/>
    <w:rsid w:val="003B64E6"/>
    <w:rsid w:val="00505DF5"/>
    <w:rsid w:val="00561929"/>
    <w:rsid w:val="00667529"/>
    <w:rsid w:val="006A1EDF"/>
    <w:rsid w:val="006E74DF"/>
    <w:rsid w:val="00741B18"/>
    <w:rsid w:val="00792848"/>
    <w:rsid w:val="007F11E7"/>
    <w:rsid w:val="008164C9"/>
    <w:rsid w:val="0088442A"/>
    <w:rsid w:val="008B1BCD"/>
    <w:rsid w:val="008E3EC8"/>
    <w:rsid w:val="0092707B"/>
    <w:rsid w:val="00942AC4"/>
    <w:rsid w:val="0094362A"/>
    <w:rsid w:val="00985DEE"/>
    <w:rsid w:val="009C2640"/>
    <w:rsid w:val="009E1680"/>
    <w:rsid w:val="00A076DE"/>
    <w:rsid w:val="00A11A3D"/>
    <w:rsid w:val="00A1594F"/>
    <w:rsid w:val="00A7432F"/>
    <w:rsid w:val="00A85D73"/>
    <w:rsid w:val="00AE5296"/>
    <w:rsid w:val="00B54759"/>
    <w:rsid w:val="00BB5541"/>
    <w:rsid w:val="00BC75B9"/>
    <w:rsid w:val="00BD63C9"/>
    <w:rsid w:val="00C01112"/>
    <w:rsid w:val="00C03F9D"/>
    <w:rsid w:val="00C3140B"/>
    <w:rsid w:val="00C34EAD"/>
    <w:rsid w:val="00C46D21"/>
    <w:rsid w:val="00CA6F1C"/>
    <w:rsid w:val="00D140B6"/>
    <w:rsid w:val="00D90DC7"/>
    <w:rsid w:val="00DA1D3F"/>
    <w:rsid w:val="00DD423B"/>
    <w:rsid w:val="00E42CA7"/>
    <w:rsid w:val="00E76A91"/>
    <w:rsid w:val="00EC177A"/>
    <w:rsid w:val="00F02516"/>
    <w:rsid w:val="00F2304C"/>
    <w:rsid w:val="00F8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D19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6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640"/>
    <w:rPr>
      <w:rFonts w:ascii="Tahoma" w:hAnsi="Tahoma" w:cs="Tahoma"/>
      <w:b w:val="0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D19A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D19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6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640"/>
    <w:rPr>
      <w:rFonts w:ascii="Tahoma" w:hAnsi="Tahoma" w:cs="Tahoma"/>
      <w:b w:val="0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D19A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2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83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sp.cz/sqw/hp.sqw?k=202&amp;r=2015&amp;c=4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247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Faloutová Justová Blanka</dc:creator>
  <cp:lastModifiedBy>Drobilová Hana</cp:lastModifiedBy>
  <cp:revision>5</cp:revision>
  <cp:lastPrinted>2015-06-19T06:36:00Z</cp:lastPrinted>
  <dcterms:created xsi:type="dcterms:W3CDTF">2015-06-10T08:31:00Z</dcterms:created>
  <dcterms:modified xsi:type="dcterms:W3CDTF">2015-06-19T06:37:00Z</dcterms:modified>
</cp:coreProperties>
</file>