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FA4" w:rsidRPr="00585357" w:rsidRDefault="00356FA4" w:rsidP="00585357">
      <w:pPr>
        <w:pStyle w:val="Nadpis3"/>
        <w:jc w:val="center"/>
        <w:rPr>
          <w:sz w:val="32"/>
          <w:szCs w:val="32"/>
        </w:rPr>
      </w:pPr>
      <w:r w:rsidRPr="00585357">
        <w:rPr>
          <w:sz w:val="32"/>
          <w:szCs w:val="32"/>
        </w:rPr>
        <w:t>Důvodová zpráva</w:t>
      </w:r>
    </w:p>
    <w:p w:rsidR="00356FA4" w:rsidRDefault="00356FA4" w:rsidP="00356FA4"/>
    <w:p w:rsidR="00A26D4A" w:rsidRDefault="00A26D4A" w:rsidP="00356FA4"/>
    <w:p w:rsidR="00B9717D" w:rsidRDefault="00B9717D" w:rsidP="00B9717D">
      <w:pPr>
        <w:jc w:val="both"/>
        <w:rPr>
          <w:sz w:val="24"/>
          <w:szCs w:val="24"/>
        </w:rPr>
      </w:pPr>
      <w:r>
        <w:rPr>
          <w:sz w:val="24"/>
          <w:szCs w:val="24"/>
        </w:rPr>
        <w:t>Jihočeský kraj ve spolupráci se statutárním městem České Budějovice zrealizoval dopravní stavbu</w:t>
      </w:r>
      <w:r>
        <w:rPr>
          <w:b/>
          <w:sz w:val="24"/>
          <w:szCs w:val="24"/>
        </w:rPr>
        <w:t xml:space="preserve"> „Přeložka silnic II/156 a II/157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– 4. etapa, </w:t>
      </w:r>
      <w:r>
        <w:rPr>
          <w:sz w:val="24"/>
          <w:szCs w:val="24"/>
        </w:rPr>
        <w:t xml:space="preserve">(tzv. </w:t>
      </w:r>
      <w:proofErr w:type="spellStart"/>
      <w:r>
        <w:rPr>
          <w:sz w:val="24"/>
          <w:szCs w:val="24"/>
        </w:rPr>
        <w:t>zanádražní</w:t>
      </w:r>
      <w:proofErr w:type="spellEnd"/>
      <w:r>
        <w:rPr>
          <w:sz w:val="24"/>
          <w:szCs w:val="24"/>
        </w:rPr>
        <w:t xml:space="preserve"> komunikace). </w:t>
      </w:r>
    </w:p>
    <w:p w:rsidR="00B9717D" w:rsidRDefault="00B9717D" w:rsidP="00B9717D">
      <w:pPr>
        <w:jc w:val="both"/>
        <w:rPr>
          <w:sz w:val="24"/>
          <w:szCs w:val="24"/>
        </w:rPr>
      </w:pPr>
    </w:p>
    <w:p w:rsidR="00B9717D" w:rsidRDefault="00B9717D" w:rsidP="00B9717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V trase </w:t>
      </w:r>
      <w:proofErr w:type="spellStart"/>
      <w:r>
        <w:rPr>
          <w:sz w:val="24"/>
          <w:szCs w:val="24"/>
        </w:rPr>
        <w:t>zanádražní</w:t>
      </w:r>
      <w:proofErr w:type="spellEnd"/>
      <w:r>
        <w:rPr>
          <w:sz w:val="24"/>
          <w:szCs w:val="24"/>
        </w:rPr>
        <w:t xml:space="preserve"> komunikace – 4.etapa se nachází pozemek </w:t>
      </w:r>
      <w:r w:rsidR="00894CC7">
        <w:rPr>
          <w:sz w:val="24"/>
          <w:szCs w:val="24"/>
        </w:rPr>
        <w:t>konkrétní fyzické osoby</w:t>
      </w:r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parc</w:t>
      </w:r>
      <w:proofErr w:type="spellEnd"/>
      <w:r>
        <w:rPr>
          <w:sz w:val="24"/>
          <w:szCs w:val="24"/>
        </w:rPr>
        <w:t>. č. 301/</w:t>
      </w:r>
      <w:r w:rsidR="003153BD">
        <w:rPr>
          <w:sz w:val="24"/>
          <w:szCs w:val="24"/>
        </w:rPr>
        <w:t>6</w:t>
      </w:r>
      <w:r>
        <w:rPr>
          <w:sz w:val="24"/>
          <w:szCs w:val="24"/>
        </w:rPr>
        <w:t xml:space="preserve"> </w:t>
      </w:r>
      <w:r w:rsidR="003153BD">
        <w:rPr>
          <w:sz w:val="24"/>
          <w:szCs w:val="24"/>
        </w:rPr>
        <w:t xml:space="preserve">zahrada </w:t>
      </w:r>
      <w:r>
        <w:rPr>
          <w:sz w:val="24"/>
          <w:szCs w:val="24"/>
        </w:rPr>
        <w:t xml:space="preserve"> o výměře  </w:t>
      </w:r>
      <w:r w:rsidR="003153BD">
        <w:rPr>
          <w:sz w:val="24"/>
          <w:szCs w:val="24"/>
        </w:rPr>
        <w:t>252</w:t>
      </w:r>
      <w:r>
        <w:rPr>
          <w:sz w:val="24"/>
          <w:szCs w:val="24"/>
        </w:rPr>
        <w:t xml:space="preserve"> m</w:t>
      </w:r>
      <w:r w:rsidRPr="00CB0D32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 v </w:t>
      </w:r>
      <w:proofErr w:type="spellStart"/>
      <w:proofErr w:type="gramStart"/>
      <w:r>
        <w:rPr>
          <w:sz w:val="24"/>
          <w:szCs w:val="24"/>
        </w:rPr>
        <w:t>k.ú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České Budějovice 5. Na část tohoto pozemku byla před vydáním stavebního povolení uzavřena dle záborového elaborátu zpracovaného projektantem budoucí </w:t>
      </w:r>
      <w:r w:rsidR="003153BD">
        <w:rPr>
          <w:sz w:val="24"/>
          <w:szCs w:val="24"/>
        </w:rPr>
        <w:t>směnná</w:t>
      </w:r>
      <w:r>
        <w:rPr>
          <w:sz w:val="24"/>
          <w:szCs w:val="24"/>
        </w:rPr>
        <w:t xml:space="preserve"> smlouva. </w:t>
      </w:r>
    </w:p>
    <w:p w:rsidR="00B9717D" w:rsidRDefault="00B9717D" w:rsidP="00B9717D">
      <w:pPr>
        <w:jc w:val="both"/>
        <w:rPr>
          <w:sz w:val="24"/>
          <w:szCs w:val="24"/>
        </w:rPr>
      </w:pPr>
    </w:p>
    <w:p w:rsidR="007E383B" w:rsidRDefault="00B9717D" w:rsidP="00B9717D">
      <w:pPr>
        <w:jc w:val="both"/>
        <w:rPr>
          <w:sz w:val="24"/>
          <w:szCs w:val="24"/>
        </w:rPr>
      </w:pPr>
      <w:r w:rsidRPr="000B3267">
        <w:rPr>
          <w:b/>
          <w:sz w:val="24"/>
          <w:szCs w:val="24"/>
        </w:rPr>
        <w:t xml:space="preserve">Budoucí </w:t>
      </w:r>
      <w:r w:rsidR="003153BD" w:rsidRPr="000B3267">
        <w:rPr>
          <w:b/>
          <w:sz w:val="24"/>
          <w:szCs w:val="24"/>
        </w:rPr>
        <w:t>směnná</w:t>
      </w:r>
      <w:r w:rsidRPr="000B3267">
        <w:rPr>
          <w:b/>
          <w:sz w:val="24"/>
          <w:szCs w:val="24"/>
        </w:rPr>
        <w:t xml:space="preserve"> smlouva</w:t>
      </w:r>
      <w:r>
        <w:rPr>
          <w:sz w:val="24"/>
          <w:szCs w:val="24"/>
        </w:rPr>
        <w:t xml:space="preserve"> ze dne </w:t>
      </w:r>
      <w:proofErr w:type="gramStart"/>
      <w:r w:rsidR="003153BD">
        <w:rPr>
          <w:sz w:val="24"/>
          <w:szCs w:val="24"/>
        </w:rPr>
        <w:t>5.4.2011</w:t>
      </w:r>
      <w:proofErr w:type="gramEnd"/>
      <w:r>
        <w:rPr>
          <w:sz w:val="24"/>
          <w:szCs w:val="24"/>
        </w:rPr>
        <w:t xml:space="preserve"> byla uzavřena v souladu s usnesením zastupitelstva města č. </w:t>
      </w:r>
      <w:r w:rsidR="00132349">
        <w:rPr>
          <w:sz w:val="24"/>
          <w:szCs w:val="24"/>
        </w:rPr>
        <w:t>63/2011</w:t>
      </w:r>
      <w:r w:rsidR="007E383B">
        <w:rPr>
          <w:sz w:val="24"/>
          <w:szCs w:val="24"/>
        </w:rPr>
        <w:t xml:space="preserve"> a byla</w:t>
      </w:r>
      <w:r w:rsidR="004D015A">
        <w:rPr>
          <w:sz w:val="24"/>
          <w:szCs w:val="24"/>
        </w:rPr>
        <w:t xml:space="preserve"> uzavřena </w:t>
      </w:r>
      <w:r w:rsidR="004D015A" w:rsidRPr="007E383B">
        <w:rPr>
          <w:b/>
          <w:sz w:val="24"/>
          <w:szCs w:val="24"/>
        </w:rPr>
        <w:t xml:space="preserve">s předpokládanou </w:t>
      </w:r>
      <w:r w:rsidR="005D0F3B" w:rsidRPr="007E383B">
        <w:rPr>
          <w:b/>
          <w:sz w:val="24"/>
          <w:szCs w:val="24"/>
        </w:rPr>
        <w:t>výměr</w:t>
      </w:r>
      <w:r w:rsidR="00926833">
        <w:rPr>
          <w:b/>
          <w:sz w:val="24"/>
          <w:szCs w:val="24"/>
        </w:rPr>
        <w:t>ou</w:t>
      </w:r>
      <w:r w:rsidR="005D0F3B" w:rsidRPr="007E383B">
        <w:rPr>
          <w:b/>
          <w:sz w:val="24"/>
          <w:szCs w:val="24"/>
        </w:rPr>
        <w:t xml:space="preserve"> </w:t>
      </w:r>
      <w:r w:rsidR="004D015A" w:rsidRPr="007E383B">
        <w:rPr>
          <w:b/>
          <w:sz w:val="24"/>
          <w:szCs w:val="24"/>
        </w:rPr>
        <w:t>dle projektové dokumentace</w:t>
      </w:r>
      <w:r w:rsidR="004D015A">
        <w:rPr>
          <w:sz w:val="24"/>
          <w:szCs w:val="24"/>
        </w:rPr>
        <w:t xml:space="preserve">,  a to část pozemku </w:t>
      </w:r>
      <w:r w:rsidR="00894CC7">
        <w:rPr>
          <w:sz w:val="24"/>
          <w:szCs w:val="24"/>
        </w:rPr>
        <w:t>konkrétní fyzické osoby</w:t>
      </w:r>
      <w:r w:rsidR="00894CC7">
        <w:rPr>
          <w:sz w:val="24"/>
          <w:szCs w:val="24"/>
        </w:rPr>
        <w:t xml:space="preserve"> </w:t>
      </w:r>
      <w:proofErr w:type="spellStart"/>
      <w:r w:rsidR="00F22BA3">
        <w:rPr>
          <w:sz w:val="24"/>
          <w:szCs w:val="24"/>
        </w:rPr>
        <w:t>parc</w:t>
      </w:r>
      <w:proofErr w:type="spellEnd"/>
      <w:r w:rsidR="00F22BA3">
        <w:rPr>
          <w:sz w:val="24"/>
          <w:szCs w:val="24"/>
        </w:rPr>
        <w:t xml:space="preserve">. č. </w:t>
      </w:r>
      <w:r w:rsidR="004D015A">
        <w:rPr>
          <w:sz w:val="24"/>
          <w:szCs w:val="24"/>
        </w:rPr>
        <w:t xml:space="preserve">301/6 o výměře </w:t>
      </w:r>
      <w:r w:rsidR="007E383B" w:rsidRPr="00926833">
        <w:rPr>
          <w:b/>
          <w:sz w:val="24"/>
          <w:szCs w:val="24"/>
        </w:rPr>
        <w:t xml:space="preserve">cca </w:t>
      </w:r>
      <w:r w:rsidR="004D015A" w:rsidRPr="00926833">
        <w:rPr>
          <w:b/>
          <w:sz w:val="24"/>
          <w:szCs w:val="24"/>
        </w:rPr>
        <w:t>22 m</w:t>
      </w:r>
      <w:r w:rsidR="004D015A" w:rsidRPr="00926833">
        <w:rPr>
          <w:b/>
          <w:sz w:val="24"/>
          <w:szCs w:val="24"/>
          <w:vertAlign w:val="superscript"/>
        </w:rPr>
        <w:t>2</w:t>
      </w:r>
      <w:r w:rsidR="004D015A">
        <w:rPr>
          <w:sz w:val="24"/>
          <w:szCs w:val="24"/>
        </w:rPr>
        <w:t xml:space="preserve"> za části pozemků  </w:t>
      </w:r>
      <w:proofErr w:type="spellStart"/>
      <w:r w:rsidR="004D015A">
        <w:rPr>
          <w:sz w:val="24"/>
          <w:szCs w:val="24"/>
        </w:rPr>
        <w:t>parc</w:t>
      </w:r>
      <w:proofErr w:type="spellEnd"/>
      <w:r w:rsidR="004D015A">
        <w:rPr>
          <w:sz w:val="24"/>
          <w:szCs w:val="24"/>
        </w:rPr>
        <w:t>. č.</w:t>
      </w:r>
      <w:r w:rsidR="00132349">
        <w:rPr>
          <w:sz w:val="24"/>
          <w:szCs w:val="24"/>
        </w:rPr>
        <w:t xml:space="preserve"> </w:t>
      </w:r>
      <w:r w:rsidR="005D0F3B">
        <w:rPr>
          <w:sz w:val="24"/>
          <w:szCs w:val="24"/>
        </w:rPr>
        <w:t xml:space="preserve"> 301/13, </w:t>
      </w:r>
      <w:proofErr w:type="spellStart"/>
      <w:r w:rsidR="0065759A">
        <w:rPr>
          <w:sz w:val="24"/>
          <w:szCs w:val="24"/>
        </w:rPr>
        <w:t>parc</w:t>
      </w:r>
      <w:proofErr w:type="spellEnd"/>
      <w:r w:rsidR="0065759A">
        <w:rPr>
          <w:sz w:val="24"/>
          <w:szCs w:val="24"/>
        </w:rPr>
        <w:t xml:space="preserve">. č. </w:t>
      </w:r>
      <w:r w:rsidR="005D0F3B">
        <w:rPr>
          <w:sz w:val="24"/>
          <w:szCs w:val="24"/>
        </w:rPr>
        <w:t xml:space="preserve">301/14, </w:t>
      </w:r>
      <w:proofErr w:type="spellStart"/>
      <w:r w:rsidR="0065759A">
        <w:rPr>
          <w:sz w:val="24"/>
          <w:szCs w:val="24"/>
        </w:rPr>
        <w:t>parc</w:t>
      </w:r>
      <w:proofErr w:type="spellEnd"/>
      <w:r w:rsidR="0065759A">
        <w:rPr>
          <w:sz w:val="24"/>
          <w:szCs w:val="24"/>
        </w:rPr>
        <w:t xml:space="preserve">. č. </w:t>
      </w:r>
      <w:r w:rsidR="005D0F3B">
        <w:rPr>
          <w:sz w:val="24"/>
          <w:szCs w:val="24"/>
        </w:rPr>
        <w:t xml:space="preserve">301/15, </w:t>
      </w:r>
      <w:proofErr w:type="spellStart"/>
      <w:r w:rsidR="0065759A">
        <w:rPr>
          <w:sz w:val="24"/>
          <w:szCs w:val="24"/>
        </w:rPr>
        <w:t>parc</w:t>
      </w:r>
      <w:proofErr w:type="spellEnd"/>
      <w:r w:rsidR="0065759A">
        <w:rPr>
          <w:sz w:val="24"/>
          <w:szCs w:val="24"/>
        </w:rPr>
        <w:t xml:space="preserve">. č. </w:t>
      </w:r>
      <w:r w:rsidR="005D0F3B">
        <w:rPr>
          <w:sz w:val="24"/>
          <w:szCs w:val="24"/>
        </w:rPr>
        <w:t xml:space="preserve">301/16 o výměře </w:t>
      </w:r>
      <w:r w:rsidR="007E383B" w:rsidRPr="00926833">
        <w:rPr>
          <w:b/>
          <w:sz w:val="24"/>
          <w:szCs w:val="24"/>
        </w:rPr>
        <w:t xml:space="preserve">cca </w:t>
      </w:r>
      <w:r w:rsidR="005D0F3B" w:rsidRPr="00926833">
        <w:rPr>
          <w:b/>
          <w:sz w:val="24"/>
          <w:szCs w:val="24"/>
        </w:rPr>
        <w:t>32 m</w:t>
      </w:r>
      <w:r w:rsidR="005D0F3B" w:rsidRPr="00926833">
        <w:rPr>
          <w:b/>
          <w:sz w:val="24"/>
          <w:szCs w:val="24"/>
          <w:vertAlign w:val="superscript"/>
        </w:rPr>
        <w:t>2</w:t>
      </w:r>
      <w:r w:rsidR="005D0F3B" w:rsidRPr="00926833">
        <w:rPr>
          <w:b/>
          <w:sz w:val="24"/>
          <w:szCs w:val="24"/>
        </w:rPr>
        <w:t xml:space="preserve"> </w:t>
      </w:r>
      <w:r w:rsidR="00134A48" w:rsidRPr="00926833">
        <w:rPr>
          <w:b/>
          <w:sz w:val="24"/>
          <w:szCs w:val="24"/>
        </w:rPr>
        <w:t>(město ČB)</w:t>
      </w:r>
      <w:r w:rsidR="00134A48">
        <w:rPr>
          <w:sz w:val="24"/>
          <w:szCs w:val="24"/>
        </w:rPr>
        <w:t xml:space="preserve"> </w:t>
      </w:r>
      <w:r w:rsidR="007E383B">
        <w:rPr>
          <w:sz w:val="24"/>
          <w:szCs w:val="24"/>
        </w:rPr>
        <w:t xml:space="preserve">s tím, že výměra se po realizaci stavby komunikace </w:t>
      </w:r>
      <w:r w:rsidR="0065759A">
        <w:rPr>
          <w:sz w:val="24"/>
          <w:szCs w:val="24"/>
        </w:rPr>
        <w:t>upřesní dle skutečnosti.</w:t>
      </w:r>
    </w:p>
    <w:p w:rsidR="00B9717D" w:rsidRPr="000B3267" w:rsidRDefault="007E383B" w:rsidP="00B9717D">
      <w:pPr>
        <w:jc w:val="both"/>
        <w:rPr>
          <w:sz w:val="24"/>
          <w:szCs w:val="24"/>
        </w:rPr>
      </w:pPr>
      <w:r w:rsidRPr="007E383B">
        <w:rPr>
          <w:b/>
          <w:sz w:val="24"/>
          <w:szCs w:val="24"/>
        </w:rPr>
        <w:t>Budoucí směnná smlouva byla uzavřena</w:t>
      </w:r>
      <w:r>
        <w:rPr>
          <w:sz w:val="24"/>
          <w:szCs w:val="24"/>
        </w:rPr>
        <w:t xml:space="preserve"> </w:t>
      </w:r>
      <w:r w:rsidR="00132349" w:rsidRPr="00CF6391">
        <w:rPr>
          <w:b/>
          <w:sz w:val="24"/>
          <w:szCs w:val="24"/>
        </w:rPr>
        <w:t>bez finančního vyrovnání.</w:t>
      </w:r>
      <w:r w:rsidR="004D015A" w:rsidRPr="00CF6391">
        <w:rPr>
          <w:b/>
          <w:sz w:val="24"/>
          <w:szCs w:val="24"/>
        </w:rPr>
        <w:t xml:space="preserve"> </w:t>
      </w:r>
    </w:p>
    <w:p w:rsidR="00B9717D" w:rsidRDefault="00B9717D" w:rsidP="00B9717D">
      <w:pPr>
        <w:jc w:val="both"/>
        <w:rPr>
          <w:sz w:val="24"/>
          <w:szCs w:val="24"/>
        </w:rPr>
      </w:pPr>
    </w:p>
    <w:p w:rsidR="009467BD" w:rsidRDefault="00B9717D" w:rsidP="00B9717D">
      <w:pPr>
        <w:jc w:val="both"/>
        <w:rPr>
          <w:sz w:val="24"/>
          <w:szCs w:val="24"/>
        </w:rPr>
      </w:pPr>
      <w:r>
        <w:rPr>
          <w:sz w:val="24"/>
          <w:szCs w:val="24"/>
        </w:rPr>
        <w:t>Na základě zpracovaného geometrického plánu č. 337</w:t>
      </w:r>
      <w:r w:rsidR="00132349">
        <w:rPr>
          <w:sz w:val="24"/>
          <w:szCs w:val="24"/>
        </w:rPr>
        <w:t>7</w:t>
      </w:r>
      <w:r>
        <w:rPr>
          <w:sz w:val="24"/>
          <w:szCs w:val="24"/>
        </w:rPr>
        <w:t>-40</w:t>
      </w:r>
      <w:r w:rsidR="00132349">
        <w:rPr>
          <w:sz w:val="24"/>
          <w:szCs w:val="24"/>
        </w:rPr>
        <w:t>6</w:t>
      </w:r>
      <w:r>
        <w:rPr>
          <w:sz w:val="24"/>
          <w:szCs w:val="24"/>
        </w:rPr>
        <w:t>/2015</w:t>
      </w:r>
      <w:r w:rsidR="0065759A">
        <w:rPr>
          <w:sz w:val="24"/>
          <w:szCs w:val="24"/>
        </w:rPr>
        <w:t xml:space="preserve"> po dokončení stavby</w:t>
      </w:r>
      <w:r>
        <w:rPr>
          <w:sz w:val="24"/>
          <w:szCs w:val="24"/>
        </w:rPr>
        <w:t xml:space="preserve"> je pozemek </w:t>
      </w:r>
      <w:r w:rsidR="00894CC7">
        <w:rPr>
          <w:sz w:val="24"/>
          <w:szCs w:val="24"/>
        </w:rPr>
        <w:t>konkrétní fyzické osoby</w:t>
      </w:r>
      <w:r w:rsidR="00894CC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dotčen </w:t>
      </w:r>
      <w:proofErr w:type="gramStart"/>
      <w:r>
        <w:rPr>
          <w:sz w:val="24"/>
          <w:szCs w:val="24"/>
        </w:rPr>
        <w:t>komunikací</w:t>
      </w:r>
      <w:r w:rsidR="00132349">
        <w:rPr>
          <w:sz w:val="24"/>
          <w:szCs w:val="24"/>
        </w:rPr>
        <w:t xml:space="preserve"> a </w:t>
      </w:r>
      <w:r>
        <w:rPr>
          <w:sz w:val="24"/>
          <w:szCs w:val="24"/>
        </w:rPr>
        <w:t xml:space="preserve"> chodníkem</w:t>
      </w:r>
      <w:proofErr w:type="gramEnd"/>
      <w:r w:rsidR="009467BD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132349">
        <w:rPr>
          <w:sz w:val="24"/>
          <w:szCs w:val="24"/>
        </w:rPr>
        <w:t xml:space="preserve"> </w:t>
      </w:r>
    </w:p>
    <w:p w:rsidR="000B3267" w:rsidRDefault="00B9717D" w:rsidP="00B9717D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parc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č.</w:t>
      </w:r>
      <w:proofErr w:type="gramEnd"/>
      <w:r>
        <w:rPr>
          <w:sz w:val="24"/>
          <w:szCs w:val="24"/>
        </w:rPr>
        <w:t xml:space="preserve"> 301/</w:t>
      </w:r>
      <w:r w:rsidR="00132349">
        <w:rPr>
          <w:sz w:val="24"/>
          <w:szCs w:val="24"/>
        </w:rPr>
        <w:t>28</w:t>
      </w:r>
      <w:r>
        <w:rPr>
          <w:sz w:val="24"/>
          <w:szCs w:val="24"/>
        </w:rPr>
        <w:t xml:space="preserve"> o výměře </w:t>
      </w:r>
      <w:r w:rsidR="00132349">
        <w:rPr>
          <w:sz w:val="24"/>
          <w:szCs w:val="24"/>
        </w:rPr>
        <w:t>12</w:t>
      </w:r>
      <w:r>
        <w:rPr>
          <w:sz w:val="24"/>
          <w:szCs w:val="24"/>
        </w:rPr>
        <w:t xml:space="preserve"> m</w:t>
      </w:r>
      <w:r w:rsidRPr="00033C66">
        <w:rPr>
          <w:sz w:val="24"/>
          <w:szCs w:val="24"/>
          <w:vertAlign w:val="superscript"/>
        </w:rPr>
        <w:t>2</w:t>
      </w:r>
      <w:r w:rsidR="00132349">
        <w:rPr>
          <w:sz w:val="24"/>
          <w:szCs w:val="24"/>
        </w:rPr>
        <w:t xml:space="preserve">   </w:t>
      </w:r>
    </w:p>
    <w:p w:rsidR="00B9717D" w:rsidRDefault="00B9717D" w:rsidP="00B9717D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parc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č.</w:t>
      </w:r>
      <w:proofErr w:type="gramEnd"/>
      <w:r>
        <w:rPr>
          <w:sz w:val="24"/>
          <w:szCs w:val="24"/>
        </w:rPr>
        <w:t xml:space="preserve"> 301/</w:t>
      </w:r>
      <w:r w:rsidR="00132349">
        <w:rPr>
          <w:sz w:val="24"/>
          <w:szCs w:val="24"/>
        </w:rPr>
        <w:t>43</w:t>
      </w:r>
      <w:r>
        <w:rPr>
          <w:sz w:val="24"/>
          <w:szCs w:val="24"/>
        </w:rPr>
        <w:t xml:space="preserve"> o výměře </w:t>
      </w:r>
      <w:r w:rsidR="000B3267">
        <w:rPr>
          <w:sz w:val="24"/>
          <w:szCs w:val="24"/>
        </w:rPr>
        <w:t xml:space="preserve">  </w:t>
      </w:r>
      <w:r w:rsidR="00132349">
        <w:rPr>
          <w:sz w:val="24"/>
          <w:szCs w:val="24"/>
        </w:rPr>
        <w:t>2</w:t>
      </w:r>
      <w:r>
        <w:rPr>
          <w:sz w:val="24"/>
          <w:szCs w:val="24"/>
        </w:rPr>
        <w:t xml:space="preserve"> m</w:t>
      </w:r>
      <w:r w:rsidRPr="00033C66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(</w:t>
      </w:r>
      <w:r w:rsidRPr="000B3267">
        <w:rPr>
          <w:sz w:val="24"/>
          <w:szCs w:val="24"/>
        </w:rPr>
        <w:t xml:space="preserve">celkem </w:t>
      </w:r>
      <w:r w:rsidR="00132349" w:rsidRPr="00D47AA6">
        <w:rPr>
          <w:b/>
          <w:sz w:val="24"/>
          <w:szCs w:val="24"/>
        </w:rPr>
        <w:t>14</w:t>
      </w:r>
      <w:r w:rsidRPr="00D47AA6">
        <w:rPr>
          <w:b/>
          <w:sz w:val="24"/>
          <w:szCs w:val="24"/>
        </w:rPr>
        <w:t xml:space="preserve"> m</w:t>
      </w:r>
      <w:r w:rsidRPr="00D47AA6">
        <w:rPr>
          <w:b/>
          <w:sz w:val="24"/>
          <w:szCs w:val="24"/>
          <w:vertAlign w:val="superscript"/>
        </w:rPr>
        <w:t>2</w:t>
      </w:r>
      <w:r>
        <w:rPr>
          <w:sz w:val="24"/>
          <w:szCs w:val="24"/>
        </w:rPr>
        <w:t>)</w:t>
      </w:r>
    </w:p>
    <w:p w:rsidR="000B3267" w:rsidRDefault="007C4F53" w:rsidP="007C4F53">
      <w:pPr>
        <w:jc w:val="both"/>
        <w:rPr>
          <w:sz w:val="24"/>
          <w:szCs w:val="24"/>
        </w:rPr>
      </w:pPr>
      <w:r>
        <w:rPr>
          <w:sz w:val="24"/>
          <w:szCs w:val="24"/>
        </w:rPr>
        <w:t>Cena obvyklá p</w:t>
      </w:r>
      <w:r w:rsidRPr="00AD2AB1">
        <w:rPr>
          <w:sz w:val="24"/>
          <w:szCs w:val="24"/>
        </w:rPr>
        <w:t>o</w:t>
      </w:r>
      <w:r>
        <w:rPr>
          <w:sz w:val="24"/>
          <w:szCs w:val="24"/>
        </w:rPr>
        <w:t xml:space="preserve">zemků je stanovena dle soudního znalce Ing. P. Huška ve výši </w:t>
      </w:r>
      <w:r w:rsidR="000B3267">
        <w:rPr>
          <w:sz w:val="24"/>
          <w:szCs w:val="24"/>
        </w:rPr>
        <w:t>800</w:t>
      </w:r>
      <w:r>
        <w:rPr>
          <w:sz w:val="24"/>
          <w:szCs w:val="24"/>
        </w:rPr>
        <w:t xml:space="preserve"> Kč/m</w:t>
      </w:r>
      <w:r w:rsidRPr="00AF4C59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, </w:t>
      </w:r>
    </w:p>
    <w:p w:rsidR="007C4F53" w:rsidRPr="00AD2AB1" w:rsidRDefault="007C4F53" w:rsidP="007C4F53">
      <w:pPr>
        <w:jc w:val="both"/>
        <w:rPr>
          <w:sz w:val="24"/>
          <w:szCs w:val="24"/>
        </w:rPr>
      </w:pPr>
      <w:r w:rsidRPr="000B3267">
        <w:rPr>
          <w:b/>
          <w:sz w:val="24"/>
          <w:szCs w:val="24"/>
        </w:rPr>
        <w:t>tj.</w:t>
      </w:r>
      <w:r>
        <w:rPr>
          <w:sz w:val="24"/>
          <w:szCs w:val="24"/>
        </w:rPr>
        <w:t xml:space="preserve"> </w:t>
      </w:r>
      <w:r w:rsidRPr="00AF4C59">
        <w:rPr>
          <w:b/>
          <w:sz w:val="24"/>
          <w:szCs w:val="24"/>
        </w:rPr>
        <w:t xml:space="preserve">celkem </w:t>
      </w:r>
      <w:r w:rsidR="000B3267">
        <w:rPr>
          <w:b/>
          <w:sz w:val="24"/>
          <w:szCs w:val="24"/>
        </w:rPr>
        <w:t>11.200</w:t>
      </w:r>
      <w:r w:rsidRPr="00AF4C59">
        <w:rPr>
          <w:b/>
          <w:sz w:val="24"/>
          <w:szCs w:val="24"/>
        </w:rPr>
        <w:t xml:space="preserve"> Kč.</w:t>
      </w:r>
    </w:p>
    <w:p w:rsidR="007C4F53" w:rsidRDefault="007C4F53" w:rsidP="00B9717D">
      <w:pPr>
        <w:jc w:val="both"/>
        <w:rPr>
          <w:sz w:val="24"/>
          <w:szCs w:val="24"/>
        </w:rPr>
      </w:pPr>
    </w:p>
    <w:p w:rsidR="009467BD" w:rsidRDefault="009467BD" w:rsidP="00B9717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Pozemky ve </w:t>
      </w:r>
      <w:r w:rsidRPr="007D66A8">
        <w:rPr>
          <w:b/>
          <w:sz w:val="24"/>
          <w:szCs w:val="24"/>
        </w:rPr>
        <w:t>vlastnictví města Č. Budějovice</w:t>
      </w:r>
      <w:r>
        <w:rPr>
          <w:sz w:val="24"/>
          <w:szCs w:val="24"/>
        </w:rPr>
        <w:t xml:space="preserve">, které budou na základě výše uvedeného geometrického plánu směněny: </w:t>
      </w:r>
    </w:p>
    <w:p w:rsidR="000B3267" w:rsidRDefault="009467BD" w:rsidP="00B9717D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parc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č.</w:t>
      </w:r>
      <w:proofErr w:type="gramEnd"/>
      <w:r>
        <w:rPr>
          <w:sz w:val="24"/>
          <w:szCs w:val="24"/>
        </w:rPr>
        <w:t xml:space="preserve"> 301/13 o výměře 22 m</w:t>
      </w:r>
      <w:r w:rsidRPr="00033C66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,  </w:t>
      </w:r>
    </w:p>
    <w:p w:rsidR="000B3267" w:rsidRDefault="009467BD" w:rsidP="00B9717D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parc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č.</w:t>
      </w:r>
      <w:proofErr w:type="gramEnd"/>
      <w:r>
        <w:rPr>
          <w:sz w:val="24"/>
          <w:szCs w:val="24"/>
        </w:rPr>
        <w:t xml:space="preserve"> 301/14 o výměře 16 m</w:t>
      </w:r>
      <w:r w:rsidRPr="00033C66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, </w:t>
      </w:r>
    </w:p>
    <w:p w:rsidR="000B3267" w:rsidRDefault="009467BD" w:rsidP="00B9717D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parc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č.</w:t>
      </w:r>
      <w:proofErr w:type="gramEnd"/>
      <w:r>
        <w:rPr>
          <w:sz w:val="24"/>
          <w:szCs w:val="24"/>
        </w:rPr>
        <w:t xml:space="preserve"> 301/15 o výměře </w:t>
      </w:r>
      <w:r w:rsidR="00BA0416">
        <w:rPr>
          <w:sz w:val="24"/>
          <w:szCs w:val="24"/>
        </w:rPr>
        <w:t xml:space="preserve"> </w:t>
      </w:r>
      <w:r>
        <w:rPr>
          <w:sz w:val="24"/>
          <w:szCs w:val="24"/>
        </w:rPr>
        <w:t>10 m</w:t>
      </w:r>
      <w:r w:rsidRPr="00033C66">
        <w:rPr>
          <w:sz w:val="24"/>
          <w:szCs w:val="24"/>
          <w:vertAlign w:val="superscript"/>
        </w:rPr>
        <w:t>2</w:t>
      </w:r>
      <w:r w:rsidR="00CF6391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</w:p>
    <w:p w:rsidR="000B3267" w:rsidRDefault="009467BD" w:rsidP="00B9717D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parc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č.</w:t>
      </w:r>
      <w:proofErr w:type="gramEnd"/>
      <w:r>
        <w:rPr>
          <w:sz w:val="24"/>
          <w:szCs w:val="24"/>
        </w:rPr>
        <w:t xml:space="preserve"> 301/37 o výměře </w:t>
      </w:r>
      <w:r w:rsidR="000B3267">
        <w:rPr>
          <w:sz w:val="24"/>
          <w:szCs w:val="24"/>
        </w:rPr>
        <w:t xml:space="preserve">   </w:t>
      </w:r>
      <w:r>
        <w:rPr>
          <w:sz w:val="24"/>
          <w:szCs w:val="24"/>
        </w:rPr>
        <w:t>6 m</w:t>
      </w:r>
      <w:r w:rsidRPr="00033C66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, </w:t>
      </w:r>
    </w:p>
    <w:p w:rsidR="004D015A" w:rsidRDefault="009467BD" w:rsidP="00B9717D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parc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č.</w:t>
      </w:r>
      <w:proofErr w:type="gramEnd"/>
      <w:r>
        <w:rPr>
          <w:sz w:val="24"/>
          <w:szCs w:val="24"/>
        </w:rPr>
        <w:t xml:space="preserve"> 301/39 o výměře </w:t>
      </w:r>
      <w:r w:rsidR="000B3267">
        <w:rPr>
          <w:sz w:val="24"/>
          <w:szCs w:val="24"/>
        </w:rPr>
        <w:t xml:space="preserve">   </w:t>
      </w:r>
      <w:r>
        <w:rPr>
          <w:sz w:val="24"/>
          <w:szCs w:val="24"/>
        </w:rPr>
        <w:t>1 m</w:t>
      </w:r>
      <w:r w:rsidRPr="00033C66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(</w:t>
      </w:r>
      <w:r w:rsidRPr="000B3267">
        <w:rPr>
          <w:sz w:val="24"/>
          <w:szCs w:val="24"/>
        </w:rPr>
        <w:t xml:space="preserve">celkem </w:t>
      </w:r>
      <w:r w:rsidRPr="00D47AA6">
        <w:rPr>
          <w:b/>
          <w:sz w:val="24"/>
          <w:szCs w:val="24"/>
        </w:rPr>
        <w:t>55 m</w:t>
      </w:r>
      <w:r w:rsidRPr="00D47AA6">
        <w:rPr>
          <w:b/>
          <w:sz w:val="24"/>
          <w:szCs w:val="24"/>
          <w:vertAlign w:val="superscript"/>
        </w:rPr>
        <w:t>2</w:t>
      </w:r>
      <w:r w:rsidR="000B3267">
        <w:rPr>
          <w:sz w:val="24"/>
          <w:szCs w:val="24"/>
        </w:rPr>
        <w:t>)</w:t>
      </w:r>
    </w:p>
    <w:p w:rsidR="000B3267" w:rsidRDefault="000B3267" w:rsidP="007C4F5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Cena </w:t>
      </w:r>
      <w:proofErr w:type="gramStart"/>
      <w:r>
        <w:rPr>
          <w:sz w:val="24"/>
          <w:szCs w:val="24"/>
        </w:rPr>
        <w:t>o</w:t>
      </w:r>
      <w:r w:rsidR="007C4F53">
        <w:rPr>
          <w:sz w:val="24"/>
          <w:szCs w:val="24"/>
        </w:rPr>
        <w:t>bvyklá  p</w:t>
      </w:r>
      <w:r w:rsidR="007C4F53" w:rsidRPr="00AD2AB1">
        <w:rPr>
          <w:sz w:val="24"/>
          <w:szCs w:val="24"/>
        </w:rPr>
        <w:t>o</w:t>
      </w:r>
      <w:r w:rsidR="007C4F53">
        <w:rPr>
          <w:sz w:val="24"/>
          <w:szCs w:val="24"/>
        </w:rPr>
        <w:t>zemků</w:t>
      </w:r>
      <w:proofErr w:type="gramEnd"/>
      <w:r w:rsidR="007C4F53">
        <w:rPr>
          <w:sz w:val="24"/>
          <w:szCs w:val="24"/>
        </w:rPr>
        <w:t xml:space="preserve"> je stanovena dle soudního znalce Ing. P. Huška ve výši </w:t>
      </w:r>
      <w:r>
        <w:rPr>
          <w:sz w:val="24"/>
          <w:szCs w:val="24"/>
        </w:rPr>
        <w:t>810</w:t>
      </w:r>
      <w:r w:rsidR="007C4F53">
        <w:rPr>
          <w:sz w:val="24"/>
          <w:szCs w:val="24"/>
        </w:rPr>
        <w:t xml:space="preserve"> Kč/m</w:t>
      </w:r>
      <w:r w:rsidR="007C4F53" w:rsidRPr="00AF4C59">
        <w:rPr>
          <w:sz w:val="24"/>
          <w:szCs w:val="24"/>
          <w:vertAlign w:val="superscript"/>
        </w:rPr>
        <w:t>2</w:t>
      </w:r>
      <w:r w:rsidR="007C4F53">
        <w:rPr>
          <w:sz w:val="24"/>
          <w:szCs w:val="24"/>
        </w:rPr>
        <w:t xml:space="preserve"> </w:t>
      </w:r>
    </w:p>
    <w:p w:rsidR="007C4F53" w:rsidRDefault="007C4F53" w:rsidP="007C4F53">
      <w:pPr>
        <w:jc w:val="both"/>
        <w:rPr>
          <w:b/>
          <w:sz w:val="24"/>
          <w:szCs w:val="24"/>
        </w:rPr>
      </w:pPr>
      <w:r w:rsidRPr="000B3267">
        <w:rPr>
          <w:b/>
          <w:sz w:val="24"/>
          <w:szCs w:val="24"/>
        </w:rPr>
        <w:t>tj.</w:t>
      </w:r>
      <w:r>
        <w:rPr>
          <w:sz w:val="24"/>
          <w:szCs w:val="24"/>
        </w:rPr>
        <w:t xml:space="preserve"> </w:t>
      </w:r>
      <w:r w:rsidRPr="00AD2AB1">
        <w:rPr>
          <w:b/>
          <w:sz w:val="24"/>
          <w:szCs w:val="24"/>
        </w:rPr>
        <w:t xml:space="preserve">celkem </w:t>
      </w:r>
      <w:r w:rsidR="000B3267">
        <w:rPr>
          <w:b/>
          <w:sz w:val="24"/>
          <w:szCs w:val="24"/>
        </w:rPr>
        <w:t>44.550</w:t>
      </w:r>
      <w:r w:rsidRPr="00AD2AB1">
        <w:rPr>
          <w:b/>
          <w:sz w:val="24"/>
          <w:szCs w:val="24"/>
        </w:rPr>
        <w:t xml:space="preserve"> Kč.</w:t>
      </w:r>
    </w:p>
    <w:p w:rsidR="007E383B" w:rsidRDefault="00926833" w:rsidP="00B9717D">
      <w:pPr>
        <w:jc w:val="both"/>
        <w:rPr>
          <w:sz w:val="24"/>
          <w:szCs w:val="24"/>
        </w:rPr>
      </w:pPr>
      <w:r>
        <w:rPr>
          <w:sz w:val="24"/>
          <w:szCs w:val="24"/>
        </w:rPr>
        <w:t>Rozdíl ve směňovaných hodnotách činí 33.350 Kč.</w:t>
      </w:r>
    </w:p>
    <w:p w:rsidR="00926833" w:rsidRDefault="00926833" w:rsidP="00B9717D">
      <w:pPr>
        <w:jc w:val="both"/>
        <w:rPr>
          <w:sz w:val="24"/>
          <w:szCs w:val="24"/>
        </w:rPr>
      </w:pPr>
    </w:p>
    <w:p w:rsidR="00134A48" w:rsidRDefault="007E383B" w:rsidP="00B9717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Majetkový odbor pro informaci uvádí, že na </w:t>
      </w:r>
      <w:r w:rsidR="00134A48">
        <w:rPr>
          <w:sz w:val="24"/>
          <w:szCs w:val="24"/>
        </w:rPr>
        <w:t xml:space="preserve">zbývající části </w:t>
      </w:r>
      <w:r>
        <w:rPr>
          <w:sz w:val="24"/>
          <w:szCs w:val="24"/>
        </w:rPr>
        <w:t xml:space="preserve">pozemku </w:t>
      </w:r>
      <w:r w:rsidR="00894CC7">
        <w:rPr>
          <w:sz w:val="24"/>
          <w:szCs w:val="24"/>
        </w:rPr>
        <w:t>konkrétní fyzické osoby</w:t>
      </w:r>
      <w:r w:rsidR="00894CC7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parc</w:t>
      </w:r>
      <w:proofErr w:type="spellEnd"/>
      <w:r>
        <w:rPr>
          <w:sz w:val="24"/>
          <w:szCs w:val="24"/>
        </w:rPr>
        <w:t xml:space="preserve">. </w:t>
      </w:r>
      <w:r w:rsidR="00B147BD">
        <w:rPr>
          <w:sz w:val="24"/>
          <w:szCs w:val="24"/>
        </w:rPr>
        <w:t>č</w:t>
      </w:r>
      <w:r>
        <w:rPr>
          <w:sz w:val="24"/>
          <w:szCs w:val="24"/>
        </w:rPr>
        <w:t xml:space="preserve">. 301/6 je </w:t>
      </w:r>
      <w:r w:rsidR="00B147BD">
        <w:rPr>
          <w:sz w:val="24"/>
          <w:szCs w:val="24"/>
        </w:rPr>
        <w:t xml:space="preserve">umístěno nové kabelové vedení NN </w:t>
      </w:r>
      <w:r w:rsidR="00D96411">
        <w:rPr>
          <w:sz w:val="24"/>
          <w:szCs w:val="24"/>
        </w:rPr>
        <w:t>a rozvodní skříň</w:t>
      </w:r>
      <w:r w:rsidR="000356BD">
        <w:rPr>
          <w:sz w:val="24"/>
          <w:szCs w:val="24"/>
        </w:rPr>
        <w:t xml:space="preserve"> </w:t>
      </w:r>
      <w:r w:rsidR="00B147BD">
        <w:rPr>
          <w:sz w:val="24"/>
          <w:szCs w:val="24"/>
        </w:rPr>
        <w:t xml:space="preserve">a mezi vlastníkem </w:t>
      </w:r>
      <w:proofErr w:type="gramStart"/>
      <w:r w:rsidR="00B147BD">
        <w:rPr>
          <w:sz w:val="24"/>
          <w:szCs w:val="24"/>
        </w:rPr>
        <w:t>nemovitosti a E.ON</w:t>
      </w:r>
      <w:proofErr w:type="gramEnd"/>
      <w:r w:rsidR="00B147BD">
        <w:rPr>
          <w:sz w:val="24"/>
          <w:szCs w:val="24"/>
        </w:rPr>
        <w:t xml:space="preserve"> Distribuce, a.s. je uzavřena smlouva o zřízení věcného břemene</w:t>
      </w:r>
      <w:r w:rsidR="00134A48">
        <w:rPr>
          <w:sz w:val="24"/>
          <w:szCs w:val="24"/>
        </w:rPr>
        <w:t xml:space="preserve"> (v rámci výstavby „</w:t>
      </w:r>
      <w:proofErr w:type="spellStart"/>
      <w:r w:rsidR="00134A48">
        <w:rPr>
          <w:sz w:val="24"/>
          <w:szCs w:val="24"/>
        </w:rPr>
        <w:t>zanádražní</w:t>
      </w:r>
      <w:proofErr w:type="spellEnd"/>
      <w:r w:rsidR="00134A48">
        <w:rPr>
          <w:sz w:val="24"/>
          <w:szCs w:val="24"/>
        </w:rPr>
        <w:t xml:space="preserve"> komunikace – 4.etapa)</w:t>
      </w:r>
    </w:p>
    <w:p w:rsidR="00F1312D" w:rsidRDefault="00F1312D" w:rsidP="00B9717D">
      <w:pPr>
        <w:jc w:val="both"/>
        <w:rPr>
          <w:sz w:val="24"/>
          <w:szCs w:val="24"/>
        </w:rPr>
      </w:pPr>
      <w:r>
        <w:rPr>
          <w:sz w:val="24"/>
          <w:szCs w:val="24"/>
        </w:rPr>
        <w:t>Dále majetkový odbor uvádí, že dle projektové dokumentace stavba zahrnovala po demolici garáží na směňovaných pozemcích výstavbu nového plotu</w:t>
      </w:r>
      <w:r w:rsidR="00567B17">
        <w:rPr>
          <w:sz w:val="24"/>
          <w:szCs w:val="24"/>
        </w:rPr>
        <w:t xml:space="preserve"> (zdi)</w:t>
      </w:r>
      <w:r>
        <w:rPr>
          <w:sz w:val="24"/>
          <w:szCs w:val="24"/>
        </w:rPr>
        <w:t xml:space="preserve"> s el. </w:t>
      </w:r>
      <w:proofErr w:type="gramStart"/>
      <w:r>
        <w:rPr>
          <w:sz w:val="24"/>
          <w:szCs w:val="24"/>
        </w:rPr>
        <w:t>vjezdovými</w:t>
      </w:r>
      <w:proofErr w:type="gramEnd"/>
      <w:r>
        <w:rPr>
          <w:sz w:val="24"/>
          <w:szCs w:val="24"/>
        </w:rPr>
        <w:t xml:space="preserve"> vraty</w:t>
      </w:r>
      <w:r w:rsidR="00567B17">
        <w:rPr>
          <w:sz w:val="24"/>
          <w:szCs w:val="24"/>
        </w:rPr>
        <w:t xml:space="preserve"> po obvodu pozemku </w:t>
      </w:r>
      <w:r w:rsidR="00894CC7">
        <w:rPr>
          <w:sz w:val="24"/>
          <w:szCs w:val="24"/>
        </w:rPr>
        <w:t>konkrétní fyzické osoby</w:t>
      </w:r>
      <w:r>
        <w:rPr>
          <w:sz w:val="24"/>
          <w:szCs w:val="24"/>
        </w:rPr>
        <w:t>. Tento záměr však po dohodě s </w:t>
      </w:r>
      <w:r w:rsidR="00894CC7">
        <w:rPr>
          <w:sz w:val="24"/>
          <w:szCs w:val="24"/>
        </w:rPr>
        <w:t>konkrétní fyzick</w:t>
      </w:r>
      <w:r w:rsidR="00894CC7">
        <w:rPr>
          <w:sz w:val="24"/>
          <w:szCs w:val="24"/>
        </w:rPr>
        <w:t>ou</w:t>
      </w:r>
      <w:r w:rsidR="00894CC7">
        <w:rPr>
          <w:sz w:val="24"/>
          <w:szCs w:val="24"/>
        </w:rPr>
        <w:t xml:space="preserve"> osob</w:t>
      </w:r>
      <w:r w:rsidR="00894CC7">
        <w:rPr>
          <w:sz w:val="24"/>
          <w:szCs w:val="24"/>
        </w:rPr>
        <w:t xml:space="preserve">ou </w:t>
      </w:r>
      <w:r>
        <w:rPr>
          <w:sz w:val="24"/>
          <w:szCs w:val="24"/>
        </w:rPr>
        <w:t>nebyl zrealizován.</w:t>
      </w:r>
    </w:p>
    <w:p w:rsidR="00F1312D" w:rsidRDefault="00F1312D" w:rsidP="00B9717D">
      <w:pPr>
        <w:jc w:val="both"/>
        <w:rPr>
          <w:sz w:val="24"/>
          <w:szCs w:val="24"/>
        </w:rPr>
      </w:pPr>
    </w:p>
    <w:p w:rsidR="00F22BA3" w:rsidRDefault="00F54F8D" w:rsidP="00B9717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Při místním šetření za účasti vlastníka pozemku </w:t>
      </w:r>
      <w:bookmarkStart w:id="0" w:name="_GoBack"/>
      <w:bookmarkEnd w:id="0"/>
      <w:r>
        <w:rPr>
          <w:sz w:val="24"/>
          <w:szCs w:val="24"/>
        </w:rPr>
        <w:t>zástupců města ČB a geodeta byly směňované pozemky v terénu vytýčeny – viz fotodokumentace.</w:t>
      </w:r>
    </w:p>
    <w:p w:rsidR="00F22BA3" w:rsidRDefault="00F22BA3" w:rsidP="00B9717D">
      <w:pPr>
        <w:jc w:val="both"/>
        <w:rPr>
          <w:sz w:val="24"/>
          <w:szCs w:val="24"/>
        </w:rPr>
      </w:pPr>
    </w:p>
    <w:p w:rsidR="00F22BA3" w:rsidRDefault="00F22BA3" w:rsidP="00F22BA3">
      <w:pPr>
        <w:jc w:val="both"/>
        <w:rPr>
          <w:sz w:val="24"/>
          <w:szCs w:val="24"/>
        </w:rPr>
      </w:pPr>
      <w:r>
        <w:rPr>
          <w:sz w:val="24"/>
          <w:szCs w:val="24"/>
        </w:rPr>
        <w:t>Záměr směny pozemků byl v </w:t>
      </w:r>
      <w:proofErr w:type="gramStart"/>
      <w:r>
        <w:rPr>
          <w:sz w:val="24"/>
          <w:szCs w:val="24"/>
        </w:rPr>
        <w:t>souladu  se</w:t>
      </w:r>
      <w:proofErr w:type="gramEnd"/>
      <w:r>
        <w:rPr>
          <w:sz w:val="24"/>
          <w:szCs w:val="24"/>
        </w:rPr>
        <w:t xml:space="preserve"> zákonem o obcích zveřejněn na úřední desce Magistrátu města České Budějovice. </w:t>
      </w:r>
    </w:p>
    <w:p w:rsidR="000B3267" w:rsidRDefault="000B3267" w:rsidP="00F22BA3">
      <w:pPr>
        <w:jc w:val="both"/>
        <w:rPr>
          <w:sz w:val="24"/>
          <w:szCs w:val="24"/>
        </w:rPr>
      </w:pPr>
    </w:p>
    <w:p w:rsidR="00B9717D" w:rsidRDefault="00453B27" w:rsidP="00B9717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Rada města záměr směny pozemků projednala </w:t>
      </w:r>
      <w:proofErr w:type="gramStart"/>
      <w:r>
        <w:rPr>
          <w:sz w:val="24"/>
          <w:szCs w:val="24"/>
        </w:rPr>
        <w:t>25.07.2016</w:t>
      </w:r>
      <w:proofErr w:type="gramEnd"/>
      <w:r>
        <w:rPr>
          <w:sz w:val="24"/>
          <w:szCs w:val="24"/>
        </w:rPr>
        <w:t xml:space="preserve"> a přijala usn</w:t>
      </w:r>
      <w:r w:rsidR="00AF4C59">
        <w:rPr>
          <w:sz w:val="24"/>
          <w:szCs w:val="24"/>
        </w:rPr>
        <w:t xml:space="preserve">esení č. 1134/2016. </w:t>
      </w:r>
    </w:p>
    <w:sectPr w:rsidR="00B9717D" w:rsidSect="00585357"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8B528D"/>
    <w:multiLevelType w:val="multilevel"/>
    <w:tmpl w:val="6B7497F4"/>
    <w:lvl w:ilvl="0">
      <w:start w:val="1"/>
      <w:numFmt w:val="none"/>
      <w:suff w:val="nothing"/>
      <w:lvlText w:val="%1"/>
      <w:lvlJc w:val="left"/>
      <w:pPr>
        <w:ind w:left="0" w:firstLine="0"/>
      </w:pPr>
    </w:lvl>
    <w:lvl w:ilvl="1">
      <w:start w:val="1"/>
      <w:numFmt w:val="none"/>
      <w:pStyle w:val="Schvuk"/>
      <w:suff w:val="nothing"/>
      <w:lvlText w:val="%2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567" w:firstLine="0"/>
      </w:p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</w:lvl>
  </w:abstractNum>
  <w:abstractNum w:abstractNumId="1">
    <w:nsid w:val="45C85869"/>
    <w:multiLevelType w:val="hybridMultilevel"/>
    <w:tmpl w:val="278A3948"/>
    <w:lvl w:ilvl="0" w:tplc="238C09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601E08"/>
    <w:multiLevelType w:val="hybridMultilevel"/>
    <w:tmpl w:val="3D3C9FF4"/>
    <w:lvl w:ilvl="0" w:tplc="02EEE6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FA4"/>
    <w:rsid w:val="000356BD"/>
    <w:rsid w:val="00061C9D"/>
    <w:rsid w:val="000B3267"/>
    <w:rsid w:val="000E579B"/>
    <w:rsid w:val="0012387A"/>
    <w:rsid w:val="00132349"/>
    <w:rsid w:val="00134A48"/>
    <w:rsid w:val="00171741"/>
    <w:rsid w:val="002D3231"/>
    <w:rsid w:val="003153BD"/>
    <w:rsid w:val="00330026"/>
    <w:rsid w:val="00356FA4"/>
    <w:rsid w:val="003A0E5B"/>
    <w:rsid w:val="003A2838"/>
    <w:rsid w:val="003B435E"/>
    <w:rsid w:val="00453B27"/>
    <w:rsid w:val="00462562"/>
    <w:rsid w:val="00471332"/>
    <w:rsid w:val="004A2AAA"/>
    <w:rsid w:val="004D015A"/>
    <w:rsid w:val="004F32B1"/>
    <w:rsid w:val="005015AB"/>
    <w:rsid w:val="005149E2"/>
    <w:rsid w:val="00557314"/>
    <w:rsid w:val="00567B17"/>
    <w:rsid w:val="00582C3D"/>
    <w:rsid w:val="00585357"/>
    <w:rsid w:val="005A03F1"/>
    <w:rsid w:val="005C6352"/>
    <w:rsid w:val="005D0F3B"/>
    <w:rsid w:val="005E3435"/>
    <w:rsid w:val="0065759A"/>
    <w:rsid w:val="00695BB7"/>
    <w:rsid w:val="006E6C3C"/>
    <w:rsid w:val="007971CF"/>
    <w:rsid w:val="007C4F53"/>
    <w:rsid w:val="007D66A8"/>
    <w:rsid w:val="007E383B"/>
    <w:rsid w:val="008107B2"/>
    <w:rsid w:val="00830A89"/>
    <w:rsid w:val="008633DC"/>
    <w:rsid w:val="00894CC7"/>
    <w:rsid w:val="008A6BBB"/>
    <w:rsid w:val="00926833"/>
    <w:rsid w:val="009467BD"/>
    <w:rsid w:val="009A2287"/>
    <w:rsid w:val="009E1F03"/>
    <w:rsid w:val="00A26D4A"/>
    <w:rsid w:val="00A47E93"/>
    <w:rsid w:val="00A827C4"/>
    <w:rsid w:val="00AD2AB1"/>
    <w:rsid w:val="00AF4C59"/>
    <w:rsid w:val="00B147BD"/>
    <w:rsid w:val="00B16FFC"/>
    <w:rsid w:val="00B62D01"/>
    <w:rsid w:val="00B9717D"/>
    <w:rsid w:val="00BA0416"/>
    <w:rsid w:val="00CE45B1"/>
    <w:rsid w:val="00CF6391"/>
    <w:rsid w:val="00D47AA6"/>
    <w:rsid w:val="00D47F24"/>
    <w:rsid w:val="00D96411"/>
    <w:rsid w:val="00E43F95"/>
    <w:rsid w:val="00ED1939"/>
    <w:rsid w:val="00F004B5"/>
    <w:rsid w:val="00F1312D"/>
    <w:rsid w:val="00F22BA3"/>
    <w:rsid w:val="00F54F8D"/>
    <w:rsid w:val="00FB7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6F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356FA4"/>
    <w:pPr>
      <w:keepNext/>
      <w:outlineLvl w:val="2"/>
    </w:pPr>
    <w:rPr>
      <w:b/>
      <w:u w:val="single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149E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356FA4"/>
    <w:rPr>
      <w:rFonts w:ascii="Times New Roman" w:eastAsia="Times New Roman" w:hAnsi="Times New Roman" w:cs="Times New Roman"/>
      <w:b/>
      <w:sz w:val="20"/>
      <w:szCs w:val="20"/>
      <w:u w:val="single"/>
      <w:lang w:eastAsia="cs-CZ"/>
    </w:rPr>
  </w:style>
  <w:style w:type="paragraph" w:customStyle="1" w:styleId="Schvuk">
    <w:name w:val="Schv_uk_"/>
    <w:basedOn w:val="Normln"/>
    <w:next w:val="Normln"/>
    <w:autoRedefine/>
    <w:rsid w:val="006E6C3C"/>
    <w:pPr>
      <w:numPr>
        <w:ilvl w:val="1"/>
        <w:numId w:val="1"/>
      </w:numPr>
      <w:tabs>
        <w:tab w:val="left" w:pos="567"/>
      </w:tabs>
      <w:spacing w:before="120"/>
    </w:pPr>
    <w:rPr>
      <w:b/>
      <w:spacing w:val="80"/>
      <w:sz w:val="24"/>
    </w:rPr>
  </w:style>
  <w:style w:type="paragraph" w:customStyle="1" w:styleId="odstavecsslovnm">
    <w:name w:val="odstavec s číslováním"/>
    <w:basedOn w:val="Normln"/>
    <w:autoRedefine/>
    <w:rsid w:val="006E6C3C"/>
    <w:rPr>
      <w:sz w:val="24"/>
    </w:rPr>
  </w:style>
  <w:style w:type="paragraph" w:customStyle="1" w:styleId="slovn21">
    <w:name w:val="číslování2(1.)"/>
    <w:basedOn w:val="Normln"/>
    <w:autoRedefine/>
    <w:rsid w:val="006E6C3C"/>
    <w:pPr>
      <w:numPr>
        <w:ilvl w:val="3"/>
        <w:numId w:val="1"/>
      </w:numPr>
      <w:tabs>
        <w:tab w:val="left" w:pos="720"/>
      </w:tabs>
    </w:pPr>
    <w:rPr>
      <w:noProof/>
      <w:sz w:val="24"/>
    </w:rPr>
  </w:style>
  <w:style w:type="paragraph" w:customStyle="1" w:styleId="slovn3a">
    <w:name w:val="číslování3(a))"/>
    <w:basedOn w:val="slovn21"/>
    <w:autoRedefine/>
    <w:rsid w:val="006E6C3C"/>
    <w:pPr>
      <w:numPr>
        <w:ilvl w:val="4"/>
      </w:numPr>
    </w:pPr>
  </w:style>
  <w:style w:type="paragraph" w:styleId="Odstavecseseznamem">
    <w:name w:val="List Paragraph"/>
    <w:basedOn w:val="Normln"/>
    <w:uiPriority w:val="34"/>
    <w:qFormat/>
    <w:rsid w:val="006E6C3C"/>
    <w:pPr>
      <w:ind w:left="720"/>
      <w:contextualSpacing/>
    </w:pPr>
  </w:style>
  <w:style w:type="character" w:customStyle="1" w:styleId="Nadpis4Char">
    <w:name w:val="Nadpis 4 Char"/>
    <w:basedOn w:val="Standardnpsmoodstavce"/>
    <w:link w:val="Nadpis4"/>
    <w:uiPriority w:val="9"/>
    <w:semiHidden/>
    <w:rsid w:val="005149E2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5149E2"/>
    <w:pPr>
      <w:spacing w:line="300" w:lineRule="atLeast"/>
      <w:ind w:left="450" w:right="450"/>
    </w:pPr>
    <w:rPr>
      <w:rFonts w:eastAsiaTheme="minorEastAsia"/>
      <w:sz w:val="24"/>
      <w:szCs w:val="24"/>
    </w:rPr>
  </w:style>
  <w:style w:type="character" w:styleId="Siln">
    <w:name w:val="Strong"/>
    <w:basedOn w:val="Standardnpsmoodstavce"/>
    <w:uiPriority w:val="22"/>
    <w:qFormat/>
    <w:rsid w:val="005149E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6F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356FA4"/>
    <w:pPr>
      <w:keepNext/>
      <w:outlineLvl w:val="2"/>
    </w:pPr>
    <w:rPr>
      <w:b/>
      <w:u w:val="single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149E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356FA4"/>
    <w:rPr>
      <w:rFonts w:ascii="Times New Roman" w:eastAsia="Times New Roman" w:hAnsi="Times New Roman" w:cs="Times New Roman"/>
      <w:b/>
      <w:sz w:val="20"/>
      <w:szCs w:val="20"/>
      <w:u w:val="single"/>
      <w:lang w:eastAsia="cs-CZ"/>
    </w:rPr>
  </w:style>
  <w:style w:type="paragraph" w:customStyle="1" w:styleId="Schvuk">
    <w:name w:val="Schv_uk_"/>
    <w:basedOn w:val="Normln"/>
    <w:next w:val="Normln"/>
    <w:autoRedefine/>
    <w:rsid w:val="006E6C3C"/>
    <w:pPr>
      <w:numPr>
        <w:ilvl w:val="1"/>
        <w:numId w:val="1"/>
      </w:numPr>
      <w:tabs>
        <w:tab w:val="left" w:pos="567"/>
      </w:tabs>
      <w:spacing w:before="120"/>
    </w:pPr>
    <w:rPr>
      <w:b/>
      <w:spacing w:val="80"/>
      <w:sz w:val="24"/>
    </w:rPr>
  </w:style>
  <w:style w:type="paragraph" w:customStyle="1" w:styleId="odstavecsslovnm">
    <w:name w:val="odstavec s číslováním"/>
    <w:basedOn w:val="Normln"/>
    <w:autoRedefine/>
    <w:rsid w:val="006E6C3C"/>
    <w:rPr>
      <w:sz w:val="24"/>
    </w:rPr>
  </w:style>
  <w:style w:type="paragraph" w:customStyle="1" w:styleId="slovn21">
    <w:name w:val="číslování2(1.)"/>
    <w:basedOn w:val="Normln"/>
    <w:autoRedefine/>
    <w:rsid w:val="006E6C3C"/>
    <w:pPr>
      <w:numPr>
        <w:ilvl w:val="3"/>
        <w:numId w:val="1"/>
      </w:numPr>
      <w:tabs>
        <w:tab w:val="left" w:pos="720"/>
      </w:tabs>
    </w:pPr>
    <w:rPr>
      <w:noProof/>
      <w:sz w:val="24"/>
    </w:rPr>
  </w:style>
  <w:style w:type="paragraph" w:customStyle="1" w:styleId="slovn3a">
    <w:name w:val="číslování3(a))"/>
    <w:basedOn w:val="slovn21"/>
    <w:autoRedefine/>
    <w:rsid w:val="006E6C3C"/>
    <w:pPr>
      <w:numPr>
        <w:ilvl w:val="4"/>
      </w:numPr>
    </w:pPr>
  </w:style>
  <w:style w:type="paragraph" w:styleId="Odstavecseseznamem">
    <w:name w:val="List Paragraph"/>
    <w:basedOn w:val="Normln"/>
    <w:uiPriority w:val="34"/>
    <w:qFormat/>
    <w:rsid w:val="006E6C3C"/>
    <w:pPr>
      <w:ind w:left="720"/>
      <w:contextualSpacing/>
    </w:pPr>
  </w:style>
  <w:style w:type="character" w:customStyle="1" w:styleId="Nadpis4Char">
    <w:name w:val="Nadpis 4 Char"/>
    <w:basedOn w:val="Standardnpsmoodstavce"/>
    <w:link w:val="Nadpis4"/>
    <w:uiPriority w:val="9"/>
    <w:semiHidden/>
    <w:rsid w:val="005149E2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5149E2"/>
    <w:pPr>
      <w:spacing w:line="300" w:lineRule="atLeast"/>
      <w:ind w:left="450" w:right="450"/>
    </w:pPr>
    <w:rPr>
      <w:rFonts w:eastAsiaTheme="minorEastAsia"/>
      <w:sz w:val="24"/>
      <w:szCs w:val="24"/>
    </w:rPr>
  </w:style>
  <w:style w:type="character" w:styleId="Siln">
    <w:name w:val="Strong"/>
    <w:basedOn w:val="Standardnpsmoodstavce"/>
    <w:uiPriority w:val="22"/>
    <w:qFormat/>
    <w:rsid w:val="005149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57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397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Sejková Irena</dc:creator>
  <cp:lastModifiedBy>Sejková Irena</cp:lastModifiedBy>
  <cp:revision>3</cp:revision>
  <cp:lastPrinted>2016-09-07T06:44:00Z</cp:lastPrinted>
  <dcterms:created xsi:type="dcterms:W3CDTF">2016-09-07T06:48:00Z</dcterms:created>
  <dcterms:modified xsi:type="dcterms:W3CDTF">2016-09-07T06:50:00Z</dcterms:modified>
</cp:coreProperties>
</file>