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2F8" w:rsidRPr="00DB684D" w:rsidRDefault="00E8148F" w:rsidP="00DB684D">
      <w:pPr>
        <w:pStyle w:val="Bezmezer"/>
        <w:rPr>
          <w:b/>
          <w:sz w:val="40"/>
          <w:szCs w:val="40"/>
        </w:rPr>
      </w:pPr>
      <w:r w:rsidRPr="00DB684D">
        <w:rPr>
          <w:b/>
          <w:sz w:val="40"/>
          <w:szCs w:val="40"/>
        </w:rPr>
        <w:t>Důvodová zpráva:</w:t>
      </w:r>
    </w:p>
    <w:p w:rsidR="00E8148F" w:rsidRDefault="00E8148F"/>
    <w:p w:rsidR="00E8148F" w:rsidRDefault="0097042D" w:rsidP="0097042D">
      <w:pPr>
        <w:jc w:val="both"/>
      </w:pPr>
      <w:r>
        <w:t>Zastupitelstvu</w:t>
      </w:r>
      <w:r w:rsidR="00E8148F">
        <w:t xml:space="preserve"> města je předkládán </w:t>
      </w:r>
      <w:r w:rsidR="00DB684D" w:rsidRPr="00DB684D">
        <w:rPr>
          <w:b/>
        </w:rPr>
        <w:t>doplněný</w:t>
      </w:r>
      <w:r w:rsidR="00DB684D">
        <w:t xml:space="preserve"> </w:t>
      </w:r>
      <w:r w:rsidR="00E8148F">
        <w:t xml:space="preserve">materiál na snížení smluvní pokuty stanovené společnosti ARSTAV s. r. o., </w:t>
      </w:r>
      <w:proofErr w:type="spellStart"/>
      <w:r w:rsidR="00E8148F">
        <w:t>Radouňka</w:t>
      </w:r>
      <w:proofErr w:type="spellEnd"/>
      <w:r w:rsidR="00E8148F">
        <w:t xml:space="preserve"> 190, 377 01 Jindřichův Hradec, IČ 26030152.</w:t>
      </w:r>
    </w:p>
    <w:p w:rsidR="002F1F12" w:rsidRDefault="00E8148F" w:rsidP="0097042D">
      <w:pPr>
        <w:pStyle w:val="Bezmezer"/>
        <w:jc w:val="both"/>
        <w:rPr>
          <w:b/>
          <w:u w:val="single"/>
        </w:rPr>
      </w:pPr>
      <w:r>
        <w:t xml:space="preserve">Společnost ARSTAV s. r. o. realizovala pro statutární město České Budějovice stavbu </w:t>
      </w:r>
      <w:r w:rsidRPr="00E8148F">
        <w:rPr>
          <w:b/>
          <w:u w:val="single"/>
        </w:rPr>
        <w:t>„Změna dokončené stavby – přístavba, nástavba a stavební úpravy budovy Jihočeského divadla, Dr. Stejskala 425/17 a 424/19, České Budějovice“.</w:t>
      </w:r>
    </w:p>
    <w:p w:rsidR="002F2AA1" w:rsidRDefault="002F2AA1" w:rsidP="0097042D">
      <w:pPr>
        <w:pStyle w:val="Bezmezer"/>
        <w:jc w:val="both"/>
      </w:pPr>
    </w:p>
    <w:p w:rsidR="00B50B72" w:rsidRDefault="00B50B72" w:rsidP="0097042D">
      <w:pPr>
        <w:pStyle w:val="Bezmezer"/>
        <w:jc w:val="both"/>
      </w:pPr>
      <w:r>
        <w:t>Původní termín dokončení díla dle SOD č. 2013002340 byl 15. 10. 2014.</w:t>
      </w:r>
    </w:p>
    <w:p w:rsidR="00EE308F" w:rsidRDefault="00E8148F" w:rsidP="0097042D">
      <w:pPr>
        <w:pStyle w:val="Bezmezer"/>
        <w:jc w:val="both"/>
      </w:pPr>
      <w:r>
        <w:t xml:space="preserve">Dle </w:t>
      </w:r>
      <w:proofErr w:type="gramStart"/>
      <w:r w:rsidR="00FA497A">
        <w:t xml:space="preserve">dodatku č .3  k </w:t>
      </w:r>
      <w:r>
        <w:t>SOD</w:t>
      </w:r>
      <w:proofErr w:type="gramEnd"/>
      <w:r>
        <w:t xml:space="preserve"> č. </w:t>
      </w:r>
      <w:r w:rsidR="00FA497A">
        <w:t xml:space="preserve">2013002340 </w:t>
      </w:r>
      <w:r>
        <w:t xml:space="preserve">byl termín dokončení díla </w:t>
      </w:r>
      <w:r w:rsidR="00FA497A">
        <w:t xml:space="preserve">stanoven na 30. 11. 2014. Tento termín dokončení díla nebyl splněn, dílo objednatel převzal dne 29. 1. 2015. Proto na základě smluvních podmínek za nesplnění termínu dokončení díla objednatel stanovil zhotoviteli smluvní pokutu (60 dní prodlení za 30.000,- Kč/den) ve výši 1.800.000,- Kč. </w:t>
      </w:r>
      <w:r w:rsidR="00C065B8">
        <w:t>Na tuto částku smluvní pokuty byla vystavena zhotoviteli faktura, kterou zhotovitel objednateli vrátil</w:t>
      </w:r>
      <w:r w:rsidR="00BC25F4">
        <w:t xml:space="preserve"> a žádá o snížení smluvní pokuty.</w:t>
      </w:r>
    </w:p>
    <w:p w:rsidR="00BC25F4" w:rsidRDefault="00BC25F4" w:rsidP="0097042D">
      <w:pPr>
        <w:pStyle w:val="Bezmezer"/>
        <w:jc w:val="both"/>
      </w:pPr>
      <w:r>
        <w:t>Tato žádost s různými obměnami byla několikrát projednávána v radě a v zastupitelstvu města.</w:t>
      </w:r>
      <w:r w:rsidR="005D22C0">
        <w:t xml:space="preserve"> Dále je uvedena přehledná historie.</w:t>
      </w:r>
    </w:p>
    <w:p w:rsidR="00BC25F4" w:rsidRDefault="00BC25F4" w:rsidP="0097042D">
      <w:pPr>
        <w:pStyle w:val="Bezmezer"/>
        <w:numPr>
          <w:ilvl w:val="0"/>
          <w:numId w:val="2"/>
        </w:numPr>
        <w:jc w:val="both"/>
      </w:pPr>
      <w:r>
        <w:t>8. 4. 2015 rada města nedoporučila zastupitelstvu města vyhovět žádosti společn</w:t>
      </w:r>
      <w:r w:rsidR="003F08DB">
        <w:t>os</w:t>
      </w:r>
      <w:r>
        <w:t>ti ARSTAV s.r.o na snížení smluvní pokuty na částku 630.000,- Kč.</w:t>
      </w:r>
    </w:p>
    <w:p w:rsidR="00BC25F4" w:rsidRDefault="00BC25F4" w:rsidP="0097042D">
      <w:pPr>
        <w:pStyle w:val="Bezmezer"/>
        <w:numPr>
          <w:ilvl w:val="0"/>
          <w:numId w:val="2"/>
        </w:numPr>
        <w:jc w:val="both"/>
      </w:pPr>
      <w:r>
        <w:t>16. 4. 2015 zastupitelstvo města – materiál byl stažen z programu jednání</w:t>
      </w:r>
    </w:p>
    <w:p w:rsidR="00BC25F4" w:rsidRDefault="00BC25F4" w:rsidP="0097042D">
      <w:pPr>
        <w:pStyle w:val="Bezmezer"/>
        <w:numPr>
          <w:ilvl w:val="0"/>
          <w:numId w:val="2"/>
        </w:numPr>
        <w:jc w:val="both"/>
      </w:pPr>
      <w:r>
        <w:t xml:space="preserve">3. 6. 2015  - radě města byla předložena společností ARSTAV s.r.o. nová žádost s odůvodněním nemožnosti dokončit dílo včas a žádostí o snížení smluvní pokuty </w:t>
      </w:r>
      <w:r w:rsidR="005D22C0">
        <w:t>na částku 810.000</w:t>
      </w:r>
      <w:r>
        <w:t xml:space="preserve">,- Kč (tj. </w:t>
      </w:r>
      <w:r w:rsidR="005D22C0">
        <w:t>nezapočtení 33 dní x 30.000,- = 990.000,- Kč</w:t>
      </w:r>
      <w:r w:rsidR="003F08DB">
        <w:t>)</w:t>
      </w:r>
      <w:r w:rsidR="005D22C0">
        <w:t>. Materiál byl odložen s tím, že zhotovitel doplní a zdůvodní jednotlivé příčiny opožděného dokončení stavby.</w:t>
      </w:r>
    </w:p>
    <w:p w:rsidR="005D22C0" w:rsidRDefault="005D22C0" w:rsidP="0097042D">
      <w:pPr>
        <w:pStyle w:val="Bezmezer"/>
        <w:numPr>
          <w:ilvl w:val="0"/>
          <w:numId w:val="2"/>
        </w:numPr>
        <w:jc w:val="both"/>
      </w:pPr>
      <w:r>
        <w:t>Jihočeské divadlo předložilo požadavek na náhradu škody způsobené opožděným dokončením díla ve výši 94.234,- Kč. Tato záležitost na základě ustanovení SOD č. 2013002340 odst. XII. čl. 5 je řešena jako samostatný případ.</w:t>
      </w:r>
    </w:p>
    <w:p w:rsidR="00EF7B60" w:rsidRDefault="005D22C0" w:rsidP="0097042D">
      <w:pPr>
        <w:pStyle w:val="Bezmezer"/>
        <w:numPr>
          <w:ilvl w:val="0"/>
          <w:numId w:val="2"/>
        </w:numPr>
        <w:jc w:val="both"/>
      </w:pPr>
      <w:r>
        <w:t xml:space="preserve">17. 6. 2015 – jednání rady města – Společnost </w:t>
      </w:r>
      <w:r w:rsidR="00EF7B60">
        <w:t>ARSTAV s.r.o. doplnila informace původního dopisu a žádala o snížení smluvní pokuty na částku 600.000,- Kč. (tj. nezapočtení 40 dní x 30.000,- Kč = 1.200.000,- Kč</w:t>
      </w:r>
      <w:r w:rsidR="003F08DB">
        <w:t>)</w:t>
      </w:r>
      <w:r w:rsidR="00EF7B60">
        <w:t xml:space="preserve"> a doložila zápisy stavebního deníku. Žádost rada města vzala na vědomí a uložila náměstku primátora ing. Petru Holickému předložit žádost na projednání zastupitelstvu města.</w:t>
      </w:r>
    </w:p>
    <w:p w:rsidR="00BC25F4" w:rsidRDefault="00BC25F4" w:rsidP="0097042D">
      <w:pPr>
        <w:pStyle w:val="Bezmezer"/>
        <w:jc w:val="both"/>
      </w:pPr>
    </w:p>
    <w:p w:rsidR="00BC25F4" w:rsidRDefault="00BC25F4" w:rsidP="0097042D">
      <w:pPr>
        <w:pStyle w:val="Bezmezer"/>
        <w:jc w:val="both"/>
      </w:pPr>
    </w:p>
    <w:p w:rsidR="00C065B8" w:rsidRPr="002F1F12" w:rsidRDefault="00C065B8" w:rsidP="0097042D">
      <w:pPr>
        <w:pStyle w:val="Bezmezer"/>
        <w:jc w:val="both"/>
        <w:rPr>
          <w:b/>
          <w:u w:val="single"/>
        </w:rPr>
      </w:pPr>
      <w:r w:rsidRPr="002F1F12">
        <w:rPr>
          <w:b/>
          <w:u w:val="single"/>
        </w:rPr>
        <w:t>Stanovisko objednatele:</w:t>
      </w:r>
    </w:p>
    <w:p w:rsidR="008B39CC" w:rsidRDefault="008B39CC" w:rsidP="0097042D">
      <w:pPr>
        <w:pStyle w:val="Bezmezer"/>
        <w:jc w:val="both"/>
      </w:pPr>
    </w:p>
    <w:p w:rsidR="008B39CC" w:rsidRDefault="008B39CC" w:rsidP="0097042D">
      <w:pPr>
        <w:pStyle w:val="Bezmezer"/>
        <w:jc w:val="both"/>
      </w:pPr>
      <w:r>
        <w:t xml:space="preserve">Předběžná cena díla na základě rozpočtu projektanta činila 40.500.000,- Kč bez DPH. Společnost ARSTAV s. r. o. podala nabídku na realizaci díla ve výši 27.830.206,- Kč bez DPH. </w:t>
      </w:r>
      <w:r w:rsidR="00EF7B60">
        <w:t xml:space="preserve"> Skutečná částka na zhotovení díla je 28 750 350,92 Kč bez DPH. </w:t>
      </w:r>
      <w:r w:rsidR="003F08DB">
        <w:t xml:space="preserve">Navýšení ceny díla oproti </w:t>
      </w:r>
      <w:proofErr w:type="spellStart"/>
      <w:r w:rsidR="003F08DB">
        <w:t>vysoutěžené</w:t>
      </w:r>
      <w:proofErr w:type="spellEnd"/>
      <w:r w:rsidR="003F08DB">
        <w:t xml:space="preserve"> ceně bylo pouze 3,3%.</w:t>
      </w:r>
      <w:r>
        <w:t>Tato částka byla s ohledem na složitost realizace díla v historickém objektu včetně provedení propojení na stávající budovu Jihočeského divadla</w:t>
      </w:r>
      <w:r w:rsidR="00572A11">
        <w:t xml:space="preserve"> pro objednatele velmi příznivá. Po provedení díla </w:t>
      </w:r>
      <w:r w:rsidR="00FA67FA">
        <w:t xml:space="preserve">a </w:t>
      </w:r>
      <w:r w:rsidR="00572A11">
        <w:t>s odstupem času lze říci, že to byla částka na hranici existenční únosnosti zhotovitele.</w:t>
      </w:r>
    </w:p>
    <w:p w:rsidR="00223CE5" w:rsidRDefault="00223CE5" w:rsidP="0097042D">
      <w:pPr>
        <w:pStyle w:val="Bezmezer"/>
        <w:jc w:val="both"/>
      </w:pPr>
    </w:p>
    <w:p w:rsidR="00572A11" w:rsidRDefault="00572A11" w:rsidP="0097042D">
      <w:pPr>
        <w:pStyle w:val="Bezmezer"/>
        <w:jc w:val="both"/>
      </w:pPr>
      <w:r>
        <w:t>Jako jeden z důvodů v prodlení s dokončením díla zhotovitel uvádí ve svém dopise vady projektové dokumentace, kvůli kterým nebylo možné dokončit dílo včas. S tímto tvrzením</w:t>
      </w:r>
      <w:r w:rsidR="00011A49">
        <w:t xml:space="preserve"> objednatel úplně nesouhlasí, protože objednatel nebyl nikdy v průběhu výstavby upozorněn na jakékoliv možné zpoždění stavby vlivem čehokoli. Naopak s blížícím se koncem stavby byl zhotovitel několikrát na pravidelných kontrolních </w:t>
      </w:r>
      <w:r w:rsidR="00736D15">
        <w:t>dnech upozorněn na časovou tíseň vzhledem k blížícímu se termínu dokončení stavby.</w:t>
      </w:r>
      <w:r w:rsidR="00223CE5">
        <w:t xml:space="preserve"> Zhotovitel vždy však ujišťoval, že termín dokončení díla dodrží.</w:t>
      </w:r>
    </w:p>
    <w:p w:rsidR="00223CE5" w:rsidRDefault="00223CE5" w:rsidP="0097042D">
      <w:pPr>
        <w:pStyle w:val="Bezmezer"/>
        <w:jc w:val="both"/>
      </w:pPr>
    </w:p>
    <w:p w:rsidR="00572A11" w:rsidRDefault="00572A11" w:rsidP="0097042D">
      <w:pPr>
        <w:pStyle w:val="Bezmezer"/>
        <w:jc w:val="both"/>
      </w:pPr>
      <w:r>
        <w:lastRenderedPageBreak/>
        <w:t>Dle názoru objednatele hlavní zpoždění díla vzniklo především v začátcích stavby, kdy zhotovitel nenasadil dostatečné množství pracovníků na bourací práce a práce HSV. Dále</w:t>
      </w:r>
      <w:r w:rsidR="00011A49">
        <w:t xml:space="preserve"> v průběhu stavby</w:t>
      </w:r>
      <w:r>
        <w:t xml:space="preserve"> došlo k</w:t>
      </w:r>
      <w:r w:rsidR="00011A49">
        <w:t> podcenění koordinace prací jednotlivých subdodávek vzhledem k náročnosti stavby a provázáním se stávající částí divadla.</w:t>
      </w:r>
    </w:p>
    <w:p w:rsidR="00223CE5" w:rsidRDefault="00223CE5" w:rsidP="0097042D">
      <w:pPr>
        <w:pStyle w:val="Bezmezer"/>
        <w:jc w:val="both"/>
      </w:pPr>
    </w:p>
    <w:p w:rsidR="00223CE5" w:rsidRDefault="00223CE5" w:rsidP="0097042D">
      <w:pPr>
        <w:pStyle w:val="Bezmezer"/>
        <w:jc w:val="both"/>
      </w:pPr>
      <w:r>
        <w:t>V dopise ARSTAV s. r. o. zmiňuje vady projektové dokumentace, kvůli kterým, dle zhotovitele, nebylo vydáno kladné stanovisko dotčených orgánů státní správy k uvedení stavby do zkušebního provozu. Stanovi</w:t>
      </w:r>
      <w:r w:rsidR="000E056D">
        <w:t>sko objednatele je takové, že</w:t>
      </w:r>
      <w:r>
        <w:t xml:space="preserve"> zásadní nedostatky a příčiny vydání záporného stanoviska HZS, OIP byly: nedokončené zábradlí na schodištích, nedokončené varovné a signalizační značení stavby, pevné zasklení oken na chráněné únikové cestě nebylo provedeno ve správné požární odolnosti dle PD, nebyly dokončeny požární ucpávky, nebylo osazeno zařízení a prvky </w:t>
      </w:r>
      <w:proofErr w:type="spellStart"/>
      <w:r>
        <w:t>Gastro</w:t>
      </w:r>
      <w:proofErr w:type="spellEnd"/>
      <w:r>
        <w:t xml:space="preserve"> apod. V případě, že by byly dokončovány práce dle harmonogramu prací, na uvedené nedostatky v PD by se přišlo daleko dříve.</w:t>
      </w:r>
    </w:p>
    <w:p w:rsidR="00223CE5" w:rsidRDefault="00223CE5" w:rsidP="0097042D">
      <w:pPr>
        <w:pStyle w:val="Bezmezer"/>
        <w:jc w:val="both"/>
      </w:pPr>
    </w:p>
    <w:p w:rsidR="00825EBA" w:rsidRDefault="005021A2" w:rsidP="005021A2">
      <w:pPr>
        <w:pStyle w:val="Bezmezer"/>
        <w:jc w:val="both"/>
      </w:pPr>
      <w:r>
        <w:t xml:space="preserve">Rada města na svém zasedání </w:t>
      </w:r>
      <w:proofErr w:type="gramStart"/>
      <w:r>
        <w:t>17.6.2015</w:t>
      </w:r>
      <w:proofErr w:type="gramEnd"/>
      <w:r>
        <w:t xml:space="preserve"> vzala na vědomí předloženou žádost, nedoporučila snížení pokuty dle žádosti spol. </w:t>
      </w:r>
      <w:proofErr w:type="spellStart"/>
      <w:r>
        <w:t>Arstav</w:t>
      </w:r>
      <w:proofErr w:type="spellEnd"/>
      <w:r>
        <w:t xml:space="preserve"> s.r.o. a uložila náměstku primátora Ing. Petrovi Holickému přeložit žádost na projednání zastupitelst</w:t>
      </w:r>
      <w:bookmarkStart w:id="0" w:name="_GoBack"/>
      <w:bookmarkEnd w:id="0"/>
      <w:r>
        <w:t>vu města.</w:t>
      </w:r>
    </w:p>
    <w:sectPr w:rsidR="00825E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10002FF" w:usb1="4000FCFF" w:usb2="00000009"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E1061C"/>
    <w:multiLevelType w:val="hybridMultilevel"/>
    <w:tmpl w:val="9796D9A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6120649A"/>
    <w:multiLevelType w:val="hybridMultilevel"/>
    <w:tmpl w:val="4836BE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F"/>
    <w:rsid w:val="00011A49"/>
    <w:rsid w:val="00093200"/>
    <w:rsid w:val="000A71AA"/>
    <w:rsid w:val="000E056D"/>
    <w:rsid w:val="00167AD0"/>
    <w:rsid w:val="00176BB2"/>
    <w:rsid w:val="00223CE5"/>
    <w:rsid w:val="002A1871"/>
    <w:rsid w:val="002F1F12"/>
    <w:rsid w:val="002F2AA1"/>
    <w:rsid w:val="003657F4"/>
    <w:rsid w:val="003F08DB"/>
    <w:rsid w:val="004519C2"/>
    <w:rsid w:val="004C406D"/>
    <w:rsid w:val="005021A2"/>
    <w:rsid w:val="00572A11"/>
    <w:rsid w:val="005D22C0"/>
    <w:rsid w:val="005E7BB8"/>
    <w:rsid w:val="005E7D4E"/>
    <w:rsid w:val="005F2F97"/>
    <w:rsid w:val="006613A5"/>
    <w:rsid w:val="00675136"/>
    <w:rsid w:val="006920E7"/>
    <w:rsid w:val="006A1DB3"/>
    <w:rsid w:val="006F0EC7"/>
    <w:rsid w:val="00736D15"/>
    <w:rsid w:val="00772D44"/>
    <w:rsid w:val="00805309"/>
    <w:rsid w:val="00825EBA"/>
    <w:rsid w:val="008B39CC"/>
    <w:rsid w:val="008E2109"/>
    <w:rsid w:val="0097042D"/>
    <w:rsid w:val="00992671"/>
    <w:rsid w:val="00AD22BB"/>
    <w:rsid w:val="00AF1296"/>
    <w:rsid w:val="00B4698A"/>
    <w:rsid w:val="00B50B72"/>
    <w:rsid w:val="00B60243"/>
    <w:rsid w:val="00BC25F4"/>
    <w:rsid w:val="00C065B8"/>
    <w:rsid w:val="00C46454"/>
    <w:rsid w:val="00CF0D3C"/>
    <w:rsid w:val="00DB684D"/>
    <w:rsid w:val="00DD02F8"/>
    <w:rsid w:val="00E8148F"/>
    <w:rsid w:val="00E85713"/>
    <w:rsid w:val="00E904C4"/>
    <w:rsid w:val="00EE308F"/>
    <w:rsid w:val="00EF7B60"/>
    <w:rsid w:val="00F71492"/>
    <w:rsid w:val="00FA343D"/>
    <w:rsid w:val="00FA497A"/>
    <w:rsid w:val="00FA67FA"/>
    <w:rsid w:val="00FC3EDE"/>
    <w:rsid w:val="00FE06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91A161-37E4-4F0C-BB2A-E583BC133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E8148F"/>
    <w:pPr>
      <w:spacing w:after="0" w:line="240" w:lineRule="auto"/>
    </w:pPr>
  </w:style>
  <w:style w:type="paragraph" w:styleId="Textbubliny">
    <w:name w:val="Balloon Text"/>
    <w:basedOn w:val="Normln"/>
    <w:link w:val="TextbublinyChar"/>
    <w:uiPriority w:val="99"/>
    <w:semiHidden/>
    <w:unhideWhenUsed/>
    <w:rsid w:val="006613A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613A5"/>
    <w:rPr>
      <w:rFonts w:ascii="Segoe UI" w:hAnsi="Segoe UI" w:cs="Segoe UI"/>
      <w:sz w:val="18"/>
      <w:szCs w:val="18"/>
    </w:rPr>
  </w:style>
  <w:style w:type="paragraph" w:styleId="Prosttext">
    <w:name w:val="Plain Text"/>
    <w:basedOn w:val="Normln"/>
    <w:link w:val="ProsttextChar"/>
    <w:uiPriority w:val="99"/>
    <w:semiHidden/>
    <w:unhideWhenUsed/>
    <w:rsid w:val="00825EBA"/>
    <w:pPr>
      <w:spacing w:after="0" w:line="240" w:lineRule="auto"/>
    </w:pPr>
    <w:rPr>
      <w:rFonts w:ascii="Consolas" w:hAnsi="Consolas" w:cs="Consolas"/>
      <w:sz w:val="21"/>
      <w:szCs w:val="21"/>
      <w:lang w:eastAsia="cs-CZ"/>
    </w:rPr>
  </w:style>
  <w:style w:type="character" w:customStyle="1" w:styleId="ProsttextChar">
    <w:name w:val="Prostý text Char"/>
    <w:basedOn w:val="Standardnpsmoodstavce"/>
    <w:link w:val="Prosttext"/>
    <w:uiPriority w:val="99"/>
    <w:semiHidden/>
    <w:rsid w:val="00825EBA"/>
    <w:rPr>
      <w:rFonts w:ascii="Consolas" w:hAnsi="Consolas" w:cs="Consolas"/>
      <w:sz w:val="21"/>
      <w:szCs w:val="21"/>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95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678</Words>
  <Characters>4006</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Procházka Jiří</dc:creator>
  <cp:keywords/>
  <dc:description/>
  <cp:lastModifiedBy>Postlová Kristýna</cp:lastModifiedBy>
  <cp:revision>4</cp:revision>
  <cp:lastPrinted>2015-06-19T11:55:00Z</cp:lastPrinted>
  <dcterms:created xsi:type="dcterms:W3CDTF">2015-06-19T10:55:00Z</dcterms:created>
  <dcterms:modified xsi:type="dcterms:W3CDTF">2015-06-19T11:55:00Z</dcterms:modified>
</cp:coreProperties>
</file>