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7A" w:rsidRDefault="00B629B9">
      <w:r>
        <w:t>Důvodová zpráva</w:t>
      </w:r>
    </w:p>
    <w:p w:rsidR="00B629B9" w:rsidRPr="00B629B9" w:rsidRDefault="00B629B9" w:rsidP="00AD1D5E">
      <w:pPr>
        <w:spacing w:after="0"/>
        <w:jc w:val="both"/>
      </w:pPr>
      <w:r w:rsidRPr="00B629B9">
        <w:t>Statutárnímu městu České Budějovice byla doručena žádost Jihočeské hospodářské komory, oblastní kanceláře České Budějovice (dále jen „JHK“) ze dne 09.11.2015 o poskytnutí příspěvku na činnost v roce 2016.</w:t>
      </w:r>
    </w:p>
    <w:p w:rsidR="00B629B9" w:rsidRPr="00B629B9" w:rsidRDefault="00B629B9" w:rsidP="00AD1D5E">
      <w:pPr>
        <w:spacing w:after="0"/>
        <w:jc w:val="both"/>
      </w:pPr>
      <w:r w:rsidRPr="00B629B9">
        <w:t>Město České Budějovice pravidelně přispívá JHK na základě smlouvy o poskytnutí příspěvku, která je uzavírána vždy na příslušný rok. Na rok 2015 byla uzavřena Smlouva o poskytnutí příspěvku č. 2015000177 ze dne 26.02.2015. V uplynulých deseti letech činil příspěvek 150.000,-- Kč. Z důvodu snahy o rozšiřování aktivit a služeb žádá JHK o možné navýšení přispívané částky na rok 2016.</w:t>
      </w:r>
    </w:p>
    <w:p w:rsidR="00B629B9" w:rsidRDefault="00B629B9" w:rsidP="00AD1D5E">
      <w:pPr>
        <w:spacing w:after="0"/>
        <w:jc w:val="both"/>
      </w:pPr>
      <w:r>
        <w:t>Žádost byla projednána v Kolegiu dne 23.12.2015.</w:t>
      </w:r>
      <w:r w:rsidR="00AD1D5E">
        <w:t xml:space="preserve"> </w:t>
      </w:r>
      <w:r w:rsidRPr="00B629B9">
        <w:t xml:space="preserve">V návrhu rozpočtu odboru rozvoje veřejných zakázek na rok 2016 je pro tento účel rezervována částka 150.000,-- Kč. </w:t>
      </w:r>
      <w:bookmarkStart w:id="0" w:name="_GoBack"/>
      <w:bookmarkEnd w:id="0"/>
      <w:r w:rsidR="007E27A2">
        <w:t xml:space="preserve">Navrhovaná Smlouva o spolupráci a poskytnutí příspěvku na činnost č. 2016000026  byla právně posouzena Mgr. Zuzanou Gottwaldovou. </w:t>
      </w:r>
    </w:p>
    <w:p w:rsidR="00932012" w:rsidRPr="00B629B9" w:rsidRDefault="00932012" w:rsidP="00AD1D5E">
      <w:pPr>
        <w:spacing w:after="0"/>
      </w:pPr>
      <w:r>
        <w:t xml:space="preserve">Materiál byl </w:t>
      </w:r>
      <w:r w:rsidR="00AD1D5E">
        <w:t xml:space="preserve">projednán v </w:t>
      </w:r>
      <w:r>
        <w:t>rad</w:t>
      </w:r>
      <w:r w:rsidR="00AD1D5E">
        <w:t>ě</w:t>
      </w:r>
      <w:r>
        <w:t xml:space="preserve"> města dne 25.01.2016 a ta přijala usnesení č.  </w:t>
      </w:r>
      <w:r w:rsidR="00AD1D5E">
        <w:t>44</w:t>
      </w:r>
      <w:r>
        <w:t>/2016.</w:t>
      </w:r>
    </w:p>
    <w:p w:rsidR="00B629B9" w:rsidRPr="00B629B9" w:rsidRDefault="00B629B9" w:rsidP="00B629B9"/>
    <w:p w:rsidR="00B629B9" w:rsidRPr="00B629B9" w:rsidRDefault="00B629B9" w:rsidP="00B629B9"/>
    <w:p w:rsidR="00B629B9" w:rsidRDefault="00B629B9"/>
    <w:sectPr w:rsidR="00B62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9B9"/>
    <w:rsid w:val="0015681E"/>
    <w:rsid w:val="00727150"/>
    <w:rsid w:val="007E27A2"/>
    <w:rsid w:val="00932012"/>
    <w:rsid w:val="00AD1D5E"/>
    <w:rsid w:val="00B6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Charvátová Hana</dc:creator>
  <cp:lastModifiedBy>Charvátová Hana</cp:lastModifiedBy>
  <cp:revision>2</cp:revision>
  <cp:lastPrinted>2016-01-26T07:31:00Z</cp:lastPrinted>
  <dcterms:created xsi:type="dcterms:W3CDTF">2016-01-26T07:32:00Z</dcterms:created>
  <dcterms:modified xsi:type="dcterms:W3CDTF">2016-01-26T07:32:00Z</dcterms:modified>
</cp:coreProperties>
</file>