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00BEE" w14:textId="383AE141" w:rsidR="00105BCF" w:rsidRDefault="00FC717A" w:rsidP="00056A72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DŮVODOVÁ ZPRÁVA</w:t>
      </w:r>
    </w:p>
    <w:p w14:paraId="7F6EC8DD" w14:textId="51FF2688" w:rsidR="005C3100" w:rsidRPr="00056A72" w:rsidRDefault="005C3100" w:rsidP="00D00E40">
      <w:pPr>
        <w:tabs>
          <w:tab w:val="left" w:pos="709"/>
        </w:tabs>
        <w:spacing w:after="120"/>
        <w:jc w:val="both"/>
        <w:rPr>
          <w:rFonts w:ascii="Times New Roman" w:hAnsi="Times New Roman" w:cs="Times New Roman"/>
          <w:sz w:val="24"/>
        </w:rPr>
      </w:pPr>
      <w:r w:rsidRPr="00056A72">
        <w:rPr>
          <w:rFonts w:ascii="Times New Roman" w:hAnsi="Times New Roman" w:cs="Times New Roman"/>
          <w:sz w:val="24"/>
        </w:rPr>
        <w:t>Na statutární město České Budějovice se v </w:t>
      </w:r>
      <w:r w:rsidR="00C316F6" w:rsidRPr="00056A72">
        <w:rPr>
          <w:rFonts w:ascii="Times New Roman" w:hAnsi="Times New Roman" w:cs="Times New Roman"/>
          <w:sz w:val="24"/>
        </w:rPr>
        <w:t>listopadu</w:t>
      </w:r>
      <w:r w:rsidRPr="00056A72">
        <w:rPr>
          <w:rFonts w:ascii="Times New Roman" w:hAnsi="Times New Roman" w:cs="Times New Roman"/>
          <w:sz w:val="24"/>
        </w:rPr>
        <w:t xml:space="preserve"> 20</w:t>
      </w:r>
      <w:r w:rsidR="00C316F6" w:rsidRPr="00056A72">
        <w:rPr>
          <w:rFonts w:ascii="Times New Roman" w:hAnsi="Times New Roman" w:cs="Times New Roman"/>
          <w:sz w:val="24"/>
        </w:rPr>
        <w:t>22</w:t>
      </w:r>
      <w:r w:rsidRPr="00056A72">
        <w:rPr>
          <w:rFonts w:ascii="Times New Roman" w:hAnsi="Times New Roman" w:cs="Times New Roman"/>
          <w:sz w:val="24"/>
        </w:rPr>
        <w:t xml:space="preserve"> obrátila spol. </w:t>
      </w:r>
      <w:r w:rsidR="00C316F6" w:rsidRPr="00056A72">
        <w:rPr>
          <w:rFonts w:ascii="Times New Roman" w:hAnsi="Times New Roman" w:cs="Times New Roman"/>
          <w:sz w:val="24"/>
        </w:rPr>
        <w:t>EG. D</w:t>
      </w:r>
      <w:r w:rsidRPr="00056A72">
        <w:rPr>
          <w:rFonts w:ascii="Times New Roman" w:hAnsi="Times New Roman" w:cs="Times New Roman"/>
          <w:sz w:val="24"/>
        </w:rPr>
        <w:t>, a.s., se žádostí o uzavření smlouvy o budoucí smlouvě o</w:t>
      </w:r>
      <w:r w:rsidRPr="00056A72">
        <w:rPr>
          <w:rFonts w:ascii="Times New Roman" w:hAnsi="Times New Roman" w:cs="Times New Roman"/>
          <w:b/>
          <w:sz w:val="24"/>
        </w:rPr>
        <w:t xml:space="preserve"> </w:t>
      </w:r>
      <w:r w:rsidRPr="00056A72">
        <w:rPr>
          <w:rFonts w:ascii="Times New Roman" w:hAnsi="Times New Roman" w:cs="Times New Roman"/>
          <w:sz w:val="24"/>
        </w:rPr>
        <w:t>zřízení práva věcného břemene – služebnosti inženýrské sítě na části pozemk</w:t>
      </w:r>
      <w:r w:rsidR="00C316F6" w:rsidRPr="00056A72">
        <w:rPr>
          <w:rFonts w:ascii="Times New Roman" w:hAnsi="Times New Roman" w:cs="Times New Roman"/>
          <w:sz w:val="24"/>
        </w:rPr>
        <w:t>u</w:t>
      </w:r>
      <w:r w:rsidRPr="00056A72">
        <w:rPr>
          <w:rFonts w:ascii="Times New Roman" w:hAnsi="Times New Roman" w:cs="Times New Roman"/>
          <w:sz w:val="24"/>
        </w:rPr>
        <w:t xml:space="preserve"> parc</w:t>
      </w:r>
      <w:r w:rsidRPr="00056A72">
        <w:rPr>
          <w:rFonts w:ascii="Times New Roman" w:hAnsi="Times New Roman" w:cs="Times New Roman"/>
          <w:sz w:val="24"/>
          <w:szCs w:val="24"/>
        </w:rPr>
        <w:t xml:space="preserve">. č. </w:t>
      </w:r>
      <w:r w:rsidR="00C316F6" w:rsidRPr="00056A72">
        <w:rPr>
          <w:rFonts w:ascii="Times New Roman" w:hAnsi="Times New Roman" w:cs="Times New Roman"/>
          <w:sz w:val="24"/>
          <w:szCs w:val="24"/>
        </w:rPr>
        <w:t>2528/1</w:t>
      </w:r>
      <w:r w:rsidR="00056A72" w:rsidRPr="00056A72">
        <w:rPr>
          <w:rFonts w:ascii="Times New Roman" w:hAnsi="Times New Roman" w:cs="Times New Roman"/>
          <w:sz w:val="24"/>
          <w:szCs w:val="24"/>
        </w:rPr>
        <w:t xml:space="preserve"> (ostatní plocha, zeleň)</w:t>
      </w:r>
      <w:r w:rsidRPr="00056A72">
        <w:rPr>
          <w:rFonts w:ascii="Times New Roman" w:hAnsi="Times New Roman" w:cs="Times New Roman"/>
          <w:sz w:val="24"/>
          <w:szCs w:val="24"/>
        </w:rPr>
        <w:t xml:space="preserve">, k.ú. České Budějovice </w:t>
      </w:r>
      <w:r w:rsidR="00C316F6" w:rsidRPr="00056A72">
        <w:rPr>
          <w:rFonts w:ascii="Times New Roman" w:hAnsi="Times New Roman" w:cs="Times New Roman"/>
          <w:sz w:val="24"/>
          <w:szCs w:val="24"/>
        </w:rPr>
        <w:t>3</w:t>
      </w:r>
      <w:r w:rsidRPr="00056A72">
        <w:rPr>
          <w:rFonts w:ascii="Times New Roman" w:hAnsi="Times New Roman" w:cs="Times New Roman"/>
          <w:sz w:val="24"/>
          <w:szCs w:val="24"/>
        </w:rPr>
        <w:t xml:space="preserve">, pro stavbu </w:t>
      </w:r>
      <w:r w:rsidRPr="00056A72">
        <w:rPr>
          <w:rFonts w:ascii="Times New Roman" w:hAnsi="Times New Roman" w:cs="Times New Roman"/>
          <w:sz w:val="24"/>
        </w:rPr>
        <w:t xml:space="preserve">„ČB, </w:t>
      </w:r>
      <w:r w:rsidR="00C316F6" w:rsidRPr="00056A72">
        <w:rPr>
          <w:rFonts w:ascii="Times New Roman" w:hAnsi="Times New Roman" w:cs="Times New Roman"/>
          <w:sz w:val="24"/>
        </w:rPr>
        <w:t xml:space="preserve">Hálkova ul., přesun TS Hálkova </w:t>
      </w:r>
      <w:r w:rsidRPr="00056A72">
        <w:rPr>
          <w:rFonts w:ascii="Times New Roman" w:hAnsi="Times New Roman" w:cs="Times New Roman"/>
          <w:sz w:val="24"/>
        </w:rPr>
        <w:t xml:space="preserve">“. </w:t>
      </w:r>
    </w:p>
    <w:p w14:paraId="58D3D82D" w14:textId="41C0CC7E" w:rsidR="00C316F6" w:rsidRPr="00056A72" w:rsidRDefault="00C316F6" w:rsidP="00D00E40">
      <w:pPr>
        <w:tabs>
          <w:tab w:val="left" w:pos="709"/>
        </w:tabs>
        <w:spacing w:after="120"/>
        <w:jc w:val="both"/>
        <w:rPr>
          <w:rFonts w:ascii="Times New Roman" w:hAnsi="Times New Roman" w:cs="Times New Roman"/>
          <w:sz w:val="24"/>
        </w:rPr>
      </w:pPr>
      <w:r w:rsidRPr="00056A72">
        <w:rPr>
          <w:rFonts w:ascii="Times New Roman" w:hAnsi="Times New Roman" w:cs="Times New Roman"/>
          <w:sz w:val="24"/>
        </w:rPr>
        <w:t>Výše uvedená stavba řeší výstavbu nové vestavěné trafostanice v nově postaveném bytovém domě, jako náhrada za stávající vestavnou trafostanici v budově stávajícího tepelného výměníku, který bude zdemolován. Součástí stavby jsou přeložky kabelů NN, VN a HDPE trubek dále od demolovaného objektu tepelného výměníku a následného zapojení kabelů NN, VN a HDPE trubek do nové trafostanice.</w:t>
      </w:r>
    </w:p>
    <w:p w14:paraId="43EC3F52" w14:textId="12867955" w:rsidR="007E746C" w:rsidRPr="00DE4CCE" w:rsidRDefault="007E746C" w:rsidP="00CE7B4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CCE">
        <w:rPr>
          <w:rFonts w:ascii="Times New Roman" w:hAnsi="Times New Roman" w:cs="Times New Roman"/>
          <w:sz w:val="24"/>
          <w:szCs w:val="24"/>
        </w:rPr>
        <w:t>Rada města dne 5. 12. 2022 projednala záměr budoucího úplatného zřízení věcného břemene – služebnosti inženýrské sítě v rámci stavby „ČB, Hálkova ul., přesun TS Hálkova“ na části pozemku parc. č. 2528/1, k.ú. České Budějovice 3</w:t>
      </w:r>
      <w:r w:rsidR="00F75E7C" w:rsidRPr="00DE4CCE">
        <w:rPr>
          <w:rFonts w:ascii="Times New Roman" w:hAnsi="Times New Roman" w:cs="Times New Roman"/>
          <w:sz w:val="24"/>
          <w:szCs w:val="24"/>
        </w:rPr>
        <w:t>, v této věci nepřijala usnesení.</w:t>
      </w:r>
    </w:p>
    <w:p w14:paraId="68ECB9ED" w14:textId="2AC3EA06" w:rsidR="005C3100" w:rsidRPr="00DE4CCE" w:rsidRDefault="00245A75" w:rsidP="00D00E40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DE4CCE">
        <w:rPr>
          <w:rFonts w:ascii="Times New Roman" w:hAnsi="Times New Roman" w:cs="Times New Roman"/>
          <w:sz w:val="24"/>
        </w:rPr>
        <w:t>N</w:t>
      </w:r>
      <w:r w:rsidR="007E746C" w:rsidRPr="00DE4CCE">
        <w:rPr>
          <w:rFonts w:ascii="Times New Roman" w:hAnsi="Times New Roman" w:cs="Times New Roman"/>
          <w:sz w:val="24"/>
        </w:rPr>
        <w:t xml:space="preserve">ásledně na </w:t>
      </w:r>
      <w:r w:rsidR="00D81195" w:rsidRPr="00DE4CCE">
        <w:rPr>
          <w:rFonts w:ascii="Times New Roman" w:hAnsi="Times New Roman" w:cs="Times New Roman"/>
          <w:sz w:val="24"/>
        </w:rPr>
        <w:t>jednání</w:t>
      </w:r>
      <w:r w:rsidR="007E746C" w:rsidRPr="00DE4CCE">
        <w:rPr>
          <w:rFonts w:ascii="Times New Roman" w:hAnsi="Times New Roman" w:cs="Times New Roman"/>
          <w:sz w:val="24"/>
        </w:rPr>
        <w:t xml:space="preserve"> zastupitelstva města České Budějovice dne 19. 12. 2022 ve věci schválení budoucího úplatného zřízení věcného břemene – služebnosti inženýrské sítě v rámci stavby „</w:t>
      </w:r>
      <w:r w:rsidR="00D81195" w:rsidRPr="00DE4CCE">
        <w:rPr>
          <w:rFonts w:ascii="Times New Roman" w:hAnsi="Times New Roman" w:cs="Times New Roman"/>
          <w:sz w:val="24"/>
        </w:rPr>
        <w:t>ČB, Hálkova ul. Přesun TS Hálkova“ na části pozemku parc. č. 2528/1, k.ú. České Budějovice 3</w:t>
      </w:r>
      <w:r w:rsidR="000F4913" w:rsidRPr="00DE4CCE">
        <w:rPr>
          <w:rFonts w:ascii="Times New Roman" w:hAnsi="Times New Roman" w:cs="Times New Roman"/>
          <w:sz w:val="24"/>
        </w:rPr>
        <w:t>,</w:t>
      </w:r>
      <w:r w:rsidR="00D81195" w:rsidRPr="00DE4CCE">
        <w:rPr>
          <w:rFonts w:ascii="Times New Roman" w:hAnsi="Times New Roman" w:cs="Times New Roman"/>
          <w:sz w:val="24"/>
        </w:rPr>
        <w:t xml:space="preserve"> </w:t>
      </w:r>
      <w:r w:rsidR="00F75E7C" w:rsidRPr="00DE4CCE">
        <w:rPr>
          <w:rFonts w:ascii="Times New Roman" w:hAnsi="Times New Roman" w:cs="Times New Roman"/>
          <w:sz w:val="24"/>
        </w:rPr>
        <w:t xml:space="preserve">rovněž </w:t>
      </w:r>
      <w:r w:rsidR="00D81195" w:rsidRPr="00DE4CCE">
        <w:rPr>
          <w:rFonts w:ascii="Times New Roman" w:hAnsi="Times New Roman" w:cs="Times New Roman"/>
          <w:sz w:val="24"/>
        </w:rPr>
        <w:t>nebylo přijato</w:t>
      </w:r>
      <w:r w:rsidRPr="00DE4CCE">
        <w:rPr>
          <w:rFonts w:ascii="Times New Roman" w:hAnsi="Times New Roman" w:cs="Times New Roman"/>
          <w:sz w:val="24"/>
        </w:rPr>
        <w:t xml:space="preserve"> usnesení</w:t>
      </w:r>
      <w:r w:rsidR="00D81195" w:rsidRPr="00DE4CCE">
        <w:rPr>
          <w:rFonts w:ascii="Times New Roman" w:hAnsi="Times New Roman" w:cs="Times New Roman"/>
          <w:sz w:val="24"/>
        </w:rPr>
        <w:t>.</w:t>
      </w:r>
    </w:p>
    <w:p w14:paraId="0C807B8E" w14:textId="015052D9" w:rsidR="00105BCF" w:rsidRPr="00DE4CCE" w:rsidRDefault="00105BCF" w:rsidP="00CE7B4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CCE">
        <w:rPr>
          <w:rFonts w:ascii="Times New Roman" w:hAnsi="Times New Roman" w:cs="Times New Roman"/>
          <w:sz w:val="24"/>
          <w:szCs w:val="24"/>
        </w:rPr>
        <w:t xml:space="preserve">Dne 16. 3. 2023 byla majetkovému odboru doručena žádost o souhlas s umístěním energetického zařízení – kvalifikovaná výzva před zahájením vyvlastňovacího řízení spolu s návrhem smlouvy o zřízení věcného břemene. Lhůta pro přijetí návrhu činí </w:t>
      </w:r>
      <w:r w:rsidR="00D81195" w:rsidRPr="00DE4CCE">
        <w:rPr>
          <w:rFonts w:ascii="Times New Roman" w:hAnsi="Times New Roman" w:cs="Times New Roman"/>
          <w:sz w:val="24"/>
          <w:szCs w:val="24"/>
        </w:rPr>
        <w:t>6</w:t>
      </w:r>
      <w:r w:rsidRPr="00DE4CCE">
        <w:rPr>
          <w:rFonts w:ascii="Times New Roman" w:hAnsi="Times New Roman" w:cs="Times New Roman"/>
          <w:sz w:val="24"/>
          <w:szCs w:val="24"/>
        </w:rPr>
        <w:t>0 dní.</w:t>
      </w:r>
    </w:p>
    <w:p w14:paraId="52990EBA" w14:textId="125FF19C" w:rsidR="00105BCF" w:rsidRPr="00DE4CCE" w:rsidRDefault="00394C18" w:rsidP="00CE7B4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4CCE">
        <w:rPr>
          <w:rFonts w:ascii="Times New Roman" w:hAnsi="Times New Roman" w:cs="Times New Roman"/>
          <w:sz w:val="24"/>
          <w:szCs w:val="24"/>
        </w:rPr>
        <w:t xml:space="preserve">V žádosti společnosti EG. D, a.s. uvádí, že distribuční soustava elektřiny a plynu je provozována ve veřejném zájmu. Součástí distribuční soustavy je i </w:t>
      </w:r>
      <w:r w:rsidR="00E07969" w:rsidRPr="00DE4CCE">
        <w:rPr>
          <w:rFonts w:ascii="Times New Roman" w:hAnsi="Times New Roman" w:cs="Times New Roman"/>
          <w:sz w:val="24"/>
          <w:szCs w:val="24"/>
        </w:rPr>
        <w:t>kabelové vedení VN, kabelové vedení NN, telekomunikační síť, uzemnění</w:t>
      </w:r>
      <w:r w:rsidRPr="00DE4CCE">
        <w:rPr>
          <w:rFonts w:ascii="Times New Roman" w:hAnsi="Times New Roman" w:cs="Times New Roman"/>
          <w:sz w:val="24"/>
          <w:szCs w:val="24"/>
        </w:rPr>
        <w:t>. Pro provádění</w:t>
      </w:r>
      <w:r w:rsidR="00E07969" w:rsidRPr="00DE4CCE">
        <w:rPr>
          <w:rFonts w:ascii="Times New Roman" w:hAnsi="Times New Roman" w:cs="Times New Roman"/>
          <w:sz w:val="24"/>
          <w:szCs w:val="24"/>
        </w:rPr>
        <w:t xml:space="preserve"> stavby, která je součástí distribuční soustavy, lze vlastnické právo či jiné věcné právo k pozemku či stavbě vyvlastnit podle zákona o vyvlastnění a dle zákona o urychlení výstavby dopravní, vodní a energetické infrastruktury a infrastruktury elektronických komunikací. Uzavření smlouvy o zřízení věcného břemene je ze strany provozovatele plněním zákonné povinnosti.</w:t>
      </w:r>
      <w:r w:rsidRPr="00DE4C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E87A89" w14:textId="5EF2F2C5" w:rsidR="00D81195" w:rsidRPr="00DE4CCE" w:rsidRDefault="00D81195" w:rsidP="00D00E4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E4CCE">
        <w:rPr>
          <w:rFonts w:ascii="Times New Roman" w:hAnsi="Times New Roman" w:cs="Times New Roman"/>
          <w:sz w:val="24"/>
          <w:szCs w:val="24"/>
        </w:rPr>
        <w:t>Uvedenou stavbou byl v rozsahu 61 m</w:t>
      </w:r>
      <w:r w:rsidRPr="00DE4CC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E4CCE">
        <w:rPr>
          <w:rFonts w:ascii="Times New Roman" w:hAnsi="Times New Roman" w:cs="Times New Roman"/>
          <w:sz w:val="24"/>
          <w:szCs w:val="24"/>
        </w:rPr>
        <w:t xml:space="preserve"> zasažen pozemek parc. č. 2528/1ve vlastnictví města v k. ú. České Budějovice 3.</w:t>
      </w:r>
    </w:p>
    <w:p w14:paraId="52B1CC42" w14:textId="645E27F9" w:rsidR="00D81195" w:rsidRPr="00DE4CCE" w:rsidRDefault="00D81195" w:rsidP="00D00E4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E4CCE">
        <w:rPr>
          <w:rFonts w:ascii="Times New Roman" w:hAnsi="Times New Roman" w:cs="Times New Roman"/>
          <w:sz w:val="24"/>
          <w:szCs w:val="24"/>
        </w:rPr>
        <w:t>Pro účely vyvlastňovacího řízení byla cena za zřízení věcného břemene stanovena znaleckým posudkem znalce Pavla Balouna ve výši 59.780 Kč (bez DPH).</w:t>
      </w:r>
    </w:p>
    <w:p w14:paraId="3AD6D463" w14:textId="2E3C65F5" w:rsidR="00D81195" w:rsidRPr="00DE4CCE" w:rsidRDefault="00F75E7C" w:rsidP="00D00E4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E4CCE">
        <w:rPr>
          <w:rFonts w:ascii="Times New Roman" w:hAnsi="Times New Roman" w:cs="Times New Roman"/>
          <w:sz w:val="24"/>
          <w:szCs w:val="24"/>
        </w:rPr>
        <w:t>Pro informaci uvádíme, že c</w:t>
      </w:r>
      <w:r w:rsidR="00D81195" w:rsidRPr="00DE4CCE">
        <w:rPr>
          <w:rFonts w:ascii="Times New Roman" w:hAnsi="Times New Roman" w:cs="Times New Roman"/>
          <w:sz w:val="24"/>
          <w:szCs w:val="24"/>
        </w:rPr>
        <w:t>ena za zřízení věcného břemene dle zásad by činila 15.600 Kč (bez DPH).</w:t>
      </w:r>
    </w:p>
    <w:p w14:paraId="2CABD1EB" w14:textId="77777777" w:rsidR="008C136D" w:rsidRPr="00DE4CCE" w:rsidRDefault="008C136D" w:rsidP="00CE7B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E4CCE">
        <w:rPr>
          <w:rFonts w:ascii="Times New Roman" w:hAnsi="Times New Roman" w:cs="Times New Roman"/>
          <w:sz w:val="24"/>
          <w:szCs w:val="24"/>
        </w:rPr>
        <w:t>Usnesením č. 20/2022 ze dne 7. 2. 2022 si zastupitelstvo města České Budějovice vyhradilo pravomoc rozhodovat o majetkových dispozicích včetně nájmů v souvislosti s výstavbou bytového domu Nerudova, Hálkova v území vymezeném parc. č. 2528/4 v k.ú. České Budějovice 3.</w:t>
      </w:r>
    </w:p>
    <w:p w14:paraId="560D9CFF" w14:textId="77777777" w:rsidR="00E10287" w:rsidRDefault="00E10287" w:rsidP="00FC71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E83286" w14:textId="7AD7C5F4" w:rsidR="00DE4CCE" w:rsidRPr="00E10287" w:rsidRDefault="00DE4CCE" w:rsidP="00DE4CCE">
      <w:pPr>
        <w:spacing w:before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4F61">
        <w:rPr>
          <w:rFonts w:ascii="Times New Roman" w:hAnsi="Times New Roman" w:cs="Times New Roman"/>
          <w:sz w:val="24"/>
          <w:szCs w:val="24"/>
        </w:rPr>
        <w:t>Rada města dne 15. 5. 2023 projednala a schválila usnesením č. 690/2023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E4CCE">
        <w:rPr>
          <w:rFonts w:ascii="Times New Roman" w:hAnsi="Times New Roman" w:cs="Times New Roman"/>
          <w:sz w:val="24"/>
          <w:szCs w:val="24"/>
        </w:rPr>
        <w:t xml:space="preserve">záměr úplatného zřízení věcného břemene - služebnosti inženýrské sítě v rámci stavby "ČB, Hálkova ul., přesun TS Hálkova" na části pozemku parc. č. 2528/1 (ostatní plocha, zeleň), v k.ú. České Budějovice 3 (dle přílohy č. 3), spočívajícího v umístění distribuční soustavy - kabelové vedení VN, </w:t>
      </w:r>
      <w:r w:rsidRPr="00DE4CCE">
        <w:rPr>
          <w:rFonts w:ascii="Times New Roman" w:hAnsi="Times New Roman" w:cs="Times New Roman"/>
          <w:sz w:val="24"/>
          <w:szCs w:val="24"/>
        </w:rPr>
        <w:lastRenderedPageBreak/>
        <w:t xml:space="preserve">kabelové vedení NN, telekomunikační síť, uzemnění a v právu oprávněného zřídit (umístit), vést, provozovat, udržovat, upravovat (za účelem obnovy, výměny, modernizace nebo zlepšení výkonnosti) a případně odstraňovat součást distribuční soustavy včetně práva vstupu a vjezdu na pozemek v souvislosti se součástí distribuční soustavy v rozsahu, jak je zaměřeno geometrickým plánem, mezi statutárním městem České Budějovice (strana povinná) a společností EG.D, a.s., se sídlem Lidická 1873/36, Černá </w:t>
      </w:r>
      <w:r w:rsidR="00031055">
        <w:rPr>
          <w:rFonts w:ascii="Times New Roman" w:hAnsi="Times New Roman" w:cs="Times New Roman"/>
          <w:sz w:val="24"/>
          <w:szCs w:val="24"/>
        </w:rPr>
        <w:t>P</w:t>
      </w:r>
      <w:r w:rsidRPr="00DE4CCE">
        <w:rPr>
          <w:rFonts w:ascii="Times New Roman" w:hAnsi="Times New Roman" w:cs="Times New Roman"/>
          <w:sz w:val="24"/>
          <w:szCs w:val="24"/>
        </w:rPr>
        <w:t>ole, 602 00 Brno, IČO 280 85 400 (strana oprávněná), za cenu stanovenou znaleckým posudkem, tj. za cenu 59.780 Kč bez DPH s tím, že věcné břemeno bude zřízeno na dobu časově neomezenou</w:t>
      </w:r>
      <w:r>
        <w:t>.</w:t>
      </w:r>
    </w:p>
    <w:p w14:paraId="6466D437" w14:textId="77777777" w:rsidR="00DE4CCE" w:rsidRDefault="00DE4CCE" w:rsidP="00FC71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314F0E" w14:textId="77777777" w:rsidR="00FC717A" w:rsidRDefault="00FC717A" w:rsidP="00FC717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E432BA" w14:textId="66DD12A6" w:rsidR="002B657A" w:rsidRPr="00E136CA" w:rsidRDefault="002B657A">
      <w:pPr>
        <w:rPr>
          <w:rFonts w:ascii="Times New Roman" w:hAnsi="Times New Roman" w:cs="Times New Roman"/>
          <w:sz w:val="24"/>
          <w:szCs w:val="24"/>
        </w:rPr>
      </w:pPr>
    </w:p>
    <w:sectPr w:rsidR="002B657A" w:rsidRPr="00E13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B02B36"/>
    <w:multiLevelType w:val="hybridMultilevel"/>
    <w:tmpl w:val="7D6ADC94"/>
    <w:lvl w:ilvl="0" w:tplc="FFAAE0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31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17A"/>
    <w:rsid w:val="00015B1B"/>
    <w:rsid w:val="00031055"/>
    <w:rsid w:val="00056A72"/>
    <w:rsid w:val="000A06BA"/>
    <w:rsid w:val="000C34D3"/>
    <w:rsid w:val="000F4913"/>
    <w:rsid w:val="00105BCF"/>
    <w:rsid w:val="00116A1E"/>
    <w:rsid w:val="00147EC5"/>
    <w:rsid w:val="002068E9"/>
    <w:rsid w:val="00245A75"/>
    <w:rsid w:val="00261530"/>
    <w:rsid w:val="00264F61"/>
    <w:rsid w:val="002B657A"/>
    <w:rsid w:val="00302905"/>
    <w:rsid w:val="00394C18"/>
    <w:rsid w:val="005C3100"/>
    <w:rsid w:val="007E746C"/>
    <w:rsid w:val="008C136D"/>
    <w:rsid w:val="00995F18"/>
    <w:rsid w:val="00BC6C87"/>
    <w:rsid w:val="00C316F6"/>
    <w:rsid w:val="00CE7B4D"/>
    <w:rsid w:val="00D00E40"/>
    <w:rsid w:val="00D258F3"/>
    <w:rsid w:val="00D81195"/>
    <w:rsid w:val="00DE4CCE"/>
    <w:rsid w:val="00E07969"/>
    <w:rsid w:val="00E10287"/>
    <w:rsid w:val="00E136CA"/>
    <w:rsid w:val="00EE79EC"/>
    <w:rsid w:val="00F75E7C"/>
    <w:rsid w:val="00FC2BAA"/>
    <w:rsid w:val="00FC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2DF75"/>
  <w15:chartTrackingRefBased/>
  <w15:docId w15:val="{E6EEAF0F-1AA4-4542-94D0-976B4CA81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717A"/>
    <w:pPr>
      <w:spacing w:line="252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71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556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Křešničková Kateřina</dc:creator>
  <cp:keywords/>
  <dc:description/>
  <cp:lastModifiedBy>Křešničková Kateřina</cp:lastModifiedBy>
  <cp:revision>4</cp:revision>
  <cp:lastPrinted>2023-05-09T09:40:00Z</cp:lastPrinted>
  <dcterms:created xsi:type="dcterms:W3CDTF">2023-05-17T09:02:00Z</dcterms:created>
  <dcterms:modified xsi:type="dcterms:W3CDTF">2023-05-18T10:48:00Z</dcterms:modified>
</cp:coreProperties>
</file>