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228" w:rsidRPr="00D52321" w:rsidRDefault="00D52321" w:rsidP="00086E46">
      <w:pPr>
        <w:spacing w:after="0"/>
        <w:rPr>
          <w:rFonts w:ascii="Arial Narrow" w:hAnsi="Arial Narrow"/>
          <w:sz w:val="28"/>
          <w:szCs w:val="28"/>
        </w:rPr>
      </w:pPr>
      <w:bookmarkStart w:id="0" w:name="_GoBack"/>
      <w:bookmarkEnd w:id="0"/>
      <w:r>
        <w:rPr>
          <w:rFonts w:ascii="Arial Narrow" w:hAnsi="Arial Narrow"/>
          <w:sz w:val="28"/>
          <w:szCs w:val="28"/>
        </w:rPr>
        <w:t>Zápis kontrolní skupiny Kontrolního výboru Zastupitelstva města České Budějovice z provedené kontroly</w:t>
      </w:r>
      <w:r w:rsidRPr="00D52321">
        <w:rPr>
          <w:rFonts w:ascii="Arial Narrow" w:hAnsi="Arial Narrow"/>
          <w:sz w:val="28"/>
          <w:szCs w:val="28"/>
        </w:rPr>
        <w:t xml:space="preserve"> oprávněnosti čerpání prostředků z dotačních programů města za rok 2016 dle směrnice </w:t>
      </w:r>
      <w:r w:rsidR="00A90A8D">
        <w:rPr>
          <w:rFonts w:ascii="Arial Narrow" w:hAnsi="Arial Narrow"/>
          <w:sz w:val="28"/>
          <w:szCs w:val="28"/>
        </w:rPr>
        <w:t>RM ČB č. 6/2015 na podporu sociální oblasti</w:t>
      </w:r>
      <w:r w:rsidRPr="00D52321">
        <w:rPr>
          <w:rFonts w:ascii="Arial Narrow" w:hAnsi="Arial Narrow"/>
          <w:sz w:val="28"/>
          <w:szCs w:val="28"/>
        </w:rPr>
        <w:t>.</w:t>
      </w:r>
    </w:p>
    <w:p w:rsidR="00D52321" w:rsidRPr="00D52321" w:rsidRDefault="00D52321" w:rsidP="00086E46">
      <w:pPr>
        <w:spacing w:after="0"/>
        <w:rPr>
          <w:rFonts w:ascii="Arial Narrow" w:hAnsi="Arial Narrow"/>
        </w:rPr>
      </w:pPr>
    </w:p>
    <w:p w:rsidR="00D52321" w:rsidRDefault="00D52321" w:rsidP="00086E46">
      <w:pPr>
        <w:spacing w:after="0"/>
        <w:rPr>
          <w:rFonts w:ascii="Arial Narrow" w:hAnsi="Arial Narrow"/>
        </w:rPr>
      </w:pPr>
      <w:r w:rsidRPr="00086E46">
        <w:rPr>
          <w:rFonts w:ascii="Arial Narrow" w:hAnsi="Arial Narrow"/>
        </w:rPr>
        <w:t>Oprávnění ke kontrole:  Usnesením Zastupitelstva města České Budějovice č.229/2017 ze dne 18. 9.</w:t>
      </w:r>
      <w:r>
        <w:rPr>
          <w:rFonts w:ascii="Arial Narrow" w:hAnsi="Arial Narrow"/>
        </w:rPr>
        <w:t xml:space="preserve"> 2017.</w:t>
      </w:r>
    </w:p>
    <w:p w:rsidR="00086E46" w:rsidRDefault="00086E46" w:rsidP="00086E46">
      <w:pPr>
        <w:spacing w:after="0"/>
        <w:rPr>
          <w:rFonts w:ascii="Arial Narrow" w:hAnsi="Arial Narrow"/>
        </w:rPr>
      </w:pPr>
    </w:p>
    <w:p w:rsidR="00086E46" w:rsidRDefault="00D52321" w:rsidP="00086E46">
      <w:pPr>
        <w:spacing w:after="0"/>
        <w:rPr>
          <w:rFonts w:ascii="Arial Narrow" w:hAnsi="Arial Narrow"/>
        </w:rPr>
      </w:pPr>
      <w:r w:rsidRPr="00D52321">
        <w:rPr>
          <w:rFonts w:ascii="Arial Narrow" w:hAnsi="Arial Narrow"/>
          <w:u w:val="single"/>
        </w:rPr>
        <w:t xml:space="preserve">Předmět kontroly:  </w:t>
      </w:r>
      <w:r w:rsidRPr="00D52321">
        <w:rPr>
          <w:rFonts w:ascii="Arial Narrow" w:hAnsi="Arial Narrow"/>
        </w:rPr>
        <w:t>Oprávněnost čerpání prostředků z dotačního programu města za rok 2016 v</w:t>
      </w:r>
      <w:r w:rsidR="00A90A8D">
        <w:rPr>
          <w:rFonts w:ascii="Arial Narrow" w:hAnsi="Arial Narrow"/>
        </w:rPr>
        <w:t xml:space="preserve"> sociální </w:t>
      </w:r>
      <w:r w:rsidRPr="00D52321">
        <w:rPr>
          <w:rFonts w:ascii="Arial Narrow" w:hAnsi="Arial Narrow"/>
        </w:rPr>
        <w:t>oblasti.</w:t>
      </w:r>
    </w:p>
    <w:p w:rsidR="00086E46" w:rsidRDefault="00086E46" w:rsidP="00086E46">
      <w:pPr>
        <w:spacing w:after="0"/>
        <w:rPr>
          <w:rFonts w:ascii="Arial Narrow" w:hAnsi="Arial Narrow"/>
        </w:rPr>
      </w:pPr>
    </w:p>
    <w:p w:rsidR="00D52321" w:rsidRPr="00086E46" w:rsidRDefault="00D52321" w:rsidP="00086E46">
      <w:pPr>
        <w:spacing w:after="0"/>
        <w:rPr>
          <w:rFonts w:ascii="Arial Narrow" w:hAnsi="Arial Narrow"/>
        </w:rPr>
      </w:pPr>
      <w:r w:rsidRPr="00086E46">
        <w:rPr>
          <w:rFonts w:ascii="Arial Narrow" w:hAnsi="Arial Narrow"/>
          <w:u w:val="single"/>
        </w:rPr>
        <w:t>Kontrolní skupina KV ZM:</w:t>
      </w:r>
    </w:p>
    <w:p w:rsidR="00086E46" w:rsidRDefault="00D52321" w:rsidP="00086E46">
      <w:pPr>
        <w:spacing w:after="0"/>
        <w:rPr>
          <w:rFonts w:ascii="Arial Narrow" w:hAnsi="Arial Narrow"/>
        </w:rPr>
      </w:pPr>
      <w:r w:rsidRPr="00086E46">
        <w:rPr>
          <w:rFonts w:ascii="Arial Narrow" w:hAnsi="Arial Narrow"/>
        </w:rPr>
        <w:t>Ing. Petr Lohonka, Eva Hajerová, Ing. Petr Maroš, Ing. Petr Lamač</w:t>
      </w:r>
    </w:p>
    <w:p w:rsidR="00086E46" w:rsidRPr="00A90A8D" w:rsidRDefault="00086E46" w:rsidP="00086E46">
      <w:pPr>
        <w:spacing w:after="0"/>
        <w:rPr>
          <w:rFonts w:ascii="Arial Narrow" w:hAnsi="Arial Narrow"/>
          <w:u w:val="single"/>
        </w:rPr>
      </w:pPr>
    </w:p>
    <w:p w:rsidR="00086E46" w:rsidRDefault="00086E46" w:rsidP="00086E46">
      <w:pPr>
        <w:spacing w:after="0"/>
        <w:rPr>
          <w:rFonts w:ascii="Arial Narrow" w:hAnsi="Arial Narrow"/>
        </w:rPr>
      </w:pPr>
    </w:p>
    <w:p w:rsidR="00086E46" w:rsidRDefault="00086E46" w:rsidP="00086E46">
      <w:pPr>
        <w:spacing w:after="0"/>
        <w:rPr>
          <w:rFonts w:ascii="Arial Narrow" w:hAnsi="Arial Narrow"/>
          <w:u w:val="single"/>
        </w:rPr>
      </w:pPr>
      <w:r w:rsidRPr="00086E46">
        <w:rPr>
          <w:rFonts w:ascii="Arial Narrow" w:hAnsi="Arial Narrow"/>
          <w:u w:val="single"/>
        </w:rPr>
        <w:t>Podklady ke kontrole:</w:t>
      </w:r>
      <w:r>
        <w:rPr>
          <w:rFonts w:ascii="Arial Narrow" w:hAnsi="Arial Narrow"/>
          <w:u w:val="single"/>
        </w:rPr>
        <w:t xml:space="preserve">  </w:t>
      </w:r>
    </w:p>
    <w:p w:rsidR="00086E46" w:rsidRDefault="00086E46" w:rsidP="00086E46">
      <w:pPr>
        <w:spacing w:after="0"/>
        <w:rPr>
          <w:rFonts w:ascii="Arial Narrow" w:hAnsi="Arial Narrow"/>
        </w:rPr>
      </w:pPr>
    </w:p>
    <w:p w:rsidR="00BE54DC" w:rsidRPr="00086E46" w:rsidRDefault="00BE54DC" w:rsidP="00086E46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Žádosti, hodnocení, </w:t>
      </w:r>
      <w:r w:rsidR="00D8691A">
        <w:rPr>
          <w:rFonts w:ascii="Arial Narrow" w:hAnsi="Arial Narrow"/>
        </w:rPr>
        <w:t xml:space="preserve">veřejnoprávní </w:t>
      </w:r>
      <w:r>
        <w:rPr>
          <w:rFonts w:ascii="Arial Narrow" w:hAnsi="Arial Narrow"/>
        </w:rPr>
        <w:t>smlouvy, vyúčtování</w:t>
      </w:r>
      <w:r w:rsidR="00AD79D8">
        <w:rPr>
          <w:rFonts w:ascii="Arial Narrow" w:hAnsi="Arial Narrow"/>
        </w:rPr>
        <w:t xml:space="preserve"> dotací</w:t>
      </w:r>
      <w:r>
        <w:rPr>
          <w:rFonts w:ascii="Arial Narrow" w:hAnsi="Arial Narrow"/>
        </w:rPr>
        <w:t>.</w:t>
      </w:r>
    </w:p>
    <w:p w:rsidR="00086E46" w:rsidRDefault="00086E46" w:rsidP="00086E46">
      <w:pPr>
        <w:spacing w:after="0"/>
        <w:rPr>
          <w:rFonts w:ascii="Arial Narrow" w:hAnsi="Arial Narrow"/>
        </w:rPr>
      </w:pPr>
      <w:r w:rsidRPr="00086E46">
        <w:rPr>
          <w:rFonts w:ascii="Arial Narrow" w:hAnsi="Arial Narrow"/>
        </w:rPr>
        <w:t xml:space="preserve">Směrnice Rady města ČB č. </w:t>
      </w:r>
      <w:r>
        <w:rPr>
          <w:rFonts w:ascii="Arial Narrow" w:hAnsi="Arial Narrow"/>
        </w:rPr>
        <w:t>6/2015 o poskytování dotací z rozpočtu statutárního města České Budějovice.</w:t>
      </w:r>
    </w:p>
    <w:p w:rsidR="00086E46" w:rsidRDefault="00086E46" w:rsidP="00086E46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Pravidla dotačního programu města Če</w:t>
      </w:r>
      <w:r w:rsidR="00A90A8D">
        <w:rPr>
          <w:rFonts w:ascii="Arial Narrow" w:hAnsi="Arial Narrow"/>
        </w:rPr>
        <w:t>ské Budějovice na podporu sociální oblasti</w:t>
      </w:r>
      <w:r>
        <w:rPr>
          <w:rFonts w:ascii="Arial Narrow" w:hAnsi="Arial Narrow"/>
        </w:rPr>
        <w:t xml:space="preserve"> v roce 2016 schválených</w:t>
      </w:r>
      <w:r w:rsidR="00A90A8D">
        <w:rPr>
          <w:rFonts w:ascii="Arial Narrow" w:hAnsi="Arial Narrow"/>
        </w:rPr>
        <w:t xml:space="preserve"> Radou města ČB dne 11. 1. 2016</w:t>
      </w:r>
      <w:r>
        <w:rPr>
          <w:rFonts w:ascii="Arial Narrow" w:hAnsi="Arial Narrow"/>
        </w:rPr>
        <w:t xml:space="preserve"> usne</w:t>
      </w:r>
      <w:r w:rsidR="00A90A8D">
        <w:rPr>
          <w:rFonts w:ascii="Arial Narrow" w:hAnsi="Arial Narrow"/>
        </w:rPr>
        <w:t>sením Rady města ČB č. 3/2016</w:t>
      </w:r>
      <w:r>
        <w:rPr>
          <w:rFonts w:ascii="Arial Narrow" w:hAnsi="Arial Narrow"/>
        </w:rPr>
        <w:t>.</w:t>
      </w:r>
    </w:p>
    <w:p w:rsidR="00086E46" w:rsidRDefault="00086E46" w:rsidP="00086E46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Pravidla dotačního programu města Če</w:t>
      </w:r>
      <w:r w:rsidR="00A90A8D">
        <w:rPr>
          <w:rFonts w:ascii="Arial Narrow" w:hAnsi="Arial Narrow"/>
        </w:rPr>
        <w:t xml:space="preserve">ské Budějovice na podporu sociální oblasti </w:t>
      </w:r>
      <w:r>
        <w:rPr>
          <w:rFonts w:ascii="Arial Narrow" w:hAnsi="Arial Narrow"/>
        </w:rPr>
        <w:t>v roce 2016 s</w:t>
      </w:r>
      <w:r w:rsidR="00A90A8D">
        <w:rPr>
          <w:rFonts w:ascii="Arial Narrow" w:hAnsi="Arial Narrow"/>
        </w:rPr>
        <w:t>chválených Radou města ČB dne 2</w:t>
      </w:r>
      <w:r>
        <w:rPr>
          <w:rFonts w:ascii="Arial Narrow" w:hAnsi="Arial Narrow"/>
        </w:rPr>
        <w:t>.</w:t>
      </w:r>
      <w:r w:rsidR="00A90A8D">
        <w:rPr>
          <w:rFonts w:ascii="Arial Narrow" w:hAnsi="Arial Narrow"/>
        </w:rPr>
        <w:t xml:space="preserve"> 5. 2016 usnesením č. 667/2016.</w:t>
      </w:r>
    </w:p>
    <w:p w:rsidR="00406625" w:rsidRDefault="00406625" w:rsidP="00086E46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Zákon o obcích č. 128/2000 Sb. v platném znění</w:t>
      </w:r>
    </w:p>
    <w:p w:rsidR="00AF6110" w:rsidRDefault="00AF6110" w:rsidP="00086E46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Zákon 563/1991 Sb. o účetnictví v platném znění</w:t>
      </w:r>
    </w:p>
    <w:p w:rsidR="00AF6110" w:rsidRDefault="00AF6110" w:rsidP="00086E46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Zákon 235/2004 Sb. o dani z přidané hodnoty v platném znění</w:t>
      </w:r>
    </w:p>
    <w:p w:rsidR="00577733" w:rsidRDefault="00577733" w:rsidP="00086E46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Justice.cz – veřejný rejstřík</w:t>
      </w:r>
    </w:p>
    <w:p w:rsidR="00BE54DC" w:rsidRDefault="00BE54DC" w:rsidP="00086E46">
      <w:pPr>
        <w:spacing w:after="0"/>
        <w:rPr>
          <w:rFonts w:ascii="Arial Narrow" w:hAnsi="Arial Narrow"/>
        </w:rPr>
      </w:pPr>
    </w:p>
    <w:p w:rsidR="00BE54DC" w:rsidRDefault="00BE54DC" w:rsidP="00086E46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Kontrolní výbor byl na základě usnesení ZM č. 229/2017 ze dne 18. 9. 2017 pověřen kontrolou oprávněnosti čerpání dotací v rámci dotačního </w:t>
      </w:r>
      <w:r w:rsidR="00A90A8D">
        <w:rPr>
          <w:rFonts w:ascii="Arial Narrow" w:hAnsi="Arial Narrow"/>
        </w:rPr>
        <w:t>programu města na podporu sociální oblasti</w:t>
      </w:r>
      <w:r>
        <w:rPr>
          <w:rFonts w:ascii="Arial Narrow" w:hAnsi="Arial Narrow"/>
        </w:rPr>
        <w:t xml:space="preserve"> v roce 2016.</w:t>
      </w:r>
    </w:p>
    <w:p w:rsidR="00BE54DC" w:rsidRDefault="00BE54DC" w:rsidP="00086E46">
      <w:pPr>
        <w:spacing w:after="0"/>
        <w:rPr>
          <w:rFonts w:ascii="Arial Narrow" w:hAnsi="Arial Narrow"/>
        </w:rPr>
      </w:pPr>
    </w:p>
    <w:p w:rsidR="00C921F8" w:rsidRDefault="00BE54DC" w:rsidP="00086E46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Směrnice RM ČB č. 6/2015 určuje oblasti podpory</w:t>
      </w:r>
      <w:r w:rsidR="00AD682D">
        <w:rPr>
          <w:rFonts w:ascii="Arial Narrow" w:hAnsi="Arial Narrow"/>
        </w:rPr>
        <w:t xml:space="preserve"> na území statutárního města České Budějovice.</w:t>
      </w:r>
    </w:p>
    <w:p w:rsidR="00BE54DC" w:rsidRDefault="00AD682D" w:rsidP="00086E46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Směrnice definuje</w:t>
      </w:r>
      <w:r w:rsidR="00BE54DC">
        <w:rPr>
          <w:rFonts w:ascii="Arial Narrow" w:hAnsi="Arial Narrow"/>
        </w:rPr>
        <w:t xml:space="preserve"> pojmy – poskytovatel, dotace, dotační programy, pravidla dotačního </w:t>
      </w:r>
      <w:r>
        <w:rPr>
          <w:rFonts w:ascii="Arial Narrow" w:hAnsi="Arial Narrow"/>
        </w:rPr>
        <w:t>programu, harmonogram přípravy,</w:t>
      </w:r>
      <w:r w:rsidR="00BE54DC">
        <w:rPr>
          <w:rFonts w:ascii="Arial Narrow" w:hAnsi="Arial Narrow"/>
        </w:rPr>
        <w:t xml:space="preserve"> realizace dotačních programů, finanční rámec, žadatele o dotaci, příjemce dotace</w:t>
      </w:r>
      <w:r w:rsidR="00597C74">
        <w:rPr>
          <w:rFonts w:ascii="Arial Narrow" w:hAnsi="Arial Narrow"/>
        </w:rPr>
        <w:t>, hodnotící komise, administrátor, koordinátor, pravidla publicity</w:t>
      </w:r>
      <w:r w:rsidR="00BE54DC">
        <w:rPr>
          <w:rFonts w:ascii="Arial Narrow" w:hAnsi="Arial Narrow"/>
        </w:rPr>
        <w:t>.</w:t>
      </w:r>
    </w:p>
    <w:p w:rsidR="00597C74" w:rsidRDefault="00AD682D" w:rsidP="00086E46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Směrnice určuje, že p</w:t>
      </w:r>
      <w:r w:rsidR="00BE54DC">
        <w:rPr>
          <w:rFonts w:ascii="Arial Narrow" w:hAnsi="Arial Narrow"/>
        </w:rPr>
        <w:t>ravidl</w:t>
      </w:r>
      <w:r>
        <w:rPr>
          <w:rFonts w:ascii="Arial Narrow" w:hAnsi="Arial Narrow"/>
        </w:rPr>
        <w:t>a dotačních programů schvaluje R</w:t>
      </w:r>
      <w:r w:rsidR="00BE54DC">
        <w:rPr>
          <w:rFonts w:ascii="Arial Narrow" w:hAnsi="Arial Narrow"/>
        </w:rPr>
        <w:t>ada města</w:t>
      </w:r>
      <w:r>
        <w:rPr>
          <w:rFonts w:ascii="Arial Narrow" w:hAnsi="Arial Narrow"/>
        </w:rPr>
        <w:t xml:space="preserve"> České Budějovice</w:t>
      </w:r>
      <w:r w:rsidR="00BE54DC">
        <w:rPr>
          <w:rFonts w:ascii="Arial Narrow" w:hAnsi="Arial Narrow"/>
        </w:rPr>
        <w:t>, kte</w:t>
      </w:r>
      <w:r>
        <w:rPr>
          <w:rFonts w:ascii="Arial Narrow" w:hAnsi="Arial Narrow"/>
        </w:rPr>
        <w:t>rá dále jmenuje hodnotící komise k jednotlivým oblastem podpory.</w:t>
      </w:r>
    </w:p>
    <w:p w:rsidR="00597C74" w:rsidRDefault="00597C74" w:rsidP="00086E46">
      <w:pPr>
        <w:spacing w:after="0"/>
        <w:rPr>
          <w:rFonts w:ascii="Arial Narrow" w:hAnsi="Arial Narrow"/>
        </w:rPr>
      </w:pPr>
    </w:p>
    <w:p w:rsidR="00BE54DC" w:rsidRDefault="00BE54DC" w:rsidP="00086E46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Jednou z oblastí </w:t>
      </w:r>
      <w:r w:rsidR="00597C74">
        <w:rPr>
          <w:rFonts w:ascii="Arial Narrow" w:hAnsi="Arial Narrow"/>
        </w:rPr>
        <w:t xml:space="preserve">dotačně </w:t>
      </w:r>
      <w:r>
        <w:rPr>
          <w:rFonts w:ascii="Arial Narrow" w:hAnsi="Arial Narrow"/>
        </w:rPr>
        <w:t xml:space="preserve">podporovaných </w:t>
      </w:r>
      <w:r w:rsidR="00A90A8D">
        <w:rPr>
          <w:rFonts w:ascii="Arial Narrow" w:hAnsi="Arial Narrow"/>
        </w:rPr>
        <w:t>aktivit na území města je sociální oblast</w:t>
      </w:r>
      <w:r w:rsidR="007954C7">
        <w:rPr>
          <w:rFonts w:ascii="Arial Narrow" w:hAnsi="Arial Narrow"/>
        </w:rPr>
        <w:t>.</w:t>
      </w:r>
    </w:p>
    <w:p w:rsidR="00AD682D" w:rsidRDefault="00AD682D" w:rsidP="00086E46">
      <w:pPr>
        <w:spacing w:after="0"/>
        <w:rPr>
          <w:rFonts w:ascii="Arial Narrow" w:hAnsi="Arial Narrow"/>
        </w:rPr>
      </w:pPr>
    </w:p>
    <w:p w:rsidR="00AD682D" w:rsidRDefault="00AD682D" w:rsidP="00086E46">
      <w:pPr>
        <w:spacing w:after="0"/>
        <w:rPr>
          <w:rFonts w:ascii="Arial Narrow" w:hAnsi="Arial Narrow"/>
        </w:rPr>
      </w:pPr>
    </w:p>
    <w:p w:rsidR="00AD682D" w:rsidRDefault="00AD682D" w:rsidP="00086E46">
      <w:pPr>
        <w:spacing w:after="0"/>
        <w:rPr>
          <w:rFonts w:ascii="Arial Narrow" w:hAnsi="Arial Narrow"/>
        </w:rPr>
      </w:pPr>
    </w:p>
    <w:p w:rsidR="00D7482D" w:rsidRDefault="00D7482D" w:rsidP="00086E46">
      <w:pPr>
        <w:spacing w:after="0"/>
        <w:rPr>
          <w:rFonts w:ascii="Arial Narrow" w:hAnsi="Arial Narrow"/>
        </w:rPr>
      </w:pPr>
    </w:p>
    <w:p w:rsidR="00D7482D" w:rsidRDefault="00D7482D" w:rsidP="00086E46">
      <w:pPr>
        <w:spacing w:after="0"/>
        <w:rPr>
          <w:rFonts w:ascii="Arial Narrow" w:hAnsi="Arial Narrow"/>
        </w:rPr>
      </w:pPr>
    </w:p>
    <w:p w:rsidR="00D7482D" w:rsidRDefault="00D7482D" w:rsidP="00086E46">
      <w:pPr>
        <w:spacing w:after="0"/>
        <w:rPr>
          <w:rFonts w:ascii="Arial Narrow" w:hAnsi="Arial Narrow"/>
        </w:rPr>
      </w:pPr>
    </w:p>
    <w:p w:rsidR="00597C74" w:rsidRDefault="00597C74" w:rsidP="00086E46">
      <w:pPr>
        <w:spacing w:after="0"/>
        <w:rPr>
          <w:rFonts w:ascii="Arial Narrow" w:hAnsi="Arial Narrow"/>
        </w:rPr>
      </w:pPr>
    </w:p>
    <w:p w:rsidR="00597C74" w:rsidRPr="00086E46" w:rsidRDefault="00597C74" w:rsidP="00086E46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Pravidla dotačního programu </w:t>
      </w:r>
      <w:r w:rsidR="00D7482D">
        <w:rPr>
          <w:rFonts w:ascii="Arial Narrow" w:hAnsi="Arial Narrow"/>
        </w:rPr>
        <w:t>města České Budějovice na podporu sociální oblasti v roce 2016</w:t>
      </w:r>
      <w:r w:rsidR="00AD682D">
        <w:rPr>
          <w:rFonts w:ascii="Arial Narrow" w:hAnsi="Arial Narrow"/>
        </w:rPr>
        <w:t>.</w:t>
      </w:r>
    </w:p>
    <w:p w:rsidR="00086E46" w:rsidRDefault="00086E46" w:rsidP="0040791C">
      <w:pPr>
        <w:spacing w:after="0"/>
        <w:rPr>
          <w:rFonts w:ascii="Arial Narrow" w:hAnsi="Arial Narrow"/>
          <w:u w:val="single"/>
        </w:rPr>
      </w:pPr>
    </w:p>
    <w:p w:rsidR="00597C74" w:rsidRPr="00BE17C0" w:rsidRDefault="00597C74" w:rsidP="0040791C">
      <w:pPr>
        <w:pStyle w:val="Default"/>
        <w:rPr>
          <w:rFonts w:ascii="Arial Narrow" w:hAnsi="Arial Narrow"/>
        </w:rPr>
      </w:pPr>
      <w:r w:rsidRPr="00597C74">
        <w:rPr>
          <w:rFonts w:ascii="Arial Narrow" w:hAnsi="Arial Narrow"/>
        </w:rPr>
        <w:t>„</w:t>
      </w:r>
      <w:r w:rsidRPr="00BE17C0">
        <w:rPr>
          <w:rFonts w:ascii="Arial Narrow" w:hAnsi="Arial Narrow"/>
        </w:rPr>
        <w:t>Pravidla dotačního programu města Če</w:t>
      </w:r>
      <w:r w:rsidR="00D7482D">
        <w:rPr>
          <w:rFonts w:ascii="Arial Narrow" w:hAnsi="Arial Narrow"/>
        </w:rPr>
        <w:t>ské Budějovice na podporu sociální oblasti</w:t>
      </w:r>
      <w:r w:rsidRPr="00BE17C0">
        <w:rPr>
          <w:rFonts w:ascii="Arial Narrow" w:hAnsi="Arial Narrow"/>
        </w:rPr>
        <w:t xml:space="preserve"> v roce 2016 (dále jen „Pravidla“) vycházejí ze Směrnice Rady města České Budějovice č. 6/2015 ze dne 2. 12. 2015 (dále jen „Směrnice“) a její přílohy č. 1 „Obecných pravidel dotačního programu statutárn</w:t>
      </w:r>
      <w:r w:rsidR="00BE17C0">
        <w:rPr>
          <w:rFonts w:ascii="Arial Narrow" w:hAnsi="Arial Narrow"/>
        </w:rPr>
        <w:t xml:space="preserve">ího města České Budějovice. </w:t>
      </w:r>
    </w:p>
    <w:p w:rsidR="00597C74" w:rsidRPr="00BE17C0" w:rsidRDefault="00597C74" w:rsidP="0040791C">
      <w:pPr>
        <w:pStyle w:val="Default"/>
        <w:rPr>
          <w:rFonts w:ascii="Arial Narrow" w:hAnsi="Arial Narrow"/>
        </w:rPr>
      </w:pPr>
    </w:p>
    <w:p w:rsidR="00AD682D" w:rsidRDefault="00597C74" w:rsidP="0040791C">
      <w:pPr>
        <w:pStyle w:val="Default"/>
        <w:rPr>
          <w:rFonts w:ascii="Arial Narrow" w:hAnsi="Arial Narrow"/>
          <w:iCs/>
        </w:rPr>
      </w:pPr>
      <w:r w:rsidRPr="00BE17C0">
        <w:rPr>
          <w:rFonts w:ascii="Arial Narrow" w:hAnsi="Arial Narrow"/>
          <w:iCs/>
        </w:rPr>
        <w:t>Dotační program města Če</w:t>
      </w:r>
      <w:r w:rsidR="00D7482D">
        <w:rPr>
          <w:rFonts w:ascii="Arial Narrow" w:hAnsi="Arial Narrow"/>
          <w:iCs/>
        </w:rPr>
        <w:t>ské Budějovice na podporu sociální oblasti</w:t>
      </w:r>
      <w:r w:rsidRPr="00BE17C0">
        <w:rPr>
          <w:rFonts w:ascii="Arial Narrow" w:hAnsi="Arial Narrow"/>
          <w:iCs/>
        </w:rPr>
        <w:t xml:space="preserve"> v roce 2016 (dále jen „Dotační program“). </w:t>
      </w:r>
    </w:p>
    <w:p w:rsidR="00AD682D" w:rsidRDefault="00AD682D" w:rsidP="0040791C">
      <w:pPr>
        <w:pStyle w:val="Default"/>
        <w:rPr>
          <w:rFonts w:ascii="Arial Narrow" w:hAnsi="Arial Narrow"/>
          <w:iCs/>
        </w:rPr>
      </w:pPr>
    </w:p>
    <w:p w:rsidR="0040791C" w:rsidRPr="000843D2" w:rsidRDefault="00AD682D" w:rsidP="000843D2">
      <w:pPr>
        <w:pStyle w:val="Default"/>
        <w:rPr>
          <w:rFonts w:ascii="Arial Narrow" w:hAnsi="Arial Narrow"/>
          <w:iCs/>
        </w:rPr>
      </w:pPr>
      <w:r>
        <w:rPr>
          <w:rFonts w:ascii="Arial Narrow" w:hAnsi="Arial Narrow"/>
          <w:iCs/>
        </w:rPr>
        <w:t xml:space="preserve">Zdůvodnění dotačního programu </w:t>
      </w:r>
      <w:r w:rsidR="00842E9B">
        <w:rPr>
          <w:rFonts w:ascii="Arial Narrow" w:hAnsi="Arial Narrow"/>
          <w:iCs/>
        </w:rPr>
        <w:t xml:space="preserve">je </w:t>
      </w:r>
      <w:r>
        <w:rPr>
          <w:rFonts w:ascii="Arial Narrow" w:hAnsi="Arial Narrow"/>
          <w:iCs/>
        </w:rPr>
        <w:t>v Pravidlech.</w:t>
      </w:r>
    </w:p>
    <w:p w:rsidR="009E64D8" w:rsidRDefault="009E64D8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:rsidR="007954C7" w:rsidRPr="007954C7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>
        <w:rPr>
          <w:rFonts w:ascii="Arial Narrow" w:hAnsi="Arial Narrow" w:cs="Calibri"/>
          <w:color w:val="000000"/>
        </w:rPr>
        <w:t>Podkladem dotačního programu</w:t>
      </w:r>
      <w:r w:rsidR="007954C7" w:rsidRPr="007954C7">
        <w:rPr>
          <w:rFonts w:ascii="Arial Narrow" w:hAnsi="Arial Narrow" w:cs="Calibri"/>
          <w:color w:val="000000"/>
        </w:rPr>
        <w:t xml:space="preserve"> jsou: </w:t>
      </w:r>
    </w:p>
    <w:p w:rsidR="007954C7" w:rsidRPr="007954C7" w:rsidRDefault="007954C7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7954C7">
        <w:rPr>
          <w:rFonts w:ascii="Arial Narrow" w:hAnsi="Arial Narrow" w:cs="Calibri"/>
          <w:color w:val="000000"/>
        </w:rPr>
        <w:t xml:space="preserve"> Rozvojový plán sociálních služeb České Budějovice 2013 – 2018 </w:t>
      </w:r>
    </w:p>
    <w:p w:rsidR="007954C7" w:rsidRPr="007954C7" w:rsidRDefault="007954C7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7954C7">
        <w:rPr>
          <w:rFonts w:ascii="Arial Narrow" w:hAnsi="Arial Narrow" w:cs="Calibri"/>
          <w:color w:val="000000"/>
        </w:rPr>
        <w:t xml:space="preserve"> Akční plán RPSS České Budějovice pro rok 2016 </w:t>
      </w:r>
    </w:p>
    <w:p w:rsidR="007954C7" w:rsidRPr="007954C7" w:rsidRDefault="007954C7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7954C7">
        <w:rPr>
          <w:rFonts w:ascii="Arial Narrow" w:hAnsi="Arial Narrow" w:cs="Calibri"/>
          <w:color w:val="000000"/>
        </w:rPr>
        <w:t xml:space="preserve"> Zpracované analýzy potřebnosti sociálních služeb </w:t>
      </w:r>
    </w:p>
    <w:p w:rsidR="0040791C" w:rsidRDefault="007954C7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7954C7">
        <w:rPr>
          <w:rFonts w:ascii="Arial Narrow" w:hAnsi="Arial Narrow" w:cs="Calibri"/>
          <w:color w:val="000000"/>
        </w:rPr>
        <w:t xml:space="preserve"> Zkušenosti poskytovatelů, které byly zaznamenány během implementace Rozvojového plánu </w:t>
      </w:r>
    </w:p>
    <w:p w:rsidR="007954C7" w:rsidRPr="007954C7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>
        <w:rPr>
          <w:rFonts w:ascii="Arial Narrow" w:hAnsi="Arial Narrow" w:cs="Calibri"/>
          <w:color w:val="000000"/>
        </w:rPr>
        <w:t xml:space="preserve">  </w:t>
      </w:r>
      <w:r w:rsidR="007954C7" w:rsidRPr="007954C7">
        <w:rPr>
          <w:rFonts w:ascii="Arial Narrow" w:hAnsi="Arial Narrow" w:cs="Calibri"/>
          <w:color w:val="000000"/>
        </w:rPr>
        <w:t xml:space="preserve">sociálních služeb města České Budějovice </w:t>
      </w:r>
    </w:p>
    <w:p w:rsidR="007954C7" w:rsidRPr="007954C7" w:rsidRDefault="007954C7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7954C7">
        <w:rPr>
          <w:rFonts w:ascii="Arial Narrow" w:hAnsi="Arial Narrow" w:cs="Calibri"/>
          <w:color w:val="000000"/>
        </w:rPr>
        <w:t xml:space="preserve"> Aktuální situace v sociální oblasti mapovaná odborem sociálních věcí, oddělením sociální pomoci. </w:t>
      </w:r>
    </w:p>
    <w:p w:rsidR="007954C7" w:rsidRDefault="007954C7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7954C7">
        <w:rPr>
          <w:rFonts w:ascii="Arial Narrow" w:hAnsi="Arial Narrow" w:cs="Calibri"/>
          <w:color w:val="000000"/>
        </w:rPr>
        <w:t xml:space="preserve"> Výstupy (navržená opatření) z tzv. nosných témat řešených v rámci pracovních skupin v roce </w:t>
      </w:r>
      <w:r>
        <w:rPr>
          <w:rFonts w:ascii="Arial Narrow" w:hAnsi="Arial Narrow" w:cs="Calibri"/>
          <w:color w:val="000000"/>
        </w:rPr>
        <w:t>2015</w:t>
      </w:r>
    </w:p>
    <w:p w:rsidR="007954C7" w:rsidRPr="00B005AA" w:rsidRDefault="007954C7" w:rsidP="0040791C">
      <w:pPr>
        <w:pStyle w:val="Default"/>
        <w:rPr>
          <w:rFonts w:ascii="Arial Narrow" w:hAnsi="Arial Narrow"/>
        </w:rPr>
      </w:pPr>
    </w:p>
    <w:p w:rsidR="007954C7" w:rsidRPr="007954C7" w:rsidRDefault="00B9567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>
        <w:rPr>
          <w:rFonts w:ascii="Arial Narrow" w:hAnsi="Arial Narrow"/>
        </w:rPr>
        <w:t>Opatření dotačního programu</w:t>
      </w:r>
    </w:p>
    <w:p w:rsidR="007954C7" w:rsidRPr="00B005AA" w:rsidRDefault="007954C7" w:rsidP="0040791C">
      <w:pPr>
        <w:pStyle w:val="Default"/>
        <w:rPr>
          <w:rFonts w:ascii="Arial Narrow" w:hAnsi="Arial Narrow"/>
        </w:rPr>
      </w:pPr>
      <w:r w:rsidRPr="00B005AA">
        <w:rPr>
          <w:rFonts w:ascii="Arial Narrow" w:hAnsi="Arial Narrow"/>
          <w:i/>
          <w:iCs/>
        </w:rPr>
        <w:t xml:space="preserve">Opatření č. 1: </w:t>
      </w:r>
    </w:p>
    <w:p w:rsidR="007954C7" w:rsidRPr="00B005AA" w:rsidRDefault="007954C7" w:rsidP="0040791C">
      <w:pPr>
        <w:pStyle w:val="Default"/>
        <w:rPr>
          <w:rFonts w:ascii="Arial Narrow" w:hAnsi="Arial Narrow"/>
        </w:rPr>
      </w:pPr>
      <w:r w:rsidRPr="00B005AA">
        <w:rPr>
          <w:rFonts w:ascii="Arial Narrow" w:hAnsi="Arial Narrow"/>
        </w:rPr>
        <w:t xml:space="preserve">Příspěvek na celoroční činnost a provoz organizací, které působí v sociální oblasti a zajišťují služby a aktivity, které doplňují sociální služby, či na ně navazují. </w:t>
      </w:r>
    </w:p>
    <w:p w:rsidR="007954C7" w:rsidRPr="00BF5B17" w:rsidRDefault="007954C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  <w:i/>
          <w:iCs/>
        </w:rPr>
        <w:t xml:space="preserve">Opatření č. 2: </w:t>
      </w:r>
    </w:p>
    <w:p w:rsidR="007954C7" w:rsidRPr="00BF5B17" w:rsidRDefault="007954C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Příspěvek na celoroční činnost a provoz organizací, které poskytují služby dle zákona č. 108/2006 Sb., o sociálních službách. </w:t>
      </w:r>
    </w:p>
    <w:p w:rsidR="007954C7" w:rsidRPr="00BF5B17" w:rsidRDefault="007954C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  <w:i/>
          <w:iCs/>
        </w:rPr>
        <w:t xml:space="preserve">Opatření č. 3: </w:t>
      </w:r>
    </w:p>
    <w:p w:rsidR="007954C7" w:rsidRPr="00BF5B17" w:rsidRDefault="007954C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Příspěvek na jednorázové a krátkodobé projekty organizací působících v sociální oblasti. </w:t>
      </w:r>
    </w:p>
    <w:p w:rsidR="007954C7" w:rsidRPr="00BF5B17" w:rsidRDefault="007954C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  <w:i/>
          <w:iCs/>
        </w:rPr>
        <w:t xml:space="preserve">Opatření č. 4: </w:t>
      </w:r>
    </w:p>
    <w:p w:rsidR="007954C7" w:rsidRPr="00BF5B17" w:rsidRDefault="007954C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Protidrogové/adiktologické služby na území města ČB </w:t>
      </w:r>
    </w:p>
    <w:p w:rsidR="007954C7" w:rsidRPr="00BF5B17" w:rsidRDefault="007954C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  <w:i/>
          <w:iCs/>
        </w:rPr>
        <w:t xml:space="preserve">Opatření č. 5 </w:t>
      </w:r>
    </w:p>
    <w:p w:rsidR="007954C7" w:rsidRPr="00BF5B17" w:rsidRDefault="007954C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Příspěvek na podporu rozvojových a inovativních projektů na území města České Budějovice. </w:t>
      </w:r>
    </w:p>
    <w:p w:rsidR="007954C7" w:rsidRPr="00BF5B17" w:rsidRDefault="007954C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  <w:i/>
          <w:iCs/>
        </w:rPr>
        <w:t xml:space="preserve">Opatření č. 6 </w:t>
      </w:r>
    </w:p>
    <w:p w:rsidR="007954C7" w:rsidRDefault="007954C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Příspěvek na projekty prevence kriminality s cílovou skupinou děti a mladiství. </w:t>
      </w:r>
    </w:p>
    <w:p w:rsidR="0040791C" w:rsidRDefault="0040791C" w:rsidP="0040791C">
      <w:pPr>
        <w:pStyle w:val="Default"/>
        <w:rPr>
          <w:rFonts w:ascii="Arial Narrow" w:hAnsi="Arial Narrow"/>
        </w:rPr>
      </w:pPr>
    </w:p>
    <w:p w:rsidR="0040791C" w:rsidRDefault="0040791C" w:rsidP="0040791C">
      <w:pPr>
        <w:pStyle w:val="Default"/>
        <w:rPr>
          <w:rFonts w:ascii="Arial Narrow" w:hAnsi="Arial Narrow"/>
        </w:rPr>
      </w:pPr>
    </w:p>
    <w:p w:rsidR="0040791C" w:rsidRPr="00BF5B17" w:rsidRDefault="0040791C" w:rsidP="0040791C">
      <w:pPr>
        <w:pStyle w:val="Default"/>
        <w:rPr>
          <w:rFonts w:ascii="Arial Narrow" w:hAnsi="Arial Narrow"/>
        </w:rPr>
      </w:pPr>
    </w:p>
    <w:p w:rsidR="00B005AA" w:rsidRDefault="00B005AA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BF5B17">
        <w:rPr>
          <w:rFonts w:ascii="Arial Narrow" w:hAnsi="Arial Narrow" w:cs="Calibri"/>
          <w:color w:val="000000"/>
        </w:rPr>
        <w:t xml:space="preserve">Oprávněným žadatelem jsou: </w:t>
      </w:r>
    </w:p>
    <w:p w:rsidR="00B9567C" w:rsidRPr="00BF5B17" w:rsidRDefault="00B9567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:rsidR="00B005AA" w:rsidRPr="00B9567C" w:rsidRDefault="00B005AA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B9567C">
        <w:rPr>
          <w:rFonts w:ascii="Arial Narrow" w:hAnsi="Arial Narrow" w:cs="Calibri"/>
          <w:color w:val="000000"/>
        </w:rPr>
        <w:t></w:t>
      </w:r>
      <w:r w:rsidR="00B9567C">
        <w:rPr>
          <w:rFonts w:ascii="Arial Narrow" w:hAnsi="Arial Narrow" w:cs="Calibri"/>
          <w:color w:val="000000"/>
        </w:rPr>
        <w:t>-</w:t>
      </w:r>
      <w:r w:rsidRPr="00B9567C">
        <w:rPr>
          <w:rFonts w:ascii="Arial Narrow" w:hAnsi="Arial Narrow" w:cs="Calibri"/>
          <w:color w:val="000000"/>
        </w:rPr>
        <w:t xml:space="preserve"> </w:t>
      </w:r>
      <w:r w:rsidRPr="00B9567C">
        <w:rPr>
          <w:rFonts w:ascii="Arial Narrow" w:hAnsi="Arial Narrow" w:cs="Calibri"/>
          <w:bCs/>
          <w:color w:val="000000"/>
        </w:rPr>
        <w:t xml:space="preserve">nepodnikatelské subjekty </w:t>
      </w:r>
      <w:r w:rsidRPr="00B9567C">
        <w:rPr>
          <w:rFonts w:ascii="Arial Narrow" w:hAnsi="Arial Narrow" w:cs="Calibri"/>
          <w:color w:val="000000"/>
        </w:rPr>
        <w:t xml:space="preserve">tj. nestátní neziskové organizace (spolky, obecně prospěšné společnosti, sociální družstva, ústavy, církevní právnické osoby, nadace a nadační fondy), školy a školská zařízení, organizace zřizované nebo zakládané městem, zájmová sdružení právnických osob, fyzické osoby nepodnikající. </w:t>
      </w:r>
    </w:p>
    <w:p w:rsidR="00B005AA" w:rsidRPr="00B9567C" w:rsidRDefault="00B005AA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B9567C">
        <w:rPr>
          <w:rFonts w:ascii="Arial Narrow" w:hAnsi="Arial Narrow" w:cs="Calibri"/>
          <w:color w:val="000000"/>
        </w:rPr>
        <w:t></w:t>
      </w:r>
      <w:r w:rsidR="00B9567C">
        <w:rPr>
          <w:rFonts w:ascii="Arial Narrow" w:hAnsi="Arial Narrow" w:cs="Calibri"/>
          <w:color w:val="000000"/>
        </w:rPr>
        <w:t>-</w:t>
      </w:r>
      <w:r w:rsidRPr="00B9567C">
        <w:rPr>
          <w:rFonts w:ascii="Arial Narrow" w:hAnsi="Arial Narrow" w:cs="Calibri"/>
          <w:color w:val="000000"/>
        </w:rPr>
        <w:t xml:space="preserve"> </w:t>
      </w:r>
      <w:r w:rsidRPr="00B9567C">
        <w:rPr>
          <w:rFonts w:ascii="Arial Narrow" w:hAnsi="Arial Narrow" w:cs="Calibri"/>
          <w:bCs/>
          <w:color w:val="000000"/>
        </w:rPr>
        <w:t>podnikatelské subjekty</w:t>
      </w:r>
      <w:r w:rsidRPr="00B9567C">
        <w:rPr>
          <w:rFonts w:ascii="Arial Narrow" w:hAnsi="Arial Narrow" w:cs="Calibri"/>
          <w:color w:val="000000"/>
        </w:rPr>
        <w:t xml:space="preserve">, které jsou vymezené v § 1 zákona č. 90/2012 Sb. o obchodních společnostech a družstvech </w:t>
      </w:r>
    </w:p>
    <w:p w:rsidR="00B005AA" w:rsidRDefault="00B005AA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B9567C">
        <w:rPr>
          <w:rFonts w:ascii="Arial Narrow" w:hAnsi="Arial Narrow" w:cs="Calibri"/>
          <w:color w:val="000000"/>
        </w:rPr>
        <w:t></w:t>
      </w:r>
      <w:r w:rsidR="00B9567C">
        <w:rPr>
          <w:rFonts w:ascii="Arial Narrow" w:hAnsi="Arial Narrow" w:cs="Calibri"/>
          <w:color w:val="000000"/>
        </w:rPr>
        <w:t>-</w:t>
      </w:r>
      <w:r w:rsidRPr="00B9567C">
        <w:rPr>
          <w:rFonts w:ascii="Arial Narrow" w:hAnsi="Arial Narrow" w:cs="Calibri"/>
          <w:color w:val="000000"/>
        </w:rPr>
        <w:t xml:space="preserve"> </w:t>
      </w:r>
      <w:r w:rsidRPr="00B9567C">
        <w:rPr>
          <w:rFonts w:ascii="Arial Narrow" w:hAnsi="Arial Narrow" w:cs="Calibri"/>
          <w:bCs/>
          <w:color w:val="000000"/>
        </w:rPr>
        <w:t xml:space="preserve">podnikatelé - </w:t>
      </w:r>
      <w:r w:rsidRPr="00B9567C">
        <w:rPr>
          <w:rFonts w:ascii="Arial Narrow" w:hAnsi="Arial Narrow" w:cs="Calibri"/>
          <w:color w:val="000000"/>
        </w:rPr>
        <w:t xml:space="preserve">osoby vymezené v § 420 a násl. zákona č. 89/2012 Sb., občanský zákoník </w:t>
      </w:r>
    </w:p>
    <w:p w:rsidR="009E64D8" w:rsidRPr="00B9567C" w:rsidRDefault="009E64D8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:rsidR="00B005AA" w:rsidRPr="00B9567C" w:rsidRDefault="00B005AA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B9567C">
        <w:rPr>
          <w:rFonts w:ascii="Arial Narrow" w:hAnsi="Arial Narrow" w:cs="Calibri"/>
          <w:color w:val="000000"/>
        </w:rPr>
        <w:t xml:space="preserve"> Všichni žadatelé o dotaci musí </w:t>
      </w:r>
      <w:r w:rsidR="00B9567C">
        <w:rPr>
          <w:rFonts w:ascii="Arial Narrow" w:hAnsi="Arial Narrow" w:cs="Calibri"/>
          <w:color w:val="000000"/>
        </w:rPr>
        <w:t>mít</w:t>
      </w:r>
      <w:r w:rsidRPr="00B9567C">
        <w:rPr>
          <w:rFonts w:ascii="Arial Narrow" w:hAnsi="Arial Narrow" w:cs="Calibri"/>
          <w:color w:val="000000"/>
        </w:rPr>
        <w:t xml:space="preserve"> přidělené IČ (kromě fyzického nepodnikatelského subjektu), </w:t>
      </w:r>
    </w:p>
    <w:p w:rsidR="00B005AA" w:rsidRDefault="00B005AA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BF5B17">
        <w:rPr>
          <w:rFonts w:ascii="Arial Narrow" w:hAnsi="Arial Narrow" w:cs="Wingdings"/>
          <w:color w:val="000000"/>
        </w:rPr>
        <w:lastRenderedPageBreak/>
        <w:t></w:t>
      </w:r>
      <w:r w:rsidRPr="00BF5B17">
        <w:rPr>
          <w:rFonts w:ascii="Arial Narrow" w:hAnsi="Arial Narrow" w:cs="Wingdings"/>
          <w:color w:val="000000"/>
        </w:rPr>
        <w:t></w:t>
      </w:r>
      <w:r w:rsidRPr="00BF5B17">
        <w:rPr>
          <w:rFonts w:ascii="Arial Narrow" w:hAnsi="Arial Narrow" w:cs="Calibri"/>
          <w:color w:val="000000"/>
        </w:rPr>
        <w:t xml:space="preserve">vedou účetní či daňovou evidenci, případně jinou průkaznou evidenci o </w:t>
      </w:r>
      <w:r w:rsidR="0040791C">
        <w:rPr>
          <w:rFonts w:ascii="Arial Narrow" w:hAnsi="Arial Narrow" w:cs="Calibri"/>
          <w:color w:val="000000"/>
        </w:rPr>
        <w:t xml:space="preserve">nakládání s poskytnutou dotací, </w:t>
      </w:r>
      <w:r w:rsidRPr="00BF5B17">
        <w:rPr>
          <w:rFonts w:ascii="Arial Narrow" w:hAnsi="Arial Narrow" w:cs="Calibri"/>
          <w:color w:val="000000"/>
        </w:rPr>
        <w:t>nemají dluh po splatnosti vůči statu</w:t>
      </w:r>
      <w:r w:rsidR="006D69DA">
        <w:rPr>
          <w:rFonts w:ascii="Arial Narrow" w:hAnsi="Arial Narrow" w:cs="Calibri"/>
          <w:color w:val="000000"/>
        </w:rPr>
        <w:t>tárnímu městu České Budějovice</w:t>
      </w:r>
      <w:r w:rsidR="00B9567C">
        <w:rPr>
          <w:rFonts w:ascii="Arial Narrow" w:hAnsi="Arial Narrow" w:cs="Calibri"/>
          <w:color w:val="000000"/>
        </w:rPr>
        <w:t>.</w:t>
      </w:r>
    </w:p>
    <w:p w:rsidR="009E64D8" w:rsidRDefault="009E64D8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:rsidR="0040791C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0791C">
        <w:rPr>
          <w:rFonts w:ascii="Arial Narrow" w:hAnsi="Arial Narrow" w:cs="Calibri"/>
          <w:color w:val="000000"/>
        </w:rPr>
        <w:t>Žádost musí být předložena elektronicky v řádném termínu.</w:t>
      </w:r>
    </w:p>
    <w:p w:rsidR="009E64D8" w:rsidRPr="0040791C" w:rsidRDefault="009E64D8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:rsidR="0040791C" w:rsidRPr="0040791C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0791C">
        <w:rPr>
          <w:rFonts w:ascii="Arial Narrow" w:hAnsi="Arial Narrow" w:cs="Calibri"/>
          <w:color w:val="000000"/>
        </w:rPr>
        <w:t xml:space="preserve">Vedle vyplněné Žádosti budou vyžadovány tyto přílohy v jednom vyhotovení: </w:t>
      </w:r>
    </w:p>
    <w:p w:rsidR="0040791C" w:rsidRPr="0040791C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0791C">
        <w:rPr>
          <w:rFonts w:ascii="Arial Narrow" w:hAnsi="Arial Narrow" w:cs="Calibri"/>
          <w:color w:val="000000"/>
        </w:rPr>
        <w:t xml:space="preserve">1. Statut, resp. stanovy žadatele a doklad prokazující oprávnění jednat jménem žadatele, </w:t>
      </w:r>
    </w:p>
    <w:p w:rsidR="0040791C" w:rsidRPr="0040791C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0791C">
        <w:rPr>
          <w:rFonts w:ascii="Arial Narrow" w:hAnsi="Arial Narrow" w:cs="Calibri"/>
          <w:color w:val="000000"/>
        </w:rPr>
        <w:t xml:space="preserve">2. Doklad o přidělení IČ (kromě fyzického nepodnikatelského subjektu), </w:t>
      </w:r>
    </w:p>
    <w:p w:rsidR="0040791C" w:rsidRPr="0040791C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0791C">
        <w:rPr>
          <w:rFonts w:ascii="Arial Narrow" w:hAnsi="Arial Narrow" w:cs="Calibri"/>
          <w:color w:val="000000"/>
        </w:rPr>
        <w:t xml:space="preserve">3. Registrace soc. služby (pouze pro opatření č. 2) </w:t>
      </w:r>
    </w:p>
    <w:p w:rsidR="0040791C" w:rsidRPr="0040791C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0791C">
        <w:rPr>
          <w:rFonts w:ascii="Arial Narrow" w:hAnsi="Arial Narrow" w:cs="Calibri"/>
          <w:color w:val="000000"/>
        </w:rPr>
        <w:t xml:space="preserve">4. Prohlášení o partnerství, (je-li předmětné, tzn. pokud je partner projektu) </w:t>
      </w:r>
    </w:p>
    <w:p w:rsidR="0040791C" w:rsidRPr="0040791C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0791C">
        <w:rPr>
          <w:rFonts w:ascii="Arial Narrow" w:hAnsi="Arial Narrow" w:cs="Calibri"/>
          <w:color w:val="000000"/>
        </w:rPr>
        <w:t xml:space="preserve">5. Čestné prohlášení žadatele o zajištěném spolufinancování projektu, </w:t>
      </w:r>
    </w:p>
    <w:p w:rsidR="0040791C" w:rsidRPr="0040791C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0791C">
        <w:rPr>
          <w:rFonts w:ascii="Arial Narrow" w:hAnsi="Arial Narrow" w:cs="Calibri"/>
          <w:color w:val="000000"/>
        </w:rPr>
        <w:t xml:space="preserve">6. Čestné prohlášení žadatele o bezúhonnosti. </w:t>
      </w:r>
    </w:p>
    <w:p w:rsidR="0040791C" w:rsidRPr="0040791C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0791C">
        <w:rPr>
          <w:rFonts w:ascii="Arial Narrow" w:hAnsi="Arial Narrow" w:cs="Calibri"/>
          <w:color w:val="000000"/>
        </w:rPr>
        <w:t xml:space="preserve">7. Čestné prohlášení k podpoře malého rozsahu (de minimis) – vždy u opatření a žádostí, které se netýkají poskytování sociální služby dle zákona č. 108/2006 Sb., o sociálních službách a nebyly pověřeny výkonem poskytování služeb obecně hospodářského zájmu Jihočeským kraje </w:t>
      </w:r>
    </w:p>
    <w:p w:rsidR="0040791C" w:rsidRPr="0040791C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0791C">
        <w:rPr>
          <w:rFonts w:ascii="Arial Narrow" w:hAnsi="Arial Narrow" w:cs="Calibri"/>
          <w:color w:val="000000"/>
        </w:rPr>
        <w:t xml:space="preserve">Povinnou přílohou veřejnoprávní smlouvy o poskytnutí dotace je prohlášení k podpoře de minimis týkající se propojenosti podniku – bude vyžadováno před podpisem veřejnoprávní smlouvy o poskytnutí dotace </w:t>
      </w:r>
    </w:p>
    <w:p w:rsidR="0040791C" w:rsidRPr="0040791C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0791C">
        <w:rPr>
          <w:rFonts w:ascii="Arial Narrow" w:hAnsi="Arial Narrow" w:cs="Calibri"/>
          <w:color w:val="000000"/>
        </w:rPr>
        <w:t xml:space="preserve">8. Studie či analýzy potřebnosti (pouze v odůvodněném případě) </w:t>
      </w:r>
    </w:p>
    <w:p w:rsidR="0040791C" w:rsidRPr="0040791C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0791C">
        <w:rPr>
          <w:rFonts w:ascii="Arial Narrow" w:hAnsi="Arial Narrow" w:cs="Calibri"/>
          <w:color w:val="000000"/>
        </w:rPr>
        <w:t xml:space="preserve">9. Kopii pověřovacího aktu vydaného Jihočeských krajem (či jiným věcně příslušným krajem) k poskytování služeb obecně hospodářského zájmu </w:t>
      </w:r>
    </w:p>
    <w:p w:rsidR="0040791C" w:rsidRPr="0040791C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0791C">
        <w:rPr>
          <w:rFonts w:ascii="Arial Narrow" w:hAnsi="Arial Narrow" w:cs="Calibri"/>
          <w:color w:val="000000"/>
        </w:rPr>
        <w:t>Přílohy jsou žadatelem předkládány formou neověřených kopií.</w:t>
      </w:r>
    </w:p>
    <w:p w:rsidR="00B9567C" w:rsidRPr="006D69DA" w:rsidRDefault="00B9567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:rsidR="00016937" w:rsidRPr="00B9567C" w:rsidRDefault="00016937" w:rsidP="0040791C">
      <w:pPr>
        <w:pStyle w:val="Default"/>
        <w:rPr>
          <w:rFonts w:ascii="Arial Narrow" w:hAnsi="Arial Narrow"/>
          <w:bCs/>
        </w:rPr>
      </w:pPr>
      <w:r w:rsidRPr="00B9567C">
        <w:rPr>
          <w:rFonts w:ascii="Arial Narrow" w:hAnsi="Arial Narrow"/>
          <w:bCs/>
        </w:rPr>
        <w:t xml:space="preserve">Uznatelné náklady jsou: </w:t>
      </w:r>
    </w:p>
    <w:p w:rsidR="00B9567C" w:rsidRPr="00BF5B17" w:rsidRDefault="00B9567C" w:rsidP="0040791C">
      <w:pPr>
        <w:pStyle w:val="Default"/>
        <w:rPr>
          <w:rFonts w:ascii="Arial Narrow" w:hAnsi="Arial Narrow"/>
        </w:rPr>
      </w:pP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V případě opatření č. 1: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provozní náklady (nájemné, pronájmy místností, energie, vodné+ stočné, teplo, plyn a jiné)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náklady na spotřební a pomocný materiál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náklady na telekomunikační služby (telefony, internet)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náklady na prezentaci organizace (www stránky, letáky, brožurky aj.) </w:t>
      </w:r>
    </w:p>
    <w:p w:rsidR="000843D2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subdodavatelsky zajišťované služby, které nejsou předmětem činnosti žadatele, ale s jeho činností </w:t>
      </w:r>
      <w:r w:rsidR="000843D2">
        <w:rPr>
          <w:rFonts w:ascii="Arial Narrow" w:hAnsi="Arial Narrow"/>
        </w:rPr>
        <w:t xml:space="preserve"> </w:t>
      </w:r>
    </w:p>
    <w:p w:rsidR="00016937" w:rsidRPr="00BF5B17" w:rsidRDefault="000843D2" w:rsidP="0040791C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 xml:space="preserve">  </w:t>
      </w:r>
      <w:r w:rsidR="00016937" w:rsidRPr="00BF5B17">
        <w:rPr>
          <w:rFonts w:ascii="Arial Narrow" w:hAnsi="Arial Narrow"/>
        </w:rPr>
        <w:t xml:space="preserve">úzce souvisí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poštovné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náklady na dopravu, cestovné, pohonné hmoty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mzdové náklady (max. do 80% z požadované částky příspěvku) </w:t>
      </w:r>
    </w:p>
    <w:p w:rsidR="000843D2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náklady na pořízení dlouhodobého hmotného majetku do 40 tis. Kč a dlouhodobého nehmotného </w:t>
      </w:r>
    </w:p>
    <w:p w:rsidR="00016937" w:rsidRPr="00BF5B17" w:rsidRDefault="000843D2" w:rsidP="0040791C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 xml:space="preserve">  </w:t>
      </w:r>
      <w:r w:rsidR="00016937" w:rsidRPr="00BF5B17">
        <w:rPr>
          <w:rFonts w:ascii="Arial Narrow" w:hAnsi="Arial Narrow"/>
        </w:rPr>
        <w:t xml:space="preserve">majetku do 60 tis. Kč. </w:t>
      </w:r>
    </w:p>
    <w:p w:rsidR="000843D2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náklady na pojistné (pojištění majetku, pojištění dobrovolníků, pojištění spojená s registrací sociální </w:t>
      </w:r>
    </w:p>
    <w:p w:rsidR="00016937" w:rsidRPr="00BF5B17" w:rsidRDefault="000843D2" w:rsidP="0040791C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 xml:space="preserve">  </w:t>
      </w:r>
      <w:r w:rsidR="00016937" w:rsidRPr="00BF5B17">
        <w:rPr>
          <w:rFonts w:ascii="Arial Narrow" w:hAnsi="Arial Narrow"/>
        </w:rPr>
        <w:t xml:space="preserve">služby aj.)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V případě opatření č. 2, č. 4, č. 5 a č. 6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provozní náklady (nájemné, pronájmy místností, energie, vodné+ stočné, teplo, plyn a jiné)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náklady na spotřební a pomocný materiál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náklady na telekomunikační služby (telefony, internet)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náklady na prezentaci organizace (www stránky, letáky, brožury, výroční zprávy aj.) </w:t>
      </w:r>
    </w:p>
    <w:p w:rsidR="000843D2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subdodavatelsky zajišťované služby, které nejsou předmětem činnosti žadatele, ale s jeho činností </w:t>
      </w:r>
    </w:p>
    <w:p w:rsidR="00016937" w:rsidRPr="00BF5B17" w:rsidRDefault="000843D2" w:rsidP="0040791C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 xml:space="preserve">  </w:t>
      </w:r>
      <w:r w:rsidR="00016937" w:rsidRPr="00BF5B17">
        <w:rPr>
          <w:rFonts w:ascii="Arial Narrow" w:hAnsi="Arial Narrow"/>
        </w:rPr>
        <w:t xml:space="preserve">úzce souvisí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poštovné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cestovné, pohonné hmoty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mzdové náklady (max. do 80% z požadované částky příspěvku) </w:t>
      </w:r>
    </w:p>
    <w:p w:rsidR="000843D2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lastRenderedPageBreak/>
        <w:t xml:space="preserve"> náklady na pojistné (pojištění majetku, pojištění dobrovolníků, pojištění spojená s registrací sociální </w:t>
      </w:r>
    </w:p>
    <w:p w:rsidR="00016937" w:rsidRPr="00BF5B17" w:rsidRDefault="000843D2" w:rsidP="0040791C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 xml:space="preserve">  </w:t>
      </w:r>
      <w:r w:rsidR="00016937" w:rsidRPr="00BF5B17">
        <w:rPr>
          <w:rFonts w:ascii="Arial Narrow" w:hAnsi="Arial Narrow"/>
        </w:rPr>
        <w:t xml:space="preserve">služby aj.)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náklady na supervizi a vzdělávání zaměstnanců </w:t>
      </w:r>
    </w:p>
    <w:p w:rsidR="000843D2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náklady na pořízení dlouhodobého hmotného majetku do 40 tis. Kč a dlouhodobého nehmotného </w:t>
      </w:r>
      <w:r w:rsidR="000843D2">
        <w:rPr>
          <w:rFonts w:ascii="Arial Narrow" w:hAnsi="Arial Narrow"/>
        </w:rPr>
        <w:t>¨</w:t>
      </w:r>
    </w:p>
    <w:p w:rsidR="00016937" w:rsidRPr="00BF5B17" w:rsidRDefault="000843D2" w:rsidP="0040791C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 xml:space="preserve">  </w:t>
      </w:r>
      <w:r w:rsidR="00016937" w:rsidRPr="00BF5B17">
        <w:rPr>
          <w:rFonts w:ascii="Arial Narrow" w:hAnsi="Arial Narrow"/>
        </w:rPr>
        <w:t xml:space="preserve">majetku do 60 tis. Kč.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V případě opatření č. 3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provozní náklady (nájemné, pronájmy místností, energie, vodné+ stočné, teplo, plyn a jiné)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náklady na spotřební a pomocný materiál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náklady na telekomunikační služby (telefony, internet)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náklady na supervizi a vzdělávání zaměstnanců </w:t>
      </w:r>
    </w:p>
    <w:p w:rsidR="00016937" w:rsidRPr="00BF5B17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cestovné, pohonné hmoty </w:t>
      </w:r>
    </w:p>
    <w:p w:rsidR="00B9567C" w:rsidRDefault="00016937" w:rsidP="0040791C">
      <w:pPr>
        <w:pStyle w:val="Default"/>
        <w:rPr>
          <w:rFonts w:ascii="Arial Narrow" w:hAnsi="Arial Narrow"/>
        </w:rPr>
      </w:pPr>
      <w:r w:rsidRPr="00BF5B17">
        <w:rPr>
          <w:rFonts w:ascii="Arial Narrow" w:hAnsi="Arial Narrow"/>
        </w:rPr>
        <w:t xml:space="preserve"> subdodavatelsky zajišťované služby, které nejsou předmětem činnosti žadatele, ale s jeho činností </w:t>
      </w:r>
      <w:r w:rsidR="00B9567C">
        <w:rPr>
          <w:rFonts w:ascii="Arial Narrow" w:hAnsi="Arial Narrow"/>
        </w:rPr>
        <w:t xml:space="preserve"> </w:t>
      </w:r>
    </w:p>
    <w:p w:rsidR="00016937" w:rsidRDefault="00B9567C" w:rsidP="0040791C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 xml:space="preserve">  </w:t>
      </w:r>
      <w:r w:rsidR="00016937" w:rsidRPr="00BF5B17">
        <w:rPr>
          <w:rFonts w:ascii="Arial Narrow" w:hAnsi="Arial Narrow"/>
        </w:rPr>
        <w:t xml:space="preserve">úzce souvisí </w:t>
      </w:r>
    </w:p>
    <w:p w:rsidR="00016937" w:rsidRPr="00BF5B17" w:rsidRDefault="00B9567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>
        <w:rPr>
          <w:rFonts w:ascii="Arial Narrow" w:hAnsi="Arial Narrow" w:cs="Arial"/>
          <w:color w:val="000000"/>
        </w:rPr>
        <w:t xml:space="preserve">  </w:t>
      </w:r>
      <w:r w:rsidR="00016937" w:rsidRPr="00BF5B17">
        <w:rPr>
          <w:rFonts w:ascii="Arial Narrow" w:hAnsi="Arial Narrow" w:cs="Calibri"/>
          <w:color w:val="000000"/>
        </w:rPr>
        <w:t xml:space="preserve">náklady spojené s ubytováním (pouze při akcích pro děti se zdravotním či sociálním znevýhodněním) </w:t>
      </w:r>
    </w:p>
    <w:p w:rsidR="00B9567C" w:rsidRDefault="00016937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BF5B17">
        <w:rPr>
          <w:rFonts w:ascii="Arial Narrow" w:hAnsi="Arial Narrow" w:cs="Calibri"/>
          <w:color w:val="000000"/>
        </w:rPr>
        <w:t xml:space="preserve"> náklady na dopravu, např. autobus (pouze při akcích pro děti se zdravotním či sociálním </w:t>
      </w:r>
      <w:r w:rsidR="00B9567C">
        <w:rPr>
          <w:rFonts w:ascii="Arial Narrow" w:hAnsi="Arial Narrow" w:cs="Calibri"/>
          <w:color w:val="000000"/>
        </w:rPr>
        <w:t xml:space="preserve"> </w:t>
      </w:r>
    </w:p>
    <w:p w:rsidR="00016937" w:rsidRPr="00BF5B17" w:rsidRDefault="00B9567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>
        <w:rPr>
          <w:rFonts w:ascii="Arial Narrow" w:hAnsi="Arial Narrow" w:cs="Calibri"/>
          <w:color w:val="000000"/>
        </w:rPr>
        <w:t xml:space="preserve">  </w:t>
      </w:r>
      <w:r w:rsidR="00016937" w:rsidRPr="00BF5B17">
        <w:rPr>
          <w:rFonts w:ascii="Arial Narrow" w:hAnsi="Arial Narrow" w:cs="Calibri"/>
          <w:color w:val="000000"/>
        </w:rPr>
        <w:t xml:space="preserve">znevýhodněním) </w:t>
      </w:r>
    </w:p>
    <w:p w:rsidR="00016937" w:rsidRPr="00BF5B17" w:rsidRDefault="00016937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BF5B17">
        <w:rPr>
          <w:rFonts w:ascii="Arial Narrow" w:hAnsi="Arial Narrow" w:cs="Symbol"/>
          <w:color w:val="000000"/>
        </w:rPr>
        <w:t></w:t>
      </w:r>
      <w:r w:rsidRPr="00BF5B17">
        <w:rPr>
          <w:rFonts w:ascii="Arial Narrow" w:hAnsi="Arial Narrow" w:cs="Symbol"/>
          <w:color w:val="000000"/>
        </w:rPr>
        <w:t></w:t>
      </w:r>
      <w:r w:rsidRPr="00BF5B17">
        <w:rPr>
          <w:rFonts w:ascii="Arial Narrow" w:hAnsi="Arial Narrow" w:cs="Calibri"/>
          <w:color w:val="000000"/>
        </w:rPr>
        <w:t xml:space="preserve">mzdové náklady (max. do 80% z požadované částky) </w:t>
      </w:r>
    </w:p>
    <w:p w:rsidR="00016937" w:rsidRPr="00BF5B17" w:rsidRDefault="00016937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BF5B17">
        <w:rPr>
          <w:rFonts w:ascii="Arial Narrow" w:hAnsi="Arial Narrow" w:cs="Calibri"/>
          <w:color w:val="000000"/>
        </w:rPr>
        <w:t xml:space="preserve"> </w:t>
      </w:r>
    </w:p>
    <w:p w:rsidR="00016937" w:rsidRDefault="00016937" w:rsidP="00B9567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B9567C">
        <w:rPr>
          <w:rFonts w:ascii="Arial Narrow" w:hAnsi="Arial Narrow" w:cs="Calibri"/>
          <w:bCs/>
          <w:color w:val="000000"/>
        </w:rPr>
        <w:t xml:space="preserve">Neuznatelné náklady jsou zejména </w:t>
      </w:r>
      <w:r w:rsidRPr="00B9567C">
        <w:rPr>
          <w:rFonts w:ascii="Arial Narrow" w:hAnsi="Arial Narrow" w:cs="Calibri"/>
          <w:color w:val="000000"/>
        </w:rPr>
        <w:t xml:space="preserve">(pro všechna opatření): </w:t>
      </w:r>
    </w:p>
    <w:p w:rsidR="00016937" w:rsidRPr="00BF5B17" w:rsidRDefault="00B9567C" w:rsidP="00B9567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>
        <w:rPr>
          <w:rFonts w:ascii="Arial Narrow" w:hAnsi="Arial Narrow" w:cs="Calibri"/>
          <w:color w:val="000000"/>
        </w:rPr>
        <w:t xml:space="preserve"> </w:t>
      </w:r>
      <w:r w:rsidR="00016937" w:rsidRPr="00BF5B17">
        <w:rPr>
          <w:rFonts w:ascii="Arial Narrow" w:hAnsi="Arial Narrow" w:cs="Calibri"/>
          <w:color w:val="000000"/>
        </w:rPr>
        <w:t xml:space="preserve"> stravování a občerstvení </w:t>
      </w:r>
    </w:p>
    <w:p w:rsidR="00016937" w:rsidRDefault="00016937" w:rsidP="00B9567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BF5B17">
        <w:rPr>
          <w:rFonts w:ascii="Arial Narrow" w:hAnsi="Arial Narrow" w:cs="Calibri"/>
          <w:color w:val="000000"/>
        </w:rPr>
        <w:t xml:space="preserve"> mzdy a odměny funkcionářů (např. členům statutárních orgánů) </w:t>
      </w:r>
    </w:p>
    <w:p w:rsidR="00B9567C" w:rsidRPr="00446058" w:rsidRDefault="00B9567C" w:rsidP="00B9567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:rsidR="00016937" w:rsidRPr="00446058" w:rsidRDefault="000843D2" w:rsidP="00B9567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>
        <w:rPr>
          <w:rFonts w:ascii="Arial Narrow" w:hAnsi="Arial Narrow" w:cs="Calibri"/>
          <w:bCs/>
          <w:color w:val="000000"/>
        </w:rPr>
        <w:t>Formální prvotní kontrolu</w:t>
      </w:r>
      <w:r w:rsidR="00016937" w:rsidRPr="00446058">
        <w:rPr>
          <w:rFonts w:ascii="Arial Narrow" w:hAnsi="Arial Narrow" w:cs="Calibri"/>
          <w:bCs/>
          <w:color w:val="000000"/>
        </w:rPr>
        <w:t xml:space="preserve"> </w:t>
      </w:r>
      <w:r>
        <w:rPr>
          <w:rFonts w:ascii="Arial Narrow" w:hAnsi="Arial Narrow" w:cs="Calibri"/>
          <w:bCs/>
          <w:color w:val="000000"/>
        </w:rPr>
        <w:t>provádí administrátor.</w:t>
      </w:r>
    </w:p>
    <w:p w:rsidR="00016937" w:rsidRPr="000843D2" w:rsidRDefault="000843D2" w:rsidP="000843D2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>
        <w:rPr>
          <w:rFonts w:ascii="Arial Narrow" w:hAnsi="Arial Narrow" w:cs="Calibri"/>
          <w:color w:val="000000"/>
        </w:rPr>
        <w:t>Druhý krok posouzení žádostí provádí taktéž a</w:t>
      </w:r>
      <w:r w:rsidR="00016937" w:rsidRPr="00446058">
        <w:rPr>
          <w:rFonts w:ascii="Arial Narrow" w:hAnsi="Arial Narrow" w:cs="Calibri"/>
          <w:color w:val="000000"/>
        </w:rPr>
        <w:t>dministrátor. V tomto kroku bude posouzen především soulad či nesoulad s Rozvojovým plánem sociálních služeb Čes</w:t>
      </w:r>
      <w:r w:rsidR="006D69DA" w:rsidRPr="00446058">
        <w:rPr>
          <w:rFonts w:ascii="Arial Narrow" w:hAnsi="Arial Narrow" w:cs="Calibri"/>
          <w:color w:val="000000"/>
        </w:rPr>
        <w:t>ké Budějovice (RPSS ČB).</w:t>
      </w:r>
      <w:r w:rsidR="00016937" w:rsidRPr="00446058">
        <w:rPr>
          <w:rFonts w:ascii="Arial Narrow" w:hAnsi="Arial Narrow" w:cs="Calibri"/>
          <w:color w:val="000000"/>
        </w:rPr>
        <w:t xml:space="preserve"> Minimálním počtem bodů získaných v tomto kroku nutných pro postup do dalšího kola hodnocení je </w:t>
      </w:r>
      <w:r w:rsidR="00016937" w:rsidRPr="00446058">
        <w:rPr>
          <w:rFonts w:ascii="Arial Narrow" w:hAnsi="Arial Narrow" w:cs="Calibri"/>
          <w:bCs/>
          <w:color w:val="000000"/>
        </w:rPr>
        <w:t xml:space="preserve">45 b. </w:t>
      </w:r>
    </w:p>
    <w:p w:rsidR="00016937" w:rsidRDefault="00016937" w:rsidP="00B9567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46058">
        <w:rPr>
          <w:rFonts w:ascii="Arial Narrow" w:hAnsi="Arial Narrow" w:cs="Calibri"/>
          <w:color w:val="000000"/>
        </w:rPr>
        <w:t xml:space="preserve">Hodnotící komise se při hodnocení řídí Směrnicí, Pravidly a Jednacím řádem komisí rady města </w:t>
      </w:r>
      <w:r w:rsidR="006D69DA" w:rsidRPr="00446058">
        <w:rPr>
          <w:rFonts w:ascii="Arial Narrow" w:hAnsi="Arial Narrow" w:cs="Calibri"/>
          <w:color w:val="000000"/>
        </w:rPr>
        <w:t xml:space="preserve">v aktuálním znění. </w:t>
      </w:r>
      <w:r w:rsidRPr="00446058">
        <w:rPr>
          <w:rFonts w:ascii="Arial Narrow" w:hAnsi="Arial Narrow" w:cs="Calibri"/>
          <w:color w:val="000000"/>
        </w:rPr>
        <w:t xml:space="preserve"> </w:t>
      </w:r>
      <w:r w:rsidR="00EE253A">
        <w:rPr>
          <w:rFonts w:ascii="Arial Narrow" w:hAnsi="Arial Narrow" w:cs="Calibri"/>
          <w:color w:val="000000"/>
        </w:rPr>
        <w:t xml:space="preserve"> </w:t>
      </w:r>
    </w:p>
    <w:p w:rsidR="00446058" w:rsidRPr="00446058" w:rsidRDefault="00446058" w:rsidP="0040791C">
      <w:pPr>
        <w:pStyle w:val="Default"/>
        <w:spacing w:after="34"/>
        <w:rPr>
          <w:rFonts w:ascii="Arial Narrow" w:hAnsi="Arial Narrow"/>
        </w:rPr>
      </w:pPr>
    </w:p>
    <w:p w:rsidR="0040791C" w:rsidRDefault="0040791C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40791C">
        <w:rPr>
          <w:rFonts w:ascii="Arial Narrow" w:hAnsi="Arial Narrow" w:cs="Calibri"/>
          <w:color w:val="000000"/>
        </w:rPr>
        <w:t>Na základě rozhodnutí o poskyt</w:t>
      </w:r>
      <w:r w:rsidR="00AF6180">
        <w:rPr>
          <w:rFonts w:ascii="Arial Narrow" w:hAnsi="Arial Narrow" w:cs="Calibri"/>
          <w:color w:val="000000"/>
        </w:rPr>
        <w:t xml:space="preserve">nutí dotace formou usnesení je s příjemci dotace uzavřena </w:t>
      </w:r>
      <w:r w:rsidR="00EE253A">
        <w:rPr>
          <w:rFonts w:ascii="Arial Narrow" w:hAnsi="Arial Narrow" w:cs="Calibri"/>
          <w:color w:val="000000"/>
        </w:rPr>
        <w:t xml:space="preserve"> s</w:t>
      </w:r>
      <w:r w:rsidR="00A13D4B">
        <w:rPr>
          <w:rFonts w:ascii="Arial Narrow" w:hAnsi="Arial Narrow" w:cs="Calibri"/>
          <w:color w:val="000000"/>
        </w:rPr>
        <w:t>mlouva, která je zveřejněna na webových stránkách města.</w:t>
      </w:r>
    </w:p>
    <w:p w:rsidR="00EE253A" w:rsidRPr="0040791C" w:rsidRDefault="00EE253A" w:rsidP="0040791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:rsidR="00A13D4B" w:rsidRDefault="00A13D4B" w:rsidP="00A13D4B">
      <w:pPr>
        <w:pStyle w:val="Default"/>
        <w:rPr>
          <w:rFonts w:ascii="Arial Narrow" w:hAnsi="Arial Narrow"/>
          <w:iCs/>
        </w:rPr>
      </w:pPr>
      <w:r>
        <w:rPr>
          <w:rFonts w:ascii="Arial Narrow" w:hAnsi="Arial Narrow"/>
          <w:iCs/>
        </w:rPr>
        <w:t>Vyúčtování:</w:t>
      </w:r>
    </w:p>
    <w:p w:rsidR="00AF6180" w:rsidRPr="00AF6180" w:rsidRDefault="00AF6180" w:rsidP="00A13D4B">
      <w:pPr>
        <w:pStyle w:val="Default"/>
        <w:rPr>
          <w:rFonts w:ascii="Arial Narrow" w:hAnsi="Arial Narrow"/>
        </w:rPr>
      </w:pPr>
      <w:r w:rsidRPr="00AF6180">
        <w:rPr>
          <w:rFonts w:ascii="Arial Narrow" w:hAnsi="Arial Narrow"/>
        </w:rPr>
        <w:t>Po realizaci projektu, v řádném termínu stanoveném pro předložení</w:t>
      </w:r>
      <w:r w:rsidR="000843D2">
        <w:rPr>
          <w:rFonts w:ascii="Arial Narrow" w:hAnsi="Arial Narrow"/>
        </w:rPr>
        <w:t xml:space="preserve"> vyúčtování, předloží příjemce v</w:t>
      </w:r>
      <w:r w:rsidRPr="00AF6180">
        <w:rPr>
          <w:rFonts w:ascii="Arial Narrow" w:hAnsi="Arial Narrow"/>
        </w:rPr>
        <w:t>yúčtování a závěrečnou zpráv</w:t>
      </w:r>
      <w:r w:rsidR="00A13D4B">
        <w:rPr>
          <w:rFonts w:ascii="Arial Narrow" w:hAnsi="Arial Narrow"/>
        </w:rPr>
        <w:t>u na formuláři, který je přílohou Pravidel</w:t>
      </w:r>
      <w:r w:rsidR="000843D2">
        <w:rPr>
          <w:rFonts w:ascii="Arial Narrow" w:hAnsi="Arial Narrow"/>
        </w:rPr>
        <w:t>.</w:t>
      </w:r>
    </w:p>
    <w:p w:rsidR="000843D2" w:rsidRDefault="000843D2" w:rsidP="00AF6180">
      <w:pPr>
        <w:pStyle w:val="Default"/>
        <w:spacing w:after="22"/>
        <w:rPr>
          <w:rFonts w:ascii="Arial Narrow" w:hAnsi="Arial Narrow"/>
        </w:rPr>
      </w:pPr>
      <w:r>
        <w:rPr>
          <w:rFonts w:ascii="Arial Narrow" w:hAnsi="Arial Narrow"/>
        </w:rPr>
        <w:t>Příjemce doloží spolu s v</w:t>
      </w:r>
      <w:r w:rsidR="00AF6180" w:rsidRPr="00AF6180">
        <w:rPr>
          <w:rFonts w:ascii="Arial Narrow" w:hAnsi="Arial Narrow"/>
        </w:rPr>
        <w:t xml:space="preserve">yúčtováním kopie průkazných dokladů dle zákona č. 563/1991 Sb. a 235/2004 Sb. ve znění pozdějších předpisů. Vyúčtování </w:t>
      </w:r>
      <w:r>
        <w:rPr>
          <w:rFonts w:ascii="Arial Narrow" w:hAnsi="Arial Narrow"/>
        </w:rPr>
        <w:t>a závěrečnou zprávu kontroluje a</w:t>
      </w:r>
      <w:r w:rsidR="00AF6180" w:rsidRPr="00AF6180">
        <w:rPr>
          <w:rFonts w:ascii="Arial Narrow" w:hAnsi="Arial Narrow"/>
        </w:rPr>
        <w:t xml:space="preserve">dministrátor. V případě dotace </w:t>
      </w:r>
      <w:r w:rsidR="00AF6180" w:rsidRPr="000843D2">
        <w:rPr>
          <w:rFonts w:ascii="Arial Narrow" w:hAnsi="Arial Narrow"/>
          <w:bCs/>
        </w:rPr>
        <w:t>nad 100 tis</w:t>
      </w:r>
      <w:r w:rsidR="00AF6180" w:rsidRPr="000843D2">
        <w:rPr>
          <w:rFonts w:ascii="Arial Narrow" w:hAnsi="Arial Narrow"/>
        </w:rPr>
        <w:t>. Kč předloží</w:t>
      </w:r>
      <w:r w:rsidR="00AF6180" w:rsidRPr="00AF6180">
        <w:rPr>
          <w:rFonts w:ascii="Arial Narrow" w:hAnsi="Arial Narrow"/>
        </w:rPr>
        <w:t xml:space="preserve"> příjemce soupisy účetních dokladů (výpisy z účetních </w:t>
      </w:r>
      <w:r>
        <w:rPr>
          <w:rFonts w:ascii="Arial Narrow" w:hAnsi="Arial Narrow"/>
        </w:rPr>
        <w:t>deníků).</w:t>
      </w:r>
    </w:p>
    <w:p w:rsidR="00AF6180" w:rsidRPr="00AF6180" w:rsidRDefault="00AF6180" w:rsidP="00AF6180">
      <w:pPr>
        <w:pStyle w:val="Default"/>
        <w:spacing w:after="22"/>
        <w:rPr>
          <w:rFonts w:ascii="Arial Narrow" w:hAnsi="Arial Narrow"/>
        </w:rPr>
      </w:pPr>
      <w:r w:rsidRPr="00AF6180">
        <w:rPr>
          <w:rFonts w:ascii="Arial Narrow" w:hAnsi="Arial Narrow"/>
        </w:rPr>
        <w:t xml:space="preserve">K </w:t>
      </w:r>
      <w:r w:rsidR="00A13D4B">
        <w:rPr>
          <w:rFonts w:ascii="Arial Narrow" w:hAnsi="Arial Narrow"/>
        </w:rPr>
        <w:t>vyhodnocení se sepíše protokol.</w:t>
      </w:r>
      <w:r w:rsidR="000843D2">
        <w:rPr>
          <w:rFonts w:ascii="Arial Narrow" w:hAnsi="Arial Narrow"/>
        </w:rPr>
        <w:t xml:space="preserve"> V případě, že administrátor při kontrole y</w:t>
      </w:r>
      <w:r w:rsidRPr="00AF6180">
        <w:rPr>
          <w:rFonts w:ascii="Arial Narrow" w:hAnsi="Arial Narrow"/>
        </w:rPr>
        <w:t>yúčtování zjistí, že</w:t>
      </w:r>
      <w:r w:rsidR="000843D2">
        <w:rPr>
          <w:rFonts w:ascii="Arial Narrow" w:hAnsi="Arial Narrow"/>
        </w:rPr>
        <w:t xml:space="preserve"> část dotace nebyla vyčerpána, p</w:t>
      </w:r>
      <w:r w:rsidRPr="00AF6180">
        <w:rPr>
          <w:rFonts w:ascii="Arial Narrow" w:hAnsi="Arial Narrow"/>
        </w:rPr>
        <w:t>říjemce má povinnost vrátit část posk</w:t>
      </w:r>
      <w:r w:rsidR="000843D2">
        <w:rPr>
          <w:rFonts w:ascii="Arial Narrow" w:hAnsi="Arial Narrow"/>
        </w:rPr>
        <w:t>ytnuté dotace dle ustanovení ve smlouvě.</w:t>
      </w:r>
    </w:p>
    <w:p w:rsidR="00AF6180" w:rsidRDefault="00AF6180" w:rsidP="00A13D4B">
      <w:pPr>
        <w:pStyle w:val="Default"/>
        <w:rPr>
          <w:rFonts w:ascii="Arial Narrow" w:hAnsi="Arial Narrow"/>
        </w:rPr>
      </w:pPr>
    </w:p>
    <w:p w:rsidR="00AF6180" w:rsidRDefault="00AF6180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:rsidR="00EE253A" w:rsidRDefault="00EE253A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:rsidR="00EE253A" w:rsidRDefault="00EE253A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:rsidR="00EE253A" w:rsidRDefault="00EE253A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:rsidR="00EE253A" w:rsidRDefault="00EE253A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:rsidR="00EE253A" w:rsidRDefault="00EE253A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:rsidR="00AF6180" w:rsidRDefault="00AF6180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:rsidR="00AF6180" w:rsidRDefault="00AF6180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Kontrolní zjištění:</w:t>
      </w:r>
    </w:p>
    <w:p w:rsidR="00AF6180" w:rsidRDefault="00AF6180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:rsidR="00AF6180" w:rsidRDefault="00AF6180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Kontrolní skupina konstatuje, že dotace z dotačního programu v sociální oblasti pro rok 2016 byly </w:t>
      </w:r>
    </w:p>
    <w:p w:rsidR="00AF6180" w:rsidRDefault="00AF6180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hodnoceny, čerpány a vyúčtovány v souladu se Směrnicí rady města č. 6/20</w:t>
      </w:r>
      <w:r w:rsidR="00A13D4B">
        <w:rPr>
          <w:rFonts w:ascii="Arial Narrow" w:hAnsi="Arial Narrow"/>
        </w:rPr>
        <w:t>15, Pravidly dotačního programu.</w:t>
      </w:r>
    </w:p>
    <w:p w:rsidR="00205E96" w:rsidRDefault="00205E96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Vyhlášená opatření dotačního programu byla v souladu s Rozvojovým plánem sociálních služeb města České Budějovice pro rok 2013 – 2018, s Akčním plánem plánem sociálních služeb pro rok 2016.</w:t>
      </w:r>
    </w:p>
    <w:p w:rsidR="009E64D8" w:rsidRDefault="009E64D8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Všechny žádosti byly podány v termínu a obsahovaly </w:t>
      </w:r>
      <w:r w:rsidR="000843D2">
        <w:rPr>
          <w:rFonts w:ascii="Arial Narrow" w:hAnsi="Arial Narrow"/>
        </w:rPr>
        <w:t>veškeré výše uvedené přílohy.</w:t>
      </w:r>
    </w:p>
    <w:p w:rsidR="00A13D4B" w:rsidRDefault="009E64D8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Směrnice, Pravidla dotačního programu, vyhodnocení dotačního programu i s</w:t>
      </w:r>
      <w:r w:rsidR="00A13D4B">
        <w:rPr>
          <w:rFonts w:ascii="Arial Narrow" w:hAnsi="Arial Narrow"/>
        </w:rPr>
        <w:t>mlouvy</w:t>
      </w:r>
      <w:r>
        <w:rPr>
          <w:rFonts w:ascii="Arial Narrow" w:hAnsi="Arial Narrow"/>
        </w:rPr>
        <w:t xml:space="preserve"> uzavřené s žadateli o dotaci</w:t>
      </w:r>
      <w:r w:rsidR="00A13D4B">
        <w:rPr>
          <w:rFonts w:ascii="Arial Narrow" w:hAnsi="Arial Narrow"/>
        </w:rPr>
        <w:t xml:space="preserve"> byly uveřejněny na webových stránkách města.</w:t>
      </w:r>
    </w:p>
    <w:p w:rsidR="00A13D4B" w:rsidRDefault="00A13D4B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Vyúčtování bylo předloženo Administrátorovi v termínu určeném Pravidly.</w:t>
      </w:r>
    </w:p>
    <w:p w:rsidR="00205E96" w:rsidRDefault="00205E96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Přeplatky dotací, které nebyly pokryty adekvátním účetním dokladem, byly vráceny na účet města.</w:t>
      </w:r>
    </w:p>
    <w:p w:rsidR="00A13D4B" w:rsidRDefault="00A13D4B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Všechna vyúčtování obsahovala výpisy z účetních deníků, z bankovních výpisů. Mnoho vyúčtování neobsahovalo pracovní smlouvy, dohody</w:t>
      </w:r>
      <w:r w:rsidR="000843D2">
        <w:rPr>
          <w:rFonts w:ascii="Arial Narrow" w:hAnsi="Arial Narrow"/>
        </w:rPr>
        <w:t xml:space="preserve"> o provedení práce nebo dohody o pracovní činnosti</w:t>
      </w:r>
      <w:r>
        <w:rPr>
          <w:rFonts w:ascii="Arial Narrow" w:hAnsi="Arial Narrow"/>
        </w:rPr>
        <w:t>, byly přiloženy jen</w:t>
      </w:r>
      <w:r w:rsidR="000843D2">
        <w:rPr>
          <w:rFonts w:ascii="Arial Narrow" w:hAnsi="Arial Narrow"/>
        </w:rPr>
        <w:t xml:space="preserve"> měsíční</w:t>
      </w:r>
      <w:r>
        <w:rPr>
          <w:rFonts w:ascii="Arial Narrow" w:hAnsi="Arial Narrow"/>
        </w:rPr>
        <w:t xml:space="preserve"> hromadné mzdové listy</w:t>
      </w:r>
      <w:r w:rsidR="00CD520C">
        <w:rPr>
          <w:rFonts w:ascii="Arial Narrow" w:hAnsi="Arial Narrow"/>
        </w:rPr>
        <w:t xml:space="preserve"> s částkami beze jmen</w:t>
      </w:r>
      <w:r w:rsidR="00205E96">
        <w:rPr>
          <w:rFonts w:ascii="Arial Narrow" w:hAnsi="Arial Narrow"/>
        </w:rPr>
        <w:t>, Pravidla je ve výčtech dokladů neuvádí.</w:t>
      </w:r>
    </w:p>
    <w:p w:rsidR="00CD520C" w:rsidRDefault="00CD520C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Přehlednost účetnictví vzhledem k vícezdrojovému financování neziskových organizací v sociálních službách kontr</w:t>
      </w:r>
      <w:r w:rsidR="000843D2">
        <w:rPr>
          <w:rFonts w:ascii="Arial Narrow" w:hAnsi="Arial Narrow"/>
        </w:rPr>
        <w:t>olní výbor neposuzuje</w:t>
      </w:r>
      <w:r>
        <w:rPr>
          <w:rFonts w:ascii="Arial Narrow" w:hAnsi="Arial Narrow"/>
        </w:rPr>
        <w:t>.</w:t>
      </w:r>
    </w:p>
    <w:p w:rsidR="00CD520C" w:rsidRPr="00AF6180" w:rsidRDefault="00CD520C" w:rsidP="00AF618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Kontrolní výbor poukazuje na vel</w:t>
      </w:r>
      <w:r w:rsidR="00205E96">
        <w:rPr>
          <w:rFonts w:ascii="Arial Narrow" w:hAnsi="Arial Narrow"/>
        </w:rPr>
        <w:t xml:space="preserve">ké množství uznatelných nákladů. </w:t>
      </w:r>
    </w:p>
    <w:p w:rsidR="00016937" w:rsidRPr="00AF6180" w:rsidRDefault="00125B9A" w:rsidP="0040791C">
      <w:pPr>
        <w:pStyle w:val="Default"/>
        <w:spacing w:after="34"/>
        <w:rPr>
          <w:rFonts w:ascii="Arial Narrow" w:hAnsi="Arial Narrow"/>
          <w:color w:val="auto"/>
        </w:rPr>
      </w:pPr>
      <w:r w:rsidRPr="00AF6180">
        <w:rPr>
          <w:rFonts w:ascii="Arial Narrow" w:hAnsi="Arial Narrow"/>
          <w:color w:val="auto"/>
        </w:rPr>
        <w:t></w:t>
      </w:r>
    </w:p>
    <w:p w:rsidR="007954C7" w:rsidRPr="00AF6180" w:rsidRDefault="007954C7" w:rsidP="00597C74">
      <w:pPr>
        <w:pStyle w:val="Default"/>
        <w:rPr>
          <w:rFonts w:ascii="Arial Narrow" w:hAnsi="Arial Narrow"/>
          <w:iCs/>
        </w:rPr>
      </w:pPr>
    </w:p>
    <w:p w:rsidR="007954C7" w:rsidRPr="00AF6180" w:rsidRDefault="007954C7" w:rsidP="00597C74">
      <w:pPr>
        <w:pStyle w:val="Default"/>
        <w:rPr>
          <w:rFonts w:ascii="Arial Narrow" w:hAnsi="Arial Narrow"/>
          <w:iCs/>
        </w:rPr>
      </w:pPr>
    </w:p>
    <w:p w:rsidR="007954C7" w:rsidRPr="00AF6180" w:rsidRDefault="007954C7" w:rsidP="00597C74">
      <w:pPr>
        <w:pStyle w:val="Default"/>
        <w:rPr>
          <w:rFonts w:ascii="Arial Narrow" w:hAnsi="Arial Narrow"/>
          <w:iCs/>
        </w:rPr>
      </w:pPr>
    </w:p>
    <w:p w:rsidR="007A5192" w:rsidRPr="00AF6180" w:rsidRDefault="007A5192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AF6180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446058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446058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446058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446058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446058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446058" w:rsidRDefault="00692FC9" w:rsidP="00597C74">
      <w:pPr>
        <w:pStyle w:val="Default"/>
        <w:rPr>
          <w:rFonts w:ascii="Arial Narrow" w:hAnsi="Arial Narrow"/>
          <w:color w:val="000000" w:themeColor="text1"/>
        </w:rPr>
      </w:pPr>
      <w:r w:rsidRPr="00446058">
        <w:rPr>
          <w:rFonts w:ascii="Arial Narrow" w:hAnsi="Arial Narrow"/>
          <w:color w:val="000000" w:themeColor="text1"/>
        </w:rPr>
        <w:t>Kontrolní skupina:</w:t>
      </w:r>
    </w:p>
    <w:p w:rsidR="00692FC9" w:rsidRPr="00446058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446058" w:rsidRDefault="00692FC9" w:rsidP="00597C74">
      <w:pPr>
        <w:pStyle w:val="Default"/>
        <w:rPr>
          <w:rFonts w:ascii="Arial Narrow" w:hAnsi="Arial Narrow"/>
          <w:color w:val="000000" w:themeColor="text1"/>
        </w:rPr>
      </w:pPr>
      <w:r w:rsidRPr="00446058">
        <w:rPr>
          <w:rFonts w:ascii="Arial Narrow" w:hAnsi="Arial Narrow"/>
          <w:color w:val="000000" w:themeColor="text1"/>
        </w:rPr>
        <w:t>Eva Hajerová</w:t>
      </w:r>
    </w:p>
    <w:p w:rsidR="00692FC9" w:rsidRPr="00446058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446058" w:rsidRDefault="00692FC9" w:rsidP="00597C74">
      <w:pPr>
        <w:pStyle w:val="Default"/>
        <w:rPr>
          <w:rFonts w:ascii="Arial Narrow" w:hAnsi="Arial Narrow"/>
          <w:color w:val="000000" w:themeColor="text1"/>
        </w:rPr>
      </w:pPr>
      <w:r w:rsidRPr="00446058">
        <w:rPr>
          <w:rFonts w:ascii="Arial Narrow" w:hAnsi="Arial Narrow"/>
          <w:color w:val="000000" w:themeColor="text1"/>
        </w:rPr>
        <w:t>Ing. Petr Lamač</w:t>
      </w:r>
    </w:p>
    <w:p w:rsidR="00692FC9" w:rsidRPr="00446058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6D69DA" w:rsidRDefault="00692FC9" w:rsidP="00597C74">
      <w:pPr>
        <w:pStyle w:val="Default"/>
        <w:rPr>
          <w:rFonts w:ascii="Arial Narrow" w:hAnsi="Arial Narrow"/>
          <w:color w:val="000000" w:themeColor="text1"/>
        </w:rPr>
      </w:pPr>
      <w:r w:rsidRPr="006D69DA">
        <w:rPr>
          <w:rFonts w:ascii="Arial Narrow" w:hAnsi="Arial Narrow"/>
          <w:color w:val="000000" w:themeColor="text1"/>
        </w:rPr>
        <w:t>Ing. Petr Lohonka</w:t>
      </w:r>
    </w:p>
    <w:p w:rsidR="00692FC9" w:rsidRPr="006D69DA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6D69DA" w:rsidRDefault="00692FC9" w:rsidP="00597C74">
      <w:pPr>
        <w:pStyle w:val="Default"/>
        <w:rPr>
          <w:rFonts w:ascii="Arial Narrow" w:hAnsi="Arial Narrow"/>
          <w:color w:val="000000" w:themeColor="text1"/>
        </w:rPr>
      </w:pPr>
      <w:r w:rsidRPr="006D69DA">
        <w:rPr>
          <w:rFonts w:ascii="Arial Narrow" w:hAnsi="Arial Narrow"/>
          <w:color w:val="000000" w:themeColor="text1"/>
        </w:rPr>
        <w:t>Ing. Petr Maroš</w:t>
      </w:r>
    </w:p>
    <w:p w:rsidR="00692FC9" w:rsidRPr="006D69DA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6D69DA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6D69DA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6D69DA" w:rsidRDefault="00692FC9" w:rsidP="00597C74">
      <w:pPr>
        <w:pStyle w:val="Default"/>
        <w:rPr>
          <w:rFonts w:ascii="Arial Narrow" w:hAnsi="Arial Narrow"/>
          <w:color w:val="000000" w:themeColor="text1"/>
        </w:rPr>
      </w:pPr>
      <w:r w:rsidRPr="006D69DA">
        <w:rPr>
          <w:rFonts w:ascii="Arial Narrow" w:hAnsi="Arial Narrow"/>
          <w:color w:val="000000" w:themeColor="text1"/>
        </w:rPr>
        <w:t>Vyjádření ke kontrolní zprávě.</w:t>
      </w:r>
    </w:p>
    <w:p w:rsidR="00692FC9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Default="00692FC9" w:rsidP="00597C74">
      <w:pPr>
        <w:pStyle w:val="Default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Admini</w:t>
      </w:r>
      <w:r w:rsidR="007954C7">
        <w:rPr>
          <w:rFonts w:ascii="Arial Narrow" w:hAnsi="Arial Narrow"/>
          <w:color w:val="000000" w:themeColor="text1"/>
        </w:rPr>
        <w:t>strátorka Mgr. Šárka Kovárnová</w:t>
      </w:r>
    </w:p>
    <w:p w:rsidR="00692FC9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p w:rsidR="00692FC9" w:rsidRPr="007A5192" w:rsidRDefault="00692FC9" w:rsidP="00597C74">
      <w:pPr>
        <w:pStyle w:val="Default"/>
        <w:rPr>
          <w:rFonts w:ascii="Arial Narrow" w:hAnsi="Arial Narrow"/>
          <w:color w:val="000000" w:themeColor="text1"/>
        </w:rPr>
      </w:pPr>
    </w:p>
    <w:sectPr w:rsidR="00692FC9" w:rsidRPr="007A51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C1E34"/>
    <w:multiLevelType w:val="multilevel"/>
    <w:tmpl w:val="BAAA8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26382"/>
    <w:multiLevelType w:val="multilevel"/>
    <w:tmpl w:val="9C6C6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321"/>
    <w:rsid w:val="00016937"/>
    <w:rsid w:val="00057818"/>
    <w:rsid w:val="000765E6"/>
    <w:rsid w:val="000843D2"/>
    <w:rsid w:val="00086E46"/>
    <w:rsid w:val="000C35C5"/>
    <w:rsid w:val="00125B9A"/>
    <w:rsid w:val="00194168"/>
    <w:rsid w:val="00205E96"/>
    <w:rsid w:val="00206D71"/>
    <w:rsid w:val="003B3228"/>
    <w:rsid w:val="003E6E71"/>
    <w:rsid w:val="003F0EE5"/>
    <w:rsid w:val="00406625"/>
    <w:rsid w:val="0040791C"/>
    <w:rsid w:val="00446058"/>
    <w:rsid w:val="00484DD9"/>
    <w:rsid w:val="004F2C94"/>
    <w:rsid w:val="00577733"/>
    <w:rsid w:val="005800CE"/>
    <w:rsid w:val="00597C74"/>
    <w:rsid w:val="005B0D90"/>
    <w:rsid w:val="005E69A3"/>
    <w:rsid w:val="00692FC9"/>
    <w:rsid w:val="0069552A"/>
    <w:rsid w:val="006D69DA"/>
    <w:rsid w:val="007954C7"/>
    <w:rsid w:val="007A5192"/>
    <w:rsid w:val="007C2ACB"/>
    <w:rsid w:val="00842E9B"/>
    <w:rsid w:val="0085194D"/>
    <w:rsid w:val="009C1807"/>
    <w:rsid w:val="009E64D8"/>
    <w:rsid w:val="00A015A4"/>
    <w:rsid w:val="00A13D4B"/>
    <w:rsid w:val="00A90A8D"/>
    <w:rsid w:val="00A95846"/>
    <w:rsid w:val="00AD682D"/>
    <w:rsid w:val="00AD79D8"/>
    <w:rsid w:val="00AF6110"/>
    <w:rsid w:val="00AF6180"/>
    <w:rsid w:val="00B005AA"/>
    <w:rsid w:val="00B02FC3"/>
    <w:rsid w:val="00B9567C"/>
    <w:rsid w:val="00BD0938"/>
    <w:rsid w:val="00BE17C0"/>
    <w:rsid w:val="00BE54DC"/>
    <w:rsid w:val="00BF5B17"/>
    <w:rsid w:val="00C17473"/>
    <w:rsid w:val="00C35D06"/>
    <w:rsid w:val="00C921F8"/>
    <w:rsid w:val="00CD520C"/>
    <w:rsid w:val="00D52321"/>
    <w:rsid w:val="00D66B75"/>
    <w:rsid w:val="00D7112D"/>
    <w:rsid w:val="00D7482D"/>
    <w:rsid w:val="00D8691A"/>
    <w:rsid w:val="00D9150C"/>
    <w:rsid w:val="00E17B71"/>
    <w:rsid w:val="00E2647D"/>
    <w:rsid w:val="00E42149"/>
    <w:rsid w:val="00EE253A"/>
    <w:rsid w:val="00EE5AC7"/>
    <w:rsid w:val="00EE5D0F"/>
    <w:rsid w:val="00F1452C"/>
    <w:rsid w:val="00F16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22751-CC35-4633-BA63-70E225296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97C7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character" w:styleId="Siln">
    <w:name w:val="Strong"/>
    <w:basedOn w:val="Standardnpsmoodstavce"/>
    <w:uiPriority w:val="22"/>
    <w:qFormat/>
    <w:rsid w:val="005800CE"/>
    <w:rPr>
      <w:b/>
      <w:bCs/>
      <w:color w:val="000000"/>
    </w:rPr>
  </w:style>
  <w:style w:type="paragraph" w:styleId="Normlnweb">
    <w:name w:val="Normal (Web)"/>
    <w:basedOn w:val="Normln"/>
    <w:uiPriority w:val="99"/>
    <w:semiHidden/>
    <w:unhideWhenUsed/>
    <w:rsid w:val="005800CE"/>
    <w:pPr>
      <w:spacing w:after="300" w:line="240" w:lineRule="auto"/>
    </w:pPr>
    <w:rPr>
      <w:rFonts w:ascii="Times New Roman" w:eastAsia="Times New Roman" w:hAnsi="Times New Roman" w:cs="Times New Roman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5E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5E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4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34289">
          <w:marLeft w:val="0"/>
          <w:marRight w:val="0"/>
          <w:marTop w:val="90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70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4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836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943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678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14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5231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62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219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103322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9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8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35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4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41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32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68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709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86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79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1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082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354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819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9796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576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1864975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dotted" w:sz="6" w:space="4" w:color="D3D7D9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0368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69239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5098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9792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46644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1626</Words>
  <Characters>9594</Characters>
  <Application>Microsoft Office Word</Application>
  <DocSecurity>4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Hajerová Eva</dc:creator>
  <cp:keywords/>
  <dc:description/>
  <cp:lastModifiedBy>Drobilová Hana</cp:lastModifiedBy>
  <cp:revision>2</cp:revision>
  <cp:lastPrinted>2018-08-22T11:28:00Z</cp:lastPrinted>
  <dcterms:created xsi:type="dcterms:W3CDTF">2018-08-23T09:06:00Z</dcterms:created>
  <dcterms:modified xsi:type="dcterms:W3CDTF">2018-08-23T09:06:00Z</dcterms:modified>
</cp:coreProperties>
</file>