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83" w:rsidRDefault="00725183" w:rsidP="00725183">
      <w:pPr>
        <w:jc w:val="both"/>
        <w:rPr>
          <w:b/>
        </w:rPr>
      </w:pPr>
      <w:r>
        <w:rPr>
          <w:b/>
        </w:rPr>
        <w:t>Důvodová zpráva</w:t>
      </w:r>
    </w:p>
    <w:p w:rsidR="002C64AA" w:rsidRDefault="002C64AA" w:rsidP="002C64AA">
      <w:pPr>
        <w:jc w:val="both"/>
      </w:pPr>
      <w:r>
        <w:t xml:space="preserve">Dne </w:t>
      </w:r>
      <w:proofErr w:type="gramStart"/>
      <w:r>
        <w:t>06.05.2013</w:t>
      </w:r>
      <w:proofErr w:type="gramEnd"/>
      <w:r>
        <w:t xml:space="preserve"> byla uzavřena mandátní smlouva č. 2013000552 s novým  provozovatelem Infocentra Hluboká nad Vltavou</w:t>
      </w:r>
      <w:r w:rsidR="00E65486">
        <w:t xml:space="preserve"> Zdeňkem </w:t>
      </w:r>
      <w:proofErr w:type="spellStart"/>
      <w:r w:rsidR="00E65486">
        <w:t>Švambergem</w:t>
      </w:r>
      <w:proofErr w:type="spellEnd"/>
      <w:r>
        <w:t xml:space="preserve"> o prodeji vstupenek CBsystem. Prodejní místo v Hluboké nad Vltavou bylo pro CBsystem výhledově zajímavé z důvodu působení dvou zásadních pořadatelů akcí. Nový provozovatel </w:t>
      </w:r>
      <w:r w:rsidR="00E65486">
        <w:t xml:space="preserve">Zdeněk </w:t>
      </w:r>
      <w:proofErr w:type="spellStart"/>
      <w:r w:rsidR="00E65486">
        <w:t>Švamberg</w:t>
      </w:r>
      <w:proofErr w:type="spellEnd"/>
      <w:r w:rsidR="00E65486">
        <w:t xml:space="preserve"> </w:t>
      </w:r>
      <w:r>
        <w:t>se zaštítil spoluprací se zastupiteli města Hluboká nad Vltavou a subjekty působícími v cestovním ruchu.</w:t>
      </w:r>
      <w:r w:rsidRPr="005258CE">
        <w:t xml:space="preserve"> </w:t>
      </w:r>
      <w:r>
        <w:t xml:space="preserve">Ve věcech Infocentra </w:t>
      </w:r>
      <w:proofErr w:type="gramStart"/>
      <w:r>
        <w:t>Hluboká</w:t>
      </w:r>
      <w:proofErr w:type="gramEnd"/>
      <w:r>
        <w:t xml:space="preserve"> nad Vltavou </w:t>
      </w:r>
      <w:proofErr w:type="gramStart"/>
      <w:r>
        <w:t>byl</w:t>
      </w:r>
      <w:proofErr w:type="gramEnd"/>
      <w:r>
        <w:t xml:space="preserve"> k jednání za provozovatele zplnomocněn Jan Vlasák.</w:t>
      </w:r>
      <w:bookmarkStart w:id="0" w:name="_GoBack"/>
      <w:bookmarkEnd w:id="0"/>
    </w:p>
    <w:p w:rsidR="002C64AA" w:rsidRDefault="002C64AA" w:rsidP="002C64AA">
      <w:pPr>
        <w:jc w:val="both"/>
      </w:pPr>
      <w:r>
        <w:t xml:space="preserve">Dne </w:t>
      </w:r>
      <w:proofErr w:type="gramStart"/>
      <w:r w:rsidRPr="000F6989">
        <w:t>10.07.2013</w:t>
      </w:r>
      <w:proofErr w:type="gramEnd"/>
      <w:r w:rsidRPr="000F6989">
        <w:t xml:space="preserve"> </w:t>
      </w:r>
      <w:r>
        <w:t xml:space="preserve">provozovatel Zdeněk </w:t>
      </w:r>
      <w:proofErr w:type="spellStart"/>
      <w:r>
        <w:t>Švamberg</w:t>
      </w:r>
      <w:proofErr w:type="spellEnd"/>
      <w:r>
        <w:t xml:space="preserve"> tragicky zahynul. Jan Vlasák úmrtí oznámil a vyjádřil ochotu k úhradě veškerých pohledávek CBsystemu. Na základě ústní dohody </w:t>
      </w:r>
      <w:r w:rsidR="00E65486">
        <w:t xml:space="preserve">s Janem Vlasákem </w:t>
      </w:r>
      <w:r>
        <w:t>byla vystavena faktura na odvod tržeb č. 101158 v částce 34 020 Kč</w:t>
      </w:r>
      <w:r w:rsidR="00E65486">
        <w:t xml:space="preserve"> za období 01.07. -</w:t>
      </w:r>
      <w:proofErr w:type="gramStart"/>
      <w:r w:rsidR="00E65486">
        <w:t>10.07.2013</w:t>
      </w:r>
      <w:proofErr w:type="gramEnd"/>
      <w:r>
        <w:t xml:space="preserve">, aby bylo možné utržené tržby odvést. Finanční odbor navrhl, aby se město přihlásilo do dědického řízení. Na základě konzultace s tehdejší gesční právničkou Mgr. Kateřinou </w:t>
      </w:r>
      <w:proofErr w:type="spellStart"/>
      <w:r>
        <w:t>Beritovou</w:t>
      </w:r>
      <w:proofErr w:type="spellEnd"/>
      <w:r>
        <w:t xml:space="preserve">  se město k dědickému řízení nepřihlásilo. V této době byla v platnosti neuhrazená faktura </w:t>
      </w:r>
      <w:r w:rsidR="00E65486">
        <w:t xml:space="preserve">za předchozí měsíc </w:t>
      </w:r>
      <w:r>
        <w:t xml:space="preserve">č. 101112 na částku 26 910 Kč, která byla uhrazena </w:t>
      </w:r>
      <w:proofErr w:type="gramStart"/>
      <w:r>
        <w:t>15.08.2013</w:t>
      </w:r>
      <w:proofErr w:type="gramEnd"/>
      <w:r>
        <w:t>. Vzhledem k úhradě dříve vzniklé částky byl důvod věřit, že zmocněnec provozovatele Jan Vlasák uhradí i fakturu č. 101158, jak deklaroval.  Poté, co usnesení o dědictví nabylo pr</w:t>
      </w:r>
      <w:r w:rsidR="000E18E1">
        <w:t>á</w:t>
      </w:r>
      <w:r>
        <w:t>vní moci, Jan Vlasák doručil statutárnímu městu doklad, z něhož vyplývá, že po zemřelém nezbyly téměř žádné finanční prostředky a naše faktura tedy nebude uhrazena.</w:t>
      </w:r>
    </w:p>
    <w:p w:rsidR="002C64AA" w:rsidRDefault="002C64AA" w:rsidP="002C64AA">
      <w:pPr>
        <w:jc w:val="both"/>
      </w:pPr>
      <w:r>
        <w:t>Z výše uvede</w:t>
      </w:r>
      <w:r w:rsidR="005A77B6">
        <w:t>ných důvodů navrhujeme odpis</w:t>
      </w:r>
      <w:r>
        <w:t xml:space="preserve"> pohledávky za Zdeňkem </w:t>
      </w:r>
      <w:proofErr w:type="spellStart"/>
      <w:r>
        <w:t>Švambergem</w:t>
      </w:r>
      <w:proofErr w:type="spellEnd"/>
      <w:r>
        <w:t xml:space="preserve"> ve výši 34 020 Kč.</w:t>
      </w:r>
    </w:p>
    <w:p w:rsidR="000D5FEF" w:rsidRDefault="000D5FEF"/>
    <w:sectPr w:rsidR="000D5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4AA"/>
    <w:rsid w:val="000D5FEF"/>
    <w:rsid w:val="000E18E1"/>
    <w:rsid w:val="002C64AA"/>
    <w:rsid w:val="005A77B6"/>
    <w:rsid w:val="00725183"/>
    <w:rsid w:val="00E6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4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4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Bezručová Blanka</dc:creator>
  <cp:lastModifiedBy>Bezručová Blanka</cp:lastModifiedBy>
  <cp:revision>5</cp:revision>
  <cp:lastPrinted>2015-03-19T10:26:00Z</cp:lastPrinted>
  <dcterms:created xsi:type="dcterms:W3CDTF">2015-03-17T13:28:00Z</dcterms:created>
  <dcterms:modified xsi:type="dcterms:W3CDTF">2015-03-19T10:26:00Z</dcterms:modified>
</cp:coreProperties>
</file>