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8E542" w14:textId="77777777" w:rsidR="00666A0C" w:rsidRPr="00666A0C" w:rsidRDefault="00666A0C" w:rsidP="00666A0C">
      <w:pPr>
        <w:spacing w:line="276" w:lineRule="auto"/>
      </w:pPr>
      <w:r w:rsidRPr="00666A0C">
        <w:rPr>
          <w:b/>
          <w:bCs/>
        </w:rPr>
        <w:t>DŮVODOVÁ ZPRÁVA</w:t>
      </w:r>
    </w:p>
    <w:p w14:paraId="51DFEC0B" w14:textId="7A8BF0FA" w:rsidR="00666A0C" w:rsidRPr="00666A0C" w:rsidRDefault="00666A0C" w:rsidP="00666A0C">
      <w:pPr>
        <w:spacing w:line="276" w:lineRule="auto"/>
      </w:pPr>
      <w:r w:rsidRPr="00666A0C">
        <w:t xml:space="preserve">Odbor školství a tělovýchovy předkládá </w:t>
      </w:r>
      <w:r w:rsidR="00565677">
        <w:t>Zastupitelstvu</w:t>
      </w:r>
      <w:r w:rsidRPr="00666A0C">
        <w:t xml:space="preserve"> města České Budějovice návrh na úpravu zřizovací listiny příspěvkové organizace </w:t>
      </w:r>
      <w:r w:rsidRPr="00666A0C">
        <w:rPr>
          <w:b/>
          <w:bCs/>
        </w:rPr>
        <w:t>Základní škola</w:t>
      </w:r>
      <w:r w:rsidR="00B04AA1">
        <w:rPr>
          <w:b/>
          <w:bCs/>
        </w:rPr>
        <w:t xml:space="preserve"> a Mateřská škola Kubatova </w:t>
      </w:r>
      <w:r w:rsidRPr="00666A0C">
        <w:rPr>
          <w:b/>
          <w:bCs/>
        </w:rPr>
        <w:t>1, České Budějovice</w:t>
      </w:r>
      <w:r w:rsidRPr="00666A0C">
        <w:t>, v souladu se zákonem č. 250/2000 Sb., o rozpočtových pravidlech územních rozpočtů.</w:t>
      </w:r>
    </w:p>
    <w:p w14:paraId="166F3E63" w14:textId="751817E9" w:rsidR="00666A0C" w:rsidRPr="00666A0C" w:rsidRDefault="00666A0C" w:rsidP="00666A0C">
      <w:pPr>
        <w:spacing w:line="276" w:lineRule="auto"/>
      </w:pPr>
      <w:r w:rsidRPr="00666A0C">
        <w:t xml:space="preserve">K úpravě došlo ke dni </w:t>
      </w:r>
      <w:r w:rsidR="00B04AA1">
        <w:t>23</w:t>
      </w:r>
      <w:r w:rsidRPr="00666A0C">
        <w:t xml:space="preserve">. </w:t>
      </w:r>
      <w:r w:rsidR="00B04AA1">
        <w:t>6</w:t>
      </w:r>
      <w:r w:rsidRPr="00666A0C">
        <w:t>. 2025 a týká se změny katastrálního rozložení pozemků dle následující tabulky:</w:t>
      </w:r>
    </w:p>
    <w:p w14:paraId="76989D98" w14:textId="77777777" w:rsidR="00E2708B" w:rsidRDefault="00E2708B" w:rsidP="001D522D">
      <w:pPr>
        <w:spacing w:line="276" w:lineRule="auto"/>
      </w:pPr>
    </w:p>
    <w:p w14:paraId="34DDFFE9" w14:textId="77777777" w:rsidR="00E2708B" w:rsidRDefault="00E2708B" w:rsidP="001D522D">
      <w:pPr>
        <w:spacing w:line="276" w:lineRule="auto"/>
      </w:pPr>
    </w:p>
    <w:tbl>
      <w:tblPr>
        <w:tblW w:w="89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33"/>
        <w:gridCol w:w="1583"/>
        <w:gridCol w:w="1168"/>
        <w:gridCol w:w="950"/>
        <w:gridCol w:w="1143"/>
        <w:gridCol w:w="1780"/>
      </w:tblGrid>
      <w:tr w:rsidR="00666A0C" w:rsidRPr="00E2708B" w14:paraId="56952547" w14:textId="77777777" w:rsidTr="00666A0C">
        <w:trPr>
          <w:trHeight w:val="499"/>
        </w:trPr>
        <w:tc>
          <w:tcPr>
            <w:tcW w:w="24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15040D1" w14:textId="101BEB4C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>
              <w:rPr>
                <w:b/>
                <w:bCs/>
              </w:rPr>
              <w:t>Příspěvková organizace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ED33D75" w14:textId="1D547F4A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>
              <w:rPr>
                <w:b/>
                <w:bCs/>
              </w:rPr>
              <w:t>Původní pozemek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8E99FCD" w14:textId="24CFF45B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>
              <w:rPr>
                <w:b/>
                <w:bCs/>
              </w:rPr>
              <w:t>m²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A43D55" w14:textId="580C1DFE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>
              <w:rPr>
                <w:b/>
                <w:bCs/>
              </w:rPr>
              <w:t>Změna (m²)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D1D91F" w14:textId="4029BD5D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>
              <w:rPr>
                <w:b/>
                <w:bCs/>
              </w:rPr>
              <w:t>Inventární číslo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833BAD" w14:textId="2282B01C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>
              <w:rPr>
                <w:b/>
                <w:bCs/>
              </w:rPr>
              <w:t>Stav</w:t>
            </w:r>
          </w:p>
        </w:tc>
      </w:tr>
      <w:tr w:rsidR="00666A0C" w:rsidRPr="00E2708B" w14:paraId="5155F6AF" w14:textId="77777777" w:rsidTr="00666A0C">
        <w:trPr>
          <w:trHeight w:val="499"/>
        </w:trPr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3EEEF" w14:textId="3E2385DC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  <w:r>
              <w:t>ZŠ</w:t>
            </w:r>
            <w:r w:rsidR="00B04AA1">
              <w:t xml:space="preserve"> a MŠ Kubatova </w:t>
            </w:r>
            <w:proofErr w:type="gramStart"/>
            <w:r w:rsidR="00B04AA1">
              <w:t xml:space="preserve">1,   </w:t>
            </w:r>
            <w:proofErr w:type="gramEnd"/>
            <w:r w:rsidR="00B04AA1">
              <w:t xml:space="preserve">  </w:t>
            </w:r>
            <w:r>
              <w:t xml:space="preserve"> Č. Budějovice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20E02" w14:textId="1A00EBDB" w:rsidR="00666A0C" w:rsidRPr="00E2708B" w:rsidRDefault="00B04AA1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  <w:r>
              <w:t>3862/1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02BA2" w14:textId="0E68097D" w:rsidR="00666A0C" w:rsidRPr="00E2708B" w:rsidRDefault="00B04AA1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  <w:r>
              <w:t>8219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6B593" w14:textId="2EF90FBF" w:rsidR="00666A0C" w:rsidRPr="00B04AA1" w:rsidRDefault="00B04AA1" w:rsidP="00B04AA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cs-CZ"/>
                <w14:ligatures w14:val="none"/>
              </w:rPr>
            </w:pPr>
            <w:r w:rsidRPr="00B04AA1">
              <w:rPr>
                <w:rFonts w:ascii="Aptos Narrow" w:eastAsia="Times New Roman" w:hAnsi="Aptos Narrow" w:cs="Times New Roman"/>
                <w:color w:val="000000"/>
                <w:kern w:val="0"/>
                <w:lang w:eastAsia="cs-CZ"/>
                <w14:ligatures w14:val="none"/>
              </w:rPr>
              <w:t>-6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0AC6E" w14:textId="17208C80" w:rsidR="00666A0C" w:rsidRPr="00E023D4" w:rsidRDefault="00B04AA1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cs-CZ"/>
                <w14:ligatures w14:val="none"/>
              </w:rPr>
            </w:pPr>
            <w:r w:rsidRPr="00E023D4">
              <w:rPr>
                <w:rFonts w:ascii="Aptos Narrow" w:eastAsia="Times New Roman" w:hAnsi="Aptos Narrow" w:cs="Times New Roman"/>
                <w:color w:val="000000"/>
                <w:kern w:val="0"/>
                <w:lang w:eastAsia="cs-CZ"/>
                <w14:ligatures w14:val="none"/>
              </w:rPr>
              <w:t>4745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5B3E49C" w14:textId="5EB38E39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  <w:r>
              <w:t>snížení</w:t>
            </w:r>
          </w:p>
        </w:tc>
      </w:tr>
      <w:tr w:rsidR="00666A0C" w:rsidRPr="00E2708B" w14:paraId="1380FD9C" w14:textId="77777777" w:rsidTr="00666A0C">
        <w:trPr>
          <w:trHeight w:val="499"/>
        </w:trPr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57263" w14:textId="296419B8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21F80" w14:textId="2F605460" w:rsidR="00666A0C" w:rsidRPr="00E2708B" w:rsidRDefault="00B04AA1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  <w:r>
              <w:t>3862/2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F3BAE" w14:textId="7CEB240E" w:rsidR="00666A0C" w:rsidRPr="00E2708B" w:rsidRDefault="00B04AA1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  <w:r>
              <w:t>6013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1554E" w14:textId="39DDF8DD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  <w:r>
              <w:t>+</w:t>
            </w:r>
            <w:r w:rsidR="00B04AA1">
              <w:t>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27C0A" w14:textId="0B1CFE99" w:rsidR="00666A0C" w:rsidRPr="00E2708B" w:rsidRDefault="00B04AA1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  <w:r>
              <w:t>4746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34D31ED" w14:textId="677D7197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  <w:r>
              <w:t>navýšení</w:t>
            </w:r>
          </w:p>
        </w:tc>
      </w:tr>
      <w:tr w:rsidR="00666A0C" w:rsidRPr="00E2708B" w14:paraId="3049EC66" w14:textId="77777777" w:rsidTr="00B04AA1">
        <w:trPr>
          <w:trHeight w:val="499"/>
        </w:trPr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DF91A" w14:textId="527B8DB0" w:rsidR="00666A0C" w:rsidRPr="00E2708B" w:rsidRDefault="00666A0C" w:rsidP="00666A0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cs-CZ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A3376" w14:textId="04762FF8" w:rsidR="00666A0C" w:rsidRPr="00666A0C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5079C" w14:textId="175A7639" w:rsidR="00666A0C" w:rsidRPr="00666A0C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1F265" w14:textId="73798118" w:rsidR="00666A0C" w:rsidRPr="00666A0C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CD6F2" w14:textId="58E565A6" w:rsidR="00666A0C" w:rsidRPr="00666A0C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4FEDBFB" w14:textId="56BAD760" w:rsidR="00666A0C" w:rsidRPr="00666A0C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  <w:tr w:rsidR="00666A0C" w:rsidRPr="00E2708B" w14:paraId="4833EC16" w14:textId="77777777" w:rsidTr="00B04AA1">
        <w:trPr>
          <w:trHeight w:val="499"/>
        </w:trPr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ED215" w14:textId="2F8EC6D4" w:rsidR="00666A0C" w:rsidRPr="00E2708B" w:rsidRDefault="00666A0C" w:rsidP="00666A0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cs-CZ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E3EFB" w14:textId="7BCD8FD0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2E45E" w14:textId="2556537C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FEB66" w14:textId="07F0360D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68EA1" w14:textId="340D93EA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35AA9E2" w14:textId="451AE69B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  <w:tr w:rsidR="00666A0C" w:rsidRPr="00E2708B" w14:paraId="40B88263" w14:textId="77777777" w:rsidTr="00B04AA1">
        <w:trPr>
          <w:trHeight w:val="499"/>
        </w:trPr>
        <w:tc>
          <w:tcPr>
            <w:tcW w:w="24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AF4EF8C" w14:textId="07AED254" w:rsidR="00666A0C" w:rsidRPr="00E2708B" w:rsidRDefault="00666A0C" w:rsidP="00666A0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cs-CZ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1968262" w14:textId="12FD90F1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614D01B" w14:textId="35BC4706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78061DE" w14:textId="0141007C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337551E" w14:textId="30FD5209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C94714" w14:textId="1813219D" w:rsidR="00666A0C" w:rsidRPr="00E2708B" w:rsidRDefault="00666A0C" w:rsidP="00666A0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</w:tbl>
    <w:p w14:paraId="4C902874" w14:textId="77777777" w:rsidR="00E2708B" w:rsidRDefault="00E2708B" w:rsidP="001D522D">
      <w:pPr>
        <w:spacing w:line="276" w:lineRule="auto"/>
      </w:pPr>
    </w:p>
    <w:p w14:paraId="56F5643F" w14:textId="7317F41A" w:rsidR="00E023D4" w:rsidRDefault="00E023D4" w:rsidP="00666A0C">
      <w:r w:rsidRPr="00E023D4">
        <w:t>Na základě schválení Dodatku č. 2 ke zřizovací listině Zastupitelstvem města České Budějovice dochází ke změně katastrálního rozložení pozemků svěřených příspěvkové organizaci. Rozsah pozemků zůstává nezměněn, dochází pouze k úpravě výměr v souladu s údaji uvedenými v přiložené tabulce. Nové katastrální rozložení bude organizaci předáno formou předávacího protokolu a zároveň bude aktualizováno v evidenčním systému ENO.</w:t>
      </w:r>
    </w:p>
    <w:p w14:paraId="6AC42A71" w14:textId="77777777" w:rsidR="00A927EB" w:rsidRDefault="00A927EB"/>
    <w:p w14:paraId="5F6F6AB6" w14:textId="77777777" w:rsidR="00A927EB" w:rsidRDefault="00A927EB"/>
    <w:sectPr w:rsidR="00A92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21F74"/>
    <w:multiLevelType w:val="hybridMultilevel"/>
    <w:tmpl w:val="19E26024"/>
    <w:lvl w:ilvl="0" w:tplc="D6DEAE0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color w:val="auto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E1B27"/>
    <w:multiLevelType w:val="hybridMultilevel"/>
    <w:tmpl w:val="A02E907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F0F3F"/>
    <w:multiLevelType w:val="hybridMultilevel"/>
    <w:tmpl w:val="3E166088"/>
    <w:lvl w:ilvl="0" w:tplc="040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930771087">
    <w:abstractNumId w:val="2"/>
  </w:num>
  <w:num w:numId="2" w16cid:durableId="290019251">
    <w:abstractNumId w:val="1"/>
  </w:num>
  <w:num w:numId="3" w16cid:durableId="1347361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EB"/>
    <w:rsid w:val="0004777D"/>
    <w:rsid w:val="001D522D"/>
    <w:rsid w:val="003840BA"/>
    <w:rsid w:val="00562EE2"/>
    <w:rsid w:val="00565677"/>
    <w:rsid w:val="00662FC1"/>
    <w:rsid w:val="00666A0C"/>
    <w:rsid w:val="00705B4D"/>
    <w:rsid w:val="007545F8"/>
    <w:rsid w:val="008037D0"/>
    <w:rsid w:val="00811391"/>
    <w:rsid w:val="00973197"/>
    <w:rsid w:val="00A66EE2"/>
    <w:rsid w:val="00A7540F"/>
    <w:rsid w:val="00A927EB"/>
    <w:rsid w:val="00B02836"/>
    <w:rsid w:val="00B04AA1"/>
    <w:rsid w:val="00B13596"/>
    <w:rsid w:val="00CB35F9"/>
    <w:rsid w:val="00E023D4"/>
    <w:rsid w:val="00E2708B"/>
    <w:rsid w:val="00E87A9F"/>
    <w:rsid w:val="00ED53D5"/>
    <w:rsid w:val="00FB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BB4F4"/>
  <w15:chartTrackingRefBased/>
  <w15:docId w15:val="{448FA629-F415-459A-A5FE-D9BD8C8DB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27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27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27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27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27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27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27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27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27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7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27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27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27E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27E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27E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27E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27E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27E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27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27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27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27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27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27E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27E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27E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27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27E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27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Ptáčníková Karla</dc:creator>
  <cp:keywords/>
  <dc:description/>
  <cp:lastModifiedBy>Ptáčníková Karla</cp:lastModifiedBy>
  <cp:revision>2</cp:revision>
  <cp:lastPrinted>2025-04-14T07:40:00Z</cp:lastPrinted>
  <dcterms:created xsi:type="dcterms:W3CDTF">2025-08-14T06:36:00Z</dcterms:created>
  <dcterms:modified xsi:type="dcterms:W3CDTF">2025-08-14T06:36:00Z</dcterms:modified>
</cp:coreProperties>
</file>