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6E" w:rsidRPr="00F60382" w:rsidRDefault="00E3096E" w:rsidP="00E3096E">
      <w:pPr>
        <w:pStyle w:val="Nadpis3"/>
        <w:tabs>
          <w:tab w:val="clear" w:pos="720"/>
          <w:tab w:val="num" w:pos="0"/>
        </w:tabs>
        <w:ind w:left="0" w:firstLine="0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F60382">
        <w:rPr>
          <w:rFonts w:ascii="Times New Roman" w:hAnsi="Times New Roman" w:cs="Times New Roman"/>
          <w:sz w:val="24"/>
          <w:szCs w:val="24"/>
        </w:rPr>
        <w:t xml:space="preserve">Veřejnoprávní smlouva </w:t>
      </w:r>
      <w:r w:rsidRPr="00F60382">
        <w:rPr>
          <w:rFonts w:ascii="Times New Roman" w:hAnsi="Times New Roman" w:cs="Times New Roman"/>
          <w:bCs w:val="0"/>
          <w:sz w:val="24"/>
          <w:szCs w:val="24"/>
        </w:rPr>
        <w:t xml:space="preserve">o poskytnutí dotace statutárního města České Budějovice na kofinancování projektu podpořeného v rámci Dotačního programu města České Budějovice </w:t>
      </w:r>
    </w:p>
    <w:p w:rsidR="00E3096E" w:rsidRDefault="00E3096E" w:rsidP="00E3096E">
      <w:pPr>
        <w:tabs>
          <w:tab w:val="num" w:pos="0"/>
        </w:tabs>
        <w:jc w:val="center"/>
        <w:rPr>
          <w:b/>
          <w:bCs/>
          <w:sz w:val="24"/>
        </w:rPr>
      </w:pPr>
      <w:r w:rsidRPr="00F60382">
        <w:rPr>
          <w:b/>
          <w:bCs/>
          <w:sz w:val="24"/>
        </w:rPr>
        <w:t xml:space="preserve">na podporu </w:t>
      </w:r>
      <w:r>
        <w:rPr>
          <w:b/>
          <w:bCs/>
          <w:sz w:val="24"/>
        </w:rPr>
        <w:t>cestovního ruchu</w:t>
      </w:r>
      <w:r w:rsidRPr="00F60382">
        <w:rPr>
          <w:b/>
          <w:bCs/>
          <w:sz w:val="24"/>
        </w:rPr>
        <w:t xml:space="preserve"> v roce 2</w:t>
      </w:r>
      <w:r w:rsidRPr="00E3096E">
        <w:rPr>
          <w:b/>
          <w:bCs/>
          <w:sz w:val="24"/>
        </w:rPr>
        <w:t>016</w:t>
      </w:r>
      <w:r w:rsidRPr="00F60382">
        <w:rPr>
          <w:b/>
          <w:bCs/>
          <w:sz w:val="24"/>
        </w:rPr>
        <w:t xml:space="preserve"> </w:t>
      </w:r>
    </w:p>
    <w:p w:rsidR="00E3096E" w:rsidRDefault="00E3096E" w:rsidP="00E3096E">
      <w:pPr>
        <w:tabs>
          <w:tab w:val="num" w:pos="0"/>
        </w:tabs>
        <w:jc w:val="center"/>
        <w:rPr>
          <w:b/>
          <w:bCs/>
          <w:sz w:val="24"/>
        </w:rPr>
      </w:pPr>
    </w:p>
    <w:p w:rsidR="00E3096E" w:rsidRPr="00F60382" w:rsidRDefault="00404591" w:rsidP="00E3096E">
      <w:pPr>
        <w:tabs>
          <w:tab w:val="num" w:pos="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č.</w:t>
      </w:r>
    </w:p>
    <w:p w:rsidR="00E3096E" w:rsidRPr="00F60382" w:rsidRDefault="00E3096E" w:rsidP="00E3096E">
      <w:pPr>
        <w:jc w:val="center"/>
        <w:rPr>
          <w:b/>
          <w:bCs/>
          <w:sz w:val="24"/>
        </w:rPr>
      </w:pPr>
    </w:p>
    <w:p w:rsidR="00E3096E" w:rsidRDefault="00E3096E" w:rsidP="00E3096E">
      <w:pPr>
        <w:jc w:val="both"/>
        <w:rPr>
          <w:bCs/>
        </w:rPr>
      </w:pPr>
      <w:r w:rsidRPr="00F60382">
        <w:rPr>
          <w:bCs/>
        </w:rPr>
        <w:t>uzavíraná dle ustanovení § 10a odst. 5 zákona č. 250/2000 Sb., o rozpočtových pravidlech územních rozpočtů, v</w:t>
      </w:r>
      <w:r>
        <w:rPr>
          <w:bCs/>
        </w:rPr>
        <w:t> </w:t>
      </w:r>
      <w:r w:rsidRPr="00F60382">
        <w:rPr>
          <w:bCs/>
        </w:rPr>
        <w:t>platném a účinném znění (dále jen „</w:t>
      </w:r>
      <w:r w:rsidR="00977B73">
        <w:rPr>
          <w:bCs/>
        </w:rPr>
        <w:t>ZoRPÚR</w:t>
      </w:r>
      <w:r w:rsidRPr="00F60382">
        <w:rPr>
          <w:bCs/>
        </w:rPr>
        <w:t>“) ve spojení s ustanovením § 159 a násl. zákona č. 500/2004 Sb., správní řád, v platném a účinném</w:t>
      </w:r>
      <w:r>
        <w:rPr>
          <w:bCs/>
        </w:rPr>
        <w:t xml:space="preserve"> znění (dále jen „správní řád“)</w:t>
      </w:r>
    </w:p>
    <w:p w:rsidR="00E3096E" w:rsidRPr="00F60382" w:rsidRDefault="00E3096E" w:rsidP="00E3096E">
      <w:pPr>
        <w:rPr>
          <w:bCs/>
        </w:rPr>
      </w:pPr>
    </w:p>
    <w:p w:rsidR="00E3096E" w:rsidRPr="00F60382" w:rsidRDefault="00E3096E" w:rsidP="00E3096E">
      <w:pPr>
        <w:jc w:val="center"/>
        <w:rPr>
          <w:bCs/>
          <w:i/>
          <w:iCs/>
          <w:sz w:val="22"/>
        </w:rPr>
      </w:pPr>
      <w:r w:rsidRPr="00F60382">
        <w:rPr>
          <w:bCs/>
          <w:sz w:val="22"/>
        </w:rPr>
        <w:t>(dále jen „Smlouva“)</w:t>
      </w:r>
      <w:r>
        <w:rPr>
          <w:bCs/>
          <w:sz w:val="22"/>
        </w:rPr>
        <w:t>.</w:t>
      </w:r>
    </w:p>
    <w:p w:rsidR="00E3096E" w:rsidRPr="00F60382" w:rsidRDefault="00E3096E" w:rsidP="00E3096E">
      <w:pPr>
        <w:jc w:val="center"/>
        <w:rPr>
          <w:b/>
          <w:bCs/>
          <w:sz w:val="24"/>
        </w:rPr>
      </w:pPr>
    </w:p>
    <w:p w:rsidR="00E3096E" w:rsidRPr="00F60382" w:rsidRDefault="00E3096E" w:rsidP="00E3096E">
      <w:pPr>
        <w:jc w:val="both"/>
        <w:rPr>
          <w:sz w:val="24"/>
        </w:rPr>
      </w:pPr>
    </w:p>
    <w:p w:rsidR="00E3096E" w:rsidRPr="00F60382" w:rsidRDefault="00E3096E" w:rsidP="00E3096E">
      <w:pPr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Smluvní strany</w:t>
      </w:r>
    </w:p>
    <w:p w:rsidR="00E3096E" w:rsidRPr="00F60382" w:rsidRDefault="00E3096E" w:rsidP="00E3096E">
      <w:pPr>
        <w:rPr>
          <w:sz w:val="22"/>
          <w:szCs w:val="22"/>
        </w:rPr>
      </w:pPr>
      <w:r w:rsidRPr="00F60382">
        <w:rPr>
          <w:sz w:val="22"/>
          <w:szCs w:val="22"/>
        </w:rPr>
        <w:t xml:space="preserve">       </w:t>
      </w:r>
    </w:p>
    <w:p w:rsidR="00E3096E" w:rsidRPr="00F60382" w:rsidRDefault="00E3096E" w:rsidP="00E3096E">
      <w:pPr>
        <w:numPr>
          <w:ilvl w:val="1"/>
          <w:numId w:val="1"/>
        </w:numPr>
        <w:tabs>
          <w:tab w:val="clear" w:pos="1440"/>
        </w:tabs>
        <w:ind w:left="360"/>
        <w:rPr>
          <w:b/>
          <w:bCs/>
          <w:sz w:val="22"/>
          <w:szCs w:val="22"/>
        </w:rPr>
      </w:pPr>
      <w:r w:rsidRPr="00F60382">
        <w:rPr>
          <w:b/>
          <w:bCs/>
          <w:sz w:val="22"/>
          <w:szCs w:val="22"/>
        </w:rPr>
        <w:t>Statutární město České Budějovice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nám</w:t>
      </w:r>
      <w:r w:rsidR="002B0C7E" w:rsidRPr="00F07877">
        <w:rPr>
          <w:sz w:val="22"/>
          <w:szCs w:val="22"/>
        </w:rPr>
        <w:t>.</w:t>
      </w:r>
      <w:r w:rsidRPr="00F07877">
        <w:rPr>
          <w:sz w:val="22"/>
          <w:szCs w:val="22"/>
        </w:rPr>
        <w:t xml:space="preserve"> Přemysla Otakara II. </w:t>
      </w:r>
      <w:proofErr w:type="gramStart"/>
      <w:r w:rsidRPr="00F07877">
        <w:rPr>
          <w:sz w:val="22"/>
          <w:szCs w:val="22"/>
        </w:rPr>
        <w:t>1/1,  České</w:t>
      </w:r>
      <w:proofErr w:type="gramEnd"/>
      <w:r w:rsidRPr="00F07877">
        <w:rPr>
          <w:sz w:val="22"/>
          <w:szCs w:val="22"/>
        </w:rPr>
        <w:t xml:space="preserve"> Budějovice, PSČ 370 92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zastoupené: _____________________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k podpisu Smlouvy pověřen: ___________________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Kontaktní osoba (Administrátor):_________________________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Č. účtu:_______________________________</w:t>
      </w:r>
    </w:p>
    <w:p w:rsidR="00E3096E" w:rsidRPr="00F07877" w:rsidRDefault="00E3096E" w:rsidP="00E3096E">
      <w:pPr>
        <w:spacing w:after="120"/>
        <w:rPr>
          <w:sz w:val="22"/>
          <w:szCs w:val="22"/>
        </w:rPr>
      </w:pPr>
      <w:r w:rsidRPr="00F07877">
        <w:rPr>
          <w:sz w:val="22"/>
          <w:szCs w:val="22"/>
        </w:rPr>
        <w:t>IČO: 00244732, DIČ: CZ00244732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(dále jen „Poskytovatel“)</w:t>
      </w:r>
    </w:p>
    <w:p w:rsidR="00E3096E" w:rsidRPr="00F07877" w:rsidRDefault="00E3096E" w:rsidP="00E3096E">
      <w:pPr>
        <w:rPr>
          <w:sz w:val="22"/>
          <w:szCs w:val="22"/>
        </w:rPr>
      </w:pPr>
    </w:p>
    <w:p w:rsidR="00E3096E" w:rsidRPr="00F07877" w:rsidRDefault="00E3096E" w:rsidP="00E3096E">
      <w:pPr>
        <w:numPr>
          <w:ilvl w:val="1"/>
          <w:numId w:val="1"/>
        </w:numPr>
        <w:tabs>
          <w:tab w:val="clear" w:pos="1440"/>
        </w:tabs>
        <w:ind w:left="360"/>
        <w:rPr>
          <w:b/>
          <w:bCs/>
          <w:sz w:val="22"/>
          <w:szCs w:val="22"/>
        </w:rPr>
      </w:pPr>
      <w:r w:rsidRPr="00F07877">
        <w:rPr>
          <w:b/>
          <w:bCs/>
          <w:sz w:val="22"/>
          <w:szCs w:val="22"/>
        </w:rPr>
        <w:t>Příjemce dotace</w:t>
      </w:r>
    </w:p>
    <w:p w:rsidR="00C52330" w:rsidRPr="00F07877" w:rsidRDefault="00C52330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adresa,</w:t>
      </w:r>
      <w:r w:rsidRPr="00F07877">
        <w:rPr>
          <w:sz w:val="22"/>
          <w:szCs w:val="22"/>
        </w:rPr>
        <w:tab/>
      </w:r>
      <w:r w:rsidRPr="00F07877">
        <w:rPr>
          <w:sz w:val="22"/>
          <w:szCs w:val="22"/>
        </w:rPr>
        <w:tab/>
      </w:r>
      <w:r w:rsidRPr="00F07877">
        <w:rPr>
          <w:sz w:val="22"/>
          <w:szCs w:val="22"/>
        </w:rPr>
        <w:tab/>
      </w:r>
      <w:r w:rsidRPr="00F07877">
        <w:rPr>
          <w:sz w:val="22"/>
          <w:szCs w:val="22"/>
        </w:rPr>
        <w:tab/>
      </w:r>
      <w:r w:rsidRPr="00F07877">
        <w:rPr>
          <w:sz w:val="22"/>
          <w:szCs w:val="22"/>
        </w:rPr>
        <w:tab/>
      </w:r>
      <w:r w:rsidRPr="00F07877">
        <w:rPr>
          <w:sz w:val="22"/>
          <w:szCs w:val="22"/>
        </w:rPr>
        <w:tab/>
        <w:t>PSČ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zastoupený</w:t>
      </w:r>
    </w:p>
    <w:p w:rsidR="00E3096E" w:rsidRPr="00F07877" w:rsidRDefault="00E3096E" w:rsidP="00E3096E">
      <w:pPr>
        <w:spacing w:after="120"/>
        <w:rPr>
          <w:sz w:val="22"/>
          <w:szCs w:val="22"/>
        </w:rPr>
      </w:pPr>
      <w:r w:rsidRPr="00F07877">
        <w:rPr>
          <w:sz w:val="22"/>
          <w:szCs w:val="22"/>
        </w:rPr>
        <w:t>IČO/DIČ</w:t>
      </w:r>
    </w:p>
    <w:p w:rsidR="00E3096E" w:rsidRPr="00F07877" w:rsidRDefault="00E3096E" w:rsidP="00E3096E">
      <w:pPr>
        <w:rPr>
          <w:sz w:val="22"/>
          <w:szCs w:val="22"/>
        </w:rPr>
      </w:pPr>
      <w:r w:rsidRPr="00F07877">
        <w:rPr>
          <w:sz w:val="22"/>
          <w:szCs w:val="22"/>
        </w:rPr>
        <w:t>(dále jen Příjemce“)</w:t>
      </w:r>
    </w:p>
    <w:p w:rsidR="00E3096E" w:rsidRPr="00F07877" w:rsidRDefault="00E3096E" w:rsidP="00E3096E">
      <w:pPr>
        <w:rPr>
          <w:sz w:val="22"/>
          <w:szCs w:val="22"/>
        </w:rPr>
      </w:pPr>
    </w:p>
    <w:p w:rsidR="00E3096E" w:rsidRPr="00F07877" w:rsidRDefault="00E3096E" w:rsidP="00E3096E">
      <w:pPr>
        <w:jc w:val="center"/>
        <w:rPr>
          <w:b/>
          <w:sz w:val="22"/>
          <w:szCs w:val="22"/>
        </w:rPr>
      </w:pPr>
    </w:p>
    <w:p w:rsidR="00E3096E" w:rsidRPr="00F07877" w:rsidRDefault="00E3096E" w:rsidP="00E3096E">
      <w:pPr>
        <w:jc w:val="center"/>
        <w:rPr>
          <w:b/>
          <w:sz w:val="22"/>
          <w:szCs w:val="22"/>
        </w:rPr>
      </w:pPr>
      <w:r w:rsidRPr="00F07877">
        <w:rPr>
          <w:b/>
          <w:sz w:val="22"/>
          <w:szCs w:val="22"/>
        </w:rPr>
        <w:t>Čl. I</w:t>
      </w:r>
    </w:p>
    <w:p w:rsidR="00E3096E" w:rsidRPr="00F07877" w:rsidRDefault="00E3096E" w:rsidP="00E3096E">
      <w:pPr>
        <w:spacing w:after="80"/>
        <w:jc w:val="center"/>
        <w:rPr>
          <w:b/>
          <w:sz w:val="22"/>
          <w:szCs w:val="22"/>
        </w:rPr>
      </w:pPr>
      <w:r w:rsidRPr="00F07877">
        <w:rPr>
          <w:b/>
          <w:sz w:val="22"/>
          <w:szCs w:val="22"/>
        </w:rPr>
        <w:t>Úvodní ustanovení</w:t>
      </w:r>
    </w:p>
    <w:p w:rsidR="00E3096E" w:rsidRPr="00F60382" w:rsidRDefault="00E3096E" w:rsidP="00E3096E">
      <w:pPr>
        <w:spacing w:after="8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__________ města České Budějovice rozhodla(o) svým usnesením č. </w:t>
      </w:r>
      <w:proofErr w:type="spellStart"/>
      <w:r w:rsidRPr="00F07877">
        <w:rPr>
          <w:sz w:val="22"/>
          <w:szCs w:val="22"/>
        </w:rPr>
        <w:t>xx</w:t>
      </w:r>
      <w:proofErr w:type="spellEnd"/>
      <w:r w:rsidRPr="00F07877">
        <w:rPr>
          <w:sz w:val="22"/>
          <w:szCs w:val="22"/>
        </w:rPr>
        <w:t>/</w:t>
      </w:r>
      <w:proofErr w:type="spellStart"/>
      <w:r w:rsidRPr="00F07877">
        <w:rPr>
          <w:sz w:val="22"/>
          <w:szCs w:val="22"/>
        </w:rPr>
        <w:t>xxxx</w:t>
      </w:r>
      <w:proofErr w:type="spellEnd"/>
      <w:r w:rsidRPr="00F07877">
        <w:rPr>
          <w:sz w:val="22"/>
          <w:szCs w:val="22"/>
        </w:rPr>
        <w:t xml:space="preserve"> ze dne </w:t>
      </w:r>
      <w:proofErr w:type="spellStart"/>
      <w:proofErr w:type="gramStart"/>
      <w:r w:rsidRPr="00F07877">
        <w:rPr>
          <w:sz w:val="22"/>
          <w:szCs w:val="22"/>
        </w:rPr>
        <w:t>dd.mm</w:t>
      </w:r>
      <w:proofErr w:type="gramEnd"/>
      <w:r w:rsidRPr="00F07877">
        <w:rPr>
          <w:sz w:val="22"/>
          <w:szCs w:val="22"/>
        </w:rPr>
        <w:t>.rrrr</w:t>
      </w:r>
      <w:proofErr w:type="spellEnd"/>
      <w:r w:rsidRPr="00F07877">
        <w:rPr>
          <w:sz w:val="22"/>
          <w:szCs w:val="22"/>
        </w:rPr>
        <w:t xml:space="preserve"> ve smyslu Směrnice č. X/201X Poskytování dotací z rozpočtu </w:t>
      </w:r>
      <w:r w:rsidR="00C52330" w:rsidRPr="00F07877">
        <w:rPr>
          <w:sz w:val="22"/>
          <w:szCs w:val="22"/>
        </w:rPr>
        <w:t xml:space="preserve">statutárního </w:t>
      </w:r>
      <w:r w:rsidRPr="00F07877">
        <w:rPr>
          <w:sz w:val="22"/>
          <w:szCs w:val="22"/>
        </w:rPr>
        <w:t>města České Budějovice o poskytnutí dotace Příjemci na kofinancování projektu ve výši a za podmínek dále uvedených v této Smlouvě. Tato Smlouva vychází z předložené žádosti o dotaci doporučené hodnotící komisí k přidělení dotace.</w:t>
      </w:r>
    </w:p>
    <w:p w:rsidR="00E3096E" w:rsidRPr="00F60382" w:rsidRDefault="00E3096E" w:rsidP="00E3096E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II</w:t>
      </w:r>
    </w:p>
    <w:p w:rsidR="00E3096E" w:rsidRPr="00F60382" w:rsidRDefault="00E3096E" w:rsidP="00E3096E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 xml:space="preserve"> Účel dotace</w:t>
      </w:r>
    </w:p>
    <w:p w:rsidR="00E3096E" w:rsidRPr="00F60382" w:rsidRDefault="00E3096E" w:rsidP="00E3096E">
      <w:pPr>
        <w:numPr>
          <w:ilvl w:val="0"/>
          <w:numId w:val="3"/>
        </w:numPr>
        <w:spacing w:after="80"/>
        <w:ind w:left="426" w:hanging="426"/>
        <w:rPr>
          <w:i/>
          <w:sz w:val="22"/>
          <w:szCs w:val="22"/>
        </w:rPr>
      </w:pPr>
      <w:r w:rsidRPr="00F07877">
        <w:rPr>
          <w:sz w:val="22"/>
          <w:szCs w:val="22"/>
        </w:rPr>
        <w:t xml:space="preserve">Účelem dotace je finanční podpora určená na projekt ………………. </w:t>
      </w:r>
      <w:r w:rsidRPr="00F07877">
        <w:rPr>
          <w:i/>
          <w:sz w:val="22"/>
          <w:szCs w:val="22"/>
        </w:rPr>
        <w:t>(uvést název projektu a jeho</w:t>
      </w:r>
      <w:r w:rsidRPr="00F60382">
        <w:rPr>
          <w:i/>
          <w:sz w:val="22"/>
          <w:szCs w:val="22"/>
        </w:rPr>
        <w:t xml:space="preserve"> bližší specifikace, v předpokládané maximální výši uznatelných nákladů projektu, procento spolufinancování projektu ze strany města a ze strany žadatele a rozpočet projektu buď zde, nebo v samostatné příloze smlouvy; uznatelné náklady)</w:t>
      </w:r>
      <w:r w:rsidRPr="00F60382">
        <w:rPr>
          <w:sz w:val="22"/>
          <w:szCs w:val="22"/>
        </w:rPr>
        <w:t>, dále jen „Projekt“</w:t>
      </w:r>
      <w:r w:rsidRPr="00F60382">
        <w:rPr>
          <w:i/>
          <w:sz w:val="22"/>
          <w:szCs w:val="22"/>
        </w:rPr>
        <w:t>).</w:t>
      </w:r>
      <w:r w:rsidRPr="00F60382">
        <w:rPr>
          <w:sz w:val="22"/>
          <w:szCs w:val="22"/>
        </w:rPr>
        <w:t xml:space="preserve"> </w:t>
      </w:r>
    </w:p>
    <w:p w:rsidR="00E3096E" w:rsidRPr="00F60382" w:rsidRDefault="00E3096E" w:rsidP="00E3096E">
      <w:pPr>
        <w:numPr>
          <w:ilvl w:val="0"/>
          <w:numId w:val="3"/>
        </w:numPr>
        <w:spacing w:after="80"/>
        <w:ind w:left="426" w:hanging="426"/>
        <w:rPr>
          <w:i/>
          <w:sz w:val="22"/>
          <w:szCs w:val="22"/>
        </w:rPr>
      </w:pPr>
      <w:r w:rsidRPr="00F60382">
        <w:rPr>
          <w:sz w:val="22"/>
          <w:szCs w:val="22"/>
        </w:rPr>
        <w:t xml:space="preserve">Na základě poskytnuté dotace budou provedeny následující činnosti s definovanými výstupy </w:t>
      </w:r>
      <w:r w:rsidRPr="00F60382">
        <w:rPr>
          <w:i/>
          <w:sz w:val="22"/>
          <w:szCs w:val="22"/>
        </w:rPr>
        <w:t>(platí pro granty, u příspěvků vyspecifikovat cíl projektu, jaký chce příjemce dotace dosáhnout)</w:t>
      </w:r>
    </w:p>
    <w:p w:rsidR="00E3096E" w:rsidRPr="00F60382" w:rsidRDefault="00E3096E" w:rsidP="00E3096E">
      <w:pPr>
        <w:numPr>
          <w:ilvl w:val="0"/>
          <w:numId w:val="3"/>
        </w:numPr>
        <w:spacing w:after="80"/>
        <w:ind w:left="426" w:hanging="426"/>
        <w:jc w:val="both"/>
        <w:rPr>
          <w:i/>
          <w:sz w:val="22"/>
          <w:szCs w:val="22"/>
        </w:rPr>
      </w:pPr>
      <w:r w:rsidRPr="00F60382">
        <w:rPr>
          <w:sz w:val="22"/>
          <w:szCs w:val="22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E3096E" w:rsidRPr="00F60382" w:rsidRDefault="00E3096E" w:rsidP="00E3096E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lastRenderedPageBreak/>
        <w:t>Čl. III</w:t>
      </w:r>
    </w:p>
    <w:p w:rsidR="00E3096E" w:rsidRPr="00F60382" w:rsidRDefault="00E3096E" w:rsidP="00E3096E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Doba realizace účelu dotace</w:t>
      </w:r>
    </w:p>
    <w:p w:rsidR="00E3096E" w:rsidRPr="00F07877" w:rsidRDefault="00E3096E" w:rsidP="00E3096E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Realizace projektu bude ve smyslu ustanovení § 10a odst. 5 písm. f) </w:t>
      </w:r>
      <w:proofErr w:type="spellStart"/>
      <w:r w:rsidR="00977B73" w:rsidRPr="00F07877">
        <w:rPr>
          <w:sz w:val="22"/>
          <w:szCs w:val="22"/>
        </w:rPr>
        <w:t>ZoRPÚR</w:t>
      </w:r>
      <w:proofErr w:type="spellEnd"/>
      <w:r w:rsidRPr="00F07877">
        <w:rPr>
          <w:sz w:val="22"/>
          <w:szCs w:val="22"/>
        </w:rPr>
        <w:t xml:space="preserve"> dokončena nejpozději do </w:t>
      </w:r>
      <w:proofErr w:type="spellStart"/>
      <w:proofErr w:type="gramStart"/>
      <w:r w:rsidRPr="00F07877">
        <w:rPr>
          <w:sz w:val="22"/>
          <w:szCs w:val="22"/>
        </w:rPr>
        <w:t>dd.mm</w:t>
      </w:r>
      <w:proofErr w:type="gramEnd"/>
      <w:r w:rsidRPr="00F07877">
        <w:rPr>
          <w:sz w:val="22"/>
          <w:szCs w:val="22"/>
        </w:rPr>
        <w:t>.rrr</w:t>
      </w:r>
      <w:proofErr w:type="spellEnd"/>
      <w:r w:rsidRPr="00F07877">
        <w:rPr>
          <w:sz w:val="22"/>
          <w:szCs w:val="22"/>
        </w:rPr>
        <w:t xml:space="preserve">. </w:t>
      </w:r>
    </w:p>
    <w:p w:rsidR="00E3096E" w:rsidRPr="00F07877" w:rsidRDefault="00E3096E" w:rsidP="00E3096E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F07877">
        <w:rPr>
          <w:b/>
          <w:sz w:val="22"/>
          <w:szCs w:val="22"/>
        </w:rPr>
        <w:t>Čl. IV</w:t>
      </w:r>
    </w:p>
    <w:p w:rsidR="00E3096E" w:rsidRPr="00F07877" w:rsidRDefault="00E3096E" w:rsidP="00E3096E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F07877">
        <w:rPr>
          <w:b/>
          <w:sz w:val="22"/>
          <w:szCs w:val="22"/>
        </w:rPr>
        <w:t>Výše dotace a platební podmínky</w:t>
      </w:r>
    </w:p>
    <w:p w:rsidR="00E3096E" w:rsidRPr="00F07877" w:rsidRDefault="00E3096E" w:rsidP="00E309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Dotace bude poskytnuta ve výši ……. Kč bezhotovostním převodem z výdajového účtu Poskytovatele </w:t>
      </w:r>
      <w:proofErr w:type="spellStart"/>
      <w:r w:rsidRPr="00F07877">
        <w:rPr>
          <w:sz w:val="22"/>
          <w:szCs w:val="22"/>
        </w:rPr>
        <w:t>č.xxxxxxx</w:t>
      </w:r>
      <w:proofErr w:type="spellEnd"/>
      <w:r w:rsidRPr="00F07877">
        <w:rPr>
          <w:sz w:val="22"/>
          <w:szCs w:val="22"/>
        </w:rPr>
        <w:t>/</w:t>
      </w:r>
      <w:proofErr w:type="spellStart"/>
      <w:r w:rsidRPr="00F07877">
        <w:rPr>
          <w:sz w:val="22"/>
          <w:szCs w:val="22"/>
        </w:rPr>
        <w:t>xxxx</w:t>
      </w:r>
      <w:proofErr w:type="spellEnd"/>
      <w:r w:rsidRPr="00F07877">
        <w:rPr>
          <w:sz w:val="22"/>
          <w:szCs w:val="22"/>
        </w:rPr>
        <w:t xml:space="preserve">  na účet Příjemce </w:t>
      </w:r>
      <w:proofErr w:type="spellStart"/>
      <w:r w:rsidRPr="00F07877">
        <w:rPr>
          <w:sz w:val="22"/>
          <w:szCs w:val="22"/>
        </w:rPr>
        <w:t>č.xxxxx</w:t>
      </w:r>
      <w:proofErr w:type="spellEnd"/>
      <w:r w:rsidRPr="00F07877">
        <w:rPr>
          <w:sz w:val="22"/>
          <w:szCs w:val="22"/>
        </w:rPr>
        <w:t>/</w:t>
      </w:r>
      <w:proofErr w:type="spellStart"/>
      <w:r w:rsidRPr="00F07877">
        <w:rPr>
          <w:sz w:val="22"/>
          <w:szCs w:val="22"/>
        </w:rPr>
        <w:t>xxxx</w:t>
      </w:r>
      <w:proofErr w:type="spellEnd"/>
      <w:r w:rsidRPr="00F07877">
        <w:rPr>
          <w:sz w:val="22"/>
          <w:szCs w:val="22"/>
        </w:rPr>
        <w:t xml:space="preserve"> , vedený u </w:t>
      </w:r>
      <w:proofErr w:type="spellStart"/>
      <w:r w:rsidRPr="00F07877">
        <w:rPr>
          <w:sz w:val="22"/>
          <w:szCs w:val="22"/>
        </w:rPr>
        <w:t>xxxxxxxxxxxx</w:t>
      </w:r>
      <w:proofErr w:type="spellEnd"/>
      <w:r w:rsidRPr="00F07877">
        <w:rPr>
          <w:sz w:val="22"/>
          <w:szCs w:val="22"/>
        </w:rPr>
        <w:t xml:space="preserve">. </w:t>
      </w:r>
    </w:p>
    <w:p w:rsidR="00E3096E" w:rsidRPr="00F07877" w:rsidRDefault="00E3096E" w:rsidP="00E3096E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E3096E" w:rsidRPr="00F07877" w:rsidRDefault="00E3096E" w:rsidP="00E309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Dotace dle </w:t>
      </w:r>
      <w:r w:rsidR="00C52330" w:rsidRPr="00F07877">
        <w:rPr>
          <w:sz w:val="22"/>
          <w:szCs w:val="22"/>
        </w:rPr>
        <w:t>Čl.</w:t>
      </w:r>
      <w:r w:rsidRPr="00F07877">
        <w:rPr>
          <w:sz w:val="22"/>
          <w:szCs w:val="22"/>
        </w:rPr>
        <w:t xml:space="preserve"> IV této Smlouvy bude Poskytovatelem poskytnuta následujícím způsobem:</w:t>
      </w:r>
    </w:p>
    <w:p w:rsidR="00E3096E" w:rsidRPr="00F07877" w:rsidRDefault="00E3096E" w:rsidP="00E3096E">
      <w:pPr>
        <w:pStyle w:val="Odstavecseseznamem"/>
        <w:numPr>
          <w:ilvl w:val="1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>U všech příspěvků a grantů do 50 tis. Kč včetně:</w:t>
      </w:r>
    </w:p>
    <w:p w:rsidR="00E3096E" w:rsidRPr="00F07877" w:rsidRDefault="00E3096E" w:rsidP="00E3096E">
      <w:pPr>
        <w:pStyle w:val="Odstavecseseznamem"/>
        <w:numPr>
          <w:ilvl w:val="2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Jednorázově do 30 dnů od podpisu Smlouvy oběma smluvními stranami. </w:t>
      </w:r>
    </w:p>
    <w:p w:rsidR="00E3096E" w:rsidRPr="00F07877" w:rsidRDefault="00E3096E" w:rsidP="00E3096E">
      <w:pPr>
        <w:pStyle w:val="Odstavecseseznamem"/>
        <w:numPr>
          <w:ilvl w:val="1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>U grantů nad 50 tis. Kč:</w:t>
      </w:r>
    </w:p>
    <w:p w:rsidR="00E3096E" w:rsidRPr="00F07877" w:rsidRDefault="00E3096E" w:rsidP="00E3096E">
      <w:pPr>
        <w:pStyle w:val="Odstavecseseznamem"/>
        <w:numPr>
          <w:ilvl w:val="2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70 % z celkové částky dotace do 30 dnů od podpisu Smlouvy oběma stranami, </w:t>
      </w:r>
    </w:p>
    <w:p w:rsidR="00E3096E" w:rsidRPr="00F60382" w:rsidRDefault="00E3096E" w:rsidP="00E3096E">
      <w:pPr>
        <w:pStyle w:val="Odstavecseseznamem"/>
        <w:numPr>
          <w:ilvl w:val="2"/>
          <w:numId w:val="11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30 % do 21 dnů od odsouhlasení předloženého konečného vyúčtování uznatelných nákladů projektu a závěrečné zprávy o realizaci projektu (dále jen „Vyúčtování“).</w:t>
      </w:r>
    </w:p>
    <w:p w:rsidR="00E3096E" w:rsidRPr="00F60382" w:rsidRDefault="00E3096E" w:rsidP="00E3096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Výše dotace uvedená ve Smlouvě je maximální a nemůže být překročena.</w:t>
      </w:r>
    </w:p>
    <w:p w:rsidR="00E3096E" w:rsidRPr="00F60382" w:rsidRDefault="00E3096E" w:rsidP="00E3096E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</w:t>
      </w:r>
    </w:p>
    <w:p w:rsidR="00E3096E" w:rsidRPr="00F60382" w:rsidRDefault="00E3096E" w:rsidP="00C740D7">
      <w:pPr>
        <w:pStyle w:val="Odstavecseseznamem"/>
        <w:autoSpaceDE w:val="0"/>
        <w:autoSpaceDN w:val="0"/>
        <w:adjustRightInd w:val="0"/>
        <w:spacing w:after="80"/>
        <w:ind w:left="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Vyúčtování dotace</w:t>
      </w:r>
    </w:p>
    <w:p w:rsidR="00E3096E" w:rsidRPr="00F60382" w:rsidRDefault="00E3096E" w:rsidP="00E3096E">
      <w:pPr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Po ukončení realizace projektu předloží Příjemce Poskytovateli </w:t>
      </w:r>
      <w:r w:rsidRPr="00F60382">
        <w:rPr>
          <w:b/>
          <w:sz w:val="22"/>
          <w:szCs w:val="22"/>
        </w:rPr>
        <w:t>nejpozději do 30 ti dnů</w:t>
      </w:r>
      <w:r w:rsidRPr="00F60382">
        <w:rPr>
          <w:sz w:val="22"/>
          <w:szCs w:val="22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dokladů na předepsaném formuláři. Jako přílohy k Vyúčtování budou předloženy:</w:t>
      </w:r>
    </w:p>
    <w:p w:rsidR="00E3096E" w:rsidRPr="00F60382" w:rsidRDefault="00E3096E" w:rsidP="00E3096E">
      <w:pPr>
        <w:pStyle w:val="Odstavecseseznamem"/>
        <w:numPr>
          <w:ilvl w:val="0"/>
          <w:numId w:val="10"/>
        </w:numPr>
        <w:jc w:val="both"/>
        <w:rPr>
          <w:sz w:val="22"/>
          <w:szCs w:val="22"/>
        </w:rPr>
      </w:pPr>
      <w:r w:rsidRPr="00F60382">
        <w:rPr>
          <w:sz w:val="22"/>
          <w:szCs w:val="22"/>
        </w:rPr>
        <w:t>kopie průkazných dokladů o nabytí (předávací protokoly, smlouvy);</w:t>
      </w:r>
    </w:p>
    <w:p w:rsidR="00E3096E" w:rsidRPr="00F60382" w:rsidRDefault="00E3096E" w:rsidP="00E3096E">
      <w:pPr>
        <w:pStyle w:val="Odstavecseseznamem"/>
        <w:numPr>
          <w:ilvl w:val="0"/>
          <w:numId w:val="10"/>
        </w:numPr>
        <w:jc w:val="both"/>
        <w:rPr>
          <w:sz w:val="22"/>
          <w:szCs w:val="22"/>
        </w:rPr>
      </w:pPr>
      <w:r w:rsidRPr="00F60382">
        <w:rPr>
          <w:sz w:val="22"/>
          <w:szCs w:val="22"/>
        </w:rPr>
        <w:t>kopie průkazných účetních dokladů dle zákona č. 563/1991 Sb. a průkazných daňových dokladů dle zákona 235/2004 Sb. ve znění pozdějších předpisů;</w:t>
      </w:r>
    </w:p>
    <w:p w:rsidR="00E3096E" w:rsidRPr="00F60382" w:rsidRDefault="00E3096E" w:rsidP="00E3096E">
      <w:pPr>
        <w:pStyle w:val="Odstavecseseznamem"/>
        <w:numPr>
          <w:ilvl w:val="0"/>
          <w:numId w:val="10"/>
        </w:numPr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průkazné kopie výpisů z účtu a pokladních dokladů, deklarující všechny provedené platby.</w:t>
      </w:r>
    </w:p>
    <w:p w:rsidR="00E3096E" w:rsidRPr="00F60382" w:rsidRDefault="00E3096E" w:rsidP="00E3096E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 odůvodněném případě si Administrátor může vyžádat předložení originálů těchto dokladů k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 nahlédnutí. V případě, že doklady předložené Příjemcem nebudou splňovat náležitosti dle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požadavků Smlouvy, je Poskytovatel oprávněn tyto doklady jako neprůkazné z Vyúčtování vyloučit.</w:t>
      </w:r>
    </w:p>
    <w:p w:rsidR="00E3096E" w:rsidRPr="00F60382" w:rsidRDefault="00E3096E" w:rsidP="00E3096E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 případě, že Projekt – účel, na který je dotace poskytnuta se neuskuteční, a to i bez zavinění na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straně příjemce, je příjemce povinen poskytnutou dotaci v plné výši vrátit na účet Poskytovatele, a to do 30 dnů od okamžiku zrušení smlouvy.</w:t>
      </w:r>
    </w:p>
    <w:p w:rsidR="00E3096E" w:rsidRPr="00F60382" w:rsidRDefault="00E3096E" w:rsidP="00E3096E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Podíl spolufinancování příjemcem dotace v předloženém vyúčtování nesmí být nižší než podíl spolufinancování příjemcem dotace, schválený ve Smlouvě</w:t>
      </w:r>
    </w:p>
    <w:p w:rsidR="00E3096E" w:rsidRPr="00F60382" w:rsidRDefault="00E3096E" w:rsidP="00E3096E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E3096E" w:rsidRPr="00F60382" w:rsidRDefault="00E3096E" w:rsidP="00E3096E">
      <w:pPr>
        <w:pStyle w:val="Odstavecseseznamem"/>
        <w:numPr>
          <w:ilvl w:val="0"/>
          <w:numId w:val="4"/>
        </w:numPr>
        <w:spacing w:after="80"/>
        <w:ind w:left="360"/>
        <w:jc w:val="both"/>
      </w:pPr>
      <w:r w:rsidRPr="00F60382">
        <w:rPr>
          <w:sz w:val="22"/>
          <w:szCs w:val="22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C740D7" w:rsidRDefault="00C740D7" w:rsidP="00E3096E">
      <w:pPr>
        <w:spacing w:before="240"/>
        <w:jc w:val="center"/>
        <w:rPr>
          <w:b/>
          <w:sz w:val="22"/>
          <w:szCs w:val="22"/>
        </w:rPr>
      </w:pPr>
    </w:p>
    <w:p w:rsidR="00E3096E" w:rsidRPr="00F60382" w:rsidRDefault="00E3096E" w:rsidP="00E3096E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</w:t>
      </w:r>
    </w:p>
    <w:p w:rsidR="00E3096E" w:rsidRPr="00F60382" w:rsidRDefault="00E3096E" w:rsidP="00E3096E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Další podmínky poskytnutí dotace</w:t>
      </w:r>
    </w:p>
    <w:p w:rsidR="00E3096E" w:rsidRPr="00F60382" w:rsidRDefault="00E3096E" w:rsidP="00E3096E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je povinen zejména: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zajistit dodržení kvality realizovaného projektu v souladu s účelu dotace dle čl. II. odst. 1 Smlouvy a umožnit řádné zhodnocení realizovaného projektu Poskytovatelem;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o užití prostředků vést oddělenou průkaznou účetní, daňovou, nebo jinou evidenci. Dále je příjemce povinen uchovat tuto účetní nebo daňovou nebo jinou evidenci po dobu pěti let po skončení realizace projektu.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E3096E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uveřejnit ve vlastní režii nezbytně nutné informace o projektu, na který dotaci dle této Smlouvy obdržel a zajistit informování veřejnosti o tom, že daný projekt byl realizován v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rámci dotace statutárního města České Budějovice. </w:t>
      </w:r>
      <w:r w:rsidR="001C6F5A" w:rsidRPr="001C6F5A">
        <w:rPr>
          <w:sz w:val="22"/>
          <w:szCs w:val="22"/>
        </w:rPr>
        <w:t xml:space="preserve">Na propagačních materiálech, souvisejících s projektem, na který byla poskytnuta dotace dle této Smlouvy, je Příjemce povinen uvádět LOGO Poskytovatele a větu: „Tento Projekt je spolufinancován Statutárním městem České Budějovice“, logo volnočasového portálu inbudejovice.cz a logo destinační společnosti Českobudějovicko – </w:t>
      </w:r>
      <w:proofErr w:type="spellStart"/>
      <w:proofErr w:type="gramStart"/>
      <w:r w:rsidR="001C6F5A" w:rsidRPr="001C6F5A">
        <w:rPr>
          <w:sz w:val="22"/>
          <w:szCs w:val="22"/>
        </w:rPr>
        <w:t>Hlubocko</w:t>
      </w:r>
      <w:proofErr w:type="spellEnd"/>
      <w:r w:rsidR="001C6F5A" w:rsidRPr="001C6F5A">
        <w:rPr>
          <w:sz w:val="22"/>
          <w:szCs w:val="22"/>
        </w:rPr>
        <w:t>, z. s.</w:t>
      </w:r>
      <w:proofErr w:type="gramEnd"/>
      <w:r w:rsidR="001C6F5A" w:rsidRPr="001C6F5A">
        <w:rPr>
          <w:sz w:val="22"/>
          <w:szCs w:val="22"/>
        </w:rPr>
        <w:t xml:space="preserve"> Příjemce je dále povinen zdokladovat Poskytovateli výše uvedené povinnosti v rámci předloženého Vyúčtování. Loga Poskytovatele, volnočasového portálu a destinační společnosti jsou dostupná na internetových stránkách Poskytovatele www.c-budejovice.cz. </w:t>
      </w:r>
      <w:r w:rsidRPr="00F60382">
        <w:rPr>
          <w:sz w:val="22"/>
          <w:szCs w:val="22"/>
        </w:rPr>
        <w:t>Bližší informace obdrží Příjemce na vyžádání u Administrátora.</w:t>
      </w:r>
    </w:p>
    <w:p w:rsidR="00FF0D48" w:rsidRPr="00F60382" w:rsidRDefault="00FF0D48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podat veškeré informace týkající se schváleného projektu (povaha projektu, obsah projektu, datum konání, veškeré </w:t>
      </w:r>
      <w:r w:rsidR="00317D3F">
        <w:rPr>
          <w:sz w:val="22"/>
          <w:szCs w:val="22"/>
        </w:rPr>
        <w:t xml:space="preserve">propagační </w:t>
      </w:r>
      <w:r>
        <w:rPr>
          <w:sz w:val="22"/>
          <w:szCs w:val="22"/>
        </w:rPr>
        <w:t xml:space="preserve">materiály, kontaktní osoby apod.) Turistickému informačnímu centru (TIC – kontaktní osoba Mgr. Martin Mlčák, tel.: 386 801 413, e-mail: </w:t>
      </w:r>
      <w:hyperlink r:id="rId8" w:history="1">
        <w:r w:rsidRPr="005B0103">
          <w:rPr>
            <w:rStyle w:val="Hypertextovodkaz"/>
            <w:sz w:val="22"/>
            <w:szCs w:val="22"/>
          </w:rPr>
          <w:t>mlcakm@c-budejovice.cz</w:t>
        </w:r>
      </w:hyperlink>
      <w:r w:rsidR="00BF53F8">
        <w:rPr>
          <w:sz w:val="22"/>
          <w:szCs w:val="22"/>
        </w:rPr>
        <w:t>)</w:t>
      </w:r>
      <w:r>
        <w:rPr>
          <w:sz w:val="22"/>
          <w:szCs w:val="22"/>
        </w:rPr>
        <w:t xml:space="preserve"> a </w:t>
      </w:r>
      <w:r w:rsidR="00317D3F">
        <w:rPr>
          <w:sz w:val="22"/>
          <w:szCs w:val="22"/>
        </w:rPr>
        <w:t xml:space="preserve">administrátorovi volnočasového portálu (kontaktní osoba Vít Pechanec, tel.: 603 799 819, e-mail: </w:t>
      </w:r>
      <w:hyperlink r:id="rId9" w:history="1">
        <w:r w:rsidR="00BF53F8" w:rsidRPr="005B0103">
          <w:rPr>
            <w:rStyle w:val="Hypertextovodkaz"/>
            <w:sz w:val="22"/>
            <w:szCs w:val="22"/>
          </w:rPr>
          <w:t>info@wmp.cz</w:t>
        </w:r>
      </w:hyperlink>
      <w:r w:rsidR="00317D3F">
        <w:rPr>
          <w:sz w:val="22"/>
          <w:szCs w:val="22"/>
        </w:rPr>
        <w:t>).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E3096E" w:rsidRPr="00F60382" w:rsidRDefault="00E3096E" w:rsidP="00E3096E">
      <w:pPr>
        <w:numPr>
          <w:ilvl w:val="0"/>
          <w:numId w:val="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podat bez zbytečného odkladu návrh na zrušení této Smlouvy dle Čl. VIII Smlouvy zjistí-li, že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nemůže být naplněn účel dotace dle Čl. II Smlouvy, k jehož naplnění se zavázal.</w:t>
      </w:r>
    </w:p>
    <w:p w:rsidR="00E3096E" w:rsidRPr="00F60382" w:rsidRDefault="00E3096E" w:rsidP="00E3096E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dalším postupu. </w:t>
      </w:r>
    </w:p>
    <w:p w:rsidR="00E3096E" w:rsidRPr="00F60382" w:rsidRDefault="00E3096E" w:rsidP="00E3096E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Povinnosti stanovené touto Smlouvou, nevyplývající přímo ze</w:t>
      </w:r>
      <w:r w:rsidRPr="00F60382">
        <w:rPr>
          <w:sz w:val="24"/>
          <w:szCs w:val="22"/>
        </w:rPr>
        <w:t xml:space="preserve"> </w:t>
      </w:r>
      <w:proofErr w:type="spellStart"/>
      <w:r w:rsidR="00977B73">
        <w:rPr>
          <w:bCs/>
          <w:sz w:val="22"/>
        </w:rPr>
        <w:t>ZoRPÚR</w:t>
      </w:r>
      <w:proofErr w:type="spellEnd"/>
      <w:r w:rsidRPr="00F60382">
        <w:rPr>
          <w:sz w:val="22"/>
          <w:szCs w:val="22"/>
        </w:rPr>
        <w:t>, jsou podmínkami ve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smyslu </w:t>
      </w:r>
      <w:proofErr w:type="spellStart"/>
      <w:r w:rsidRPr="00F60382">
        <w:rPr>
          <w:sz w:val="22"/>
          <w:szCs w:val="22"/>
        </w:rPr>
        <w:t>ust</w:t>
      </w:r>
      <w:proofErr w:type="spellEnd"/>
      <w:r w:rsidRPr="00F60382">
        <w:rPr>
          <w:sz w:val="22"/>
          <w:szCs w:val="22"/>
        </w:rPr>
        <w:t xml:space="preserve">. § 10a odst. 5 písm. i) </w:t>
      </w:r>
      <w:proofErr w:type="spellStart"/>
      <w:r w:rsidR="00977B73">
        <w:rPr>
          <w:bCs/>
          <w:sz w:val="22"/>
        </w:rPr>
        <w:t>ZoRPÚR</w:t>
      </w:r>
      <w:proofErr w:type="spellEnd"/>
      <w:r w:rsidRPr="00F60382">
        <w:rPr>
          <w:sz w:val="22"/>
          <w:szCs w:val="22"/>
        </w:rPr>
        <w:t xml:space="preserve">, nejsou-li podmínkami dle </w:t>
      </w:r>
      <w:proofErr w:type="spellStart"/>
      <w:r w:rsidRPr="00F60382">
        <w:rPr>
          <w:sz w:val="22"/>
          <w:szCs w:val="22"/>
        </w:rPr>
        <w:t>ust</w:t>
      </w:r>
      <w:proofErr w:type="spellEnd"/>
      <w:r w:rsidRPr="00F60382">
        <w:rPr>
          <w:sz w:val="22"/>
          <w:szCs w:val="22"/>
        </w:rPr>
        <w:t xml:space="preserve">. § 10a odst. 5 písm. h) </w:t>
      </w:r>
      <w:proofErr w:type="spellStart"/>
      <w:r w:rsidR="00977B73">
        <w:rPr>
          <w:bCs/>
          <w:sz w:val="22"/>
        </w:rPr>
        <w:t>ZoRPÚR</w:t>
      </w:r>
      <w:proofErr w:type="spellEnd"/>
      <w:r w:rsidRPr="00F60382">
        <w:rPr>
          <w:bCs/>
          <w:sz w:val="22"/>
        </w:rPr>
        <w:t xml:space="preserve">, </w:t>
      </w:r>
      <w:r w:rsidRPr="00F60382">
        <w:rPr>
          <w:sz w:val="22"/>
          <w:szCs w:val="22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E3096E" w:rsidRPr="00F60382" w:rsidRDefault="00E3096E" w:rsidP="00E3096E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VII</w:t>
      </w:r>
    </w:p>
    <w:p w:rsidR="00E3096E" w:rsidRPr="00F60382" w:rsidRDefault="00E3096E" w:rsidP="00E3096E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Sankce</w:t>
      </w:r>
    </w:p>
    <w:p w:rsidR="00E3096E" w:rsidRPr="00F60382" w:rsidRDefault="00E3096E" w:rsidP="00E3096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obsah a možnou aplikaci ustanovení § 22 zákona č. 250/2000 Sb., o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rozpočtových pravidlech územních rozpočtů, v platném a účinném znění upravující porušení rozpočtové kázně</w:t>
      </w:r>
      <w:r w:rsidRPr="00F60382">
        <w:rPr>
          <w:b/>
          <w:sz w:val="22"/>
          <w:szCs w:val="22"/>
        </w:rPr>
        <w:t>. Za porušení rozpočtové kázně je zejména považováno:</w:t>
      </w:r>
      <w:r w:rsidRPr="00F60382">
        <w:rPr>
          <w:sz w:val="22"/>
          <w:szCs w:val="22"/>
        </w:rPr>
        <w:t xml:space="preserve"> </w:t>
      </w:r>
    </w:p>
    <w:p w:rsidR="00E3096E" w:rsidRPr="00F60382" w:rsidRDefault="00E3096E" w:rsidP="00E3096E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každé neoprávněné použití peněžních prostředků,</w:t>
      </w:r>
    </w:p>
    <w:p w:rsidR="00E3096E" w:rsidRPr="00F60382" w:rsidRDefault="00E3096E" w:rsidP="00E3096E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porušení povinnosti stanovené právním předpisem,</w:t>
      </w:r>
    </w:p>
    <w:p w:rsidR="00E3096E" w:rsidRPr="00F60382" w:rsidRDefault="00E3096E" w:rsidP="00E3096E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porušení povinnosti stanovené přímo použitelným předpisem Evropské unie,</w:t>
      </w:r>
    </w:p>
    <w:p w:rsidR="00E3096E" w:rsidRPr="00F60382" w:rsidRDefault="00E3096E" w:rsidP="00E3096E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porušení povinnosti stanovené touto veřejnoprávní Smlouvou,</w:t>
      </w:r>
    </w:p>
    <w:p w:rsidR="00E3096E" w:rsidRPr="00F60382" w:rsidRDefault="00E3096E" w:rsidP="00E3096E">
      <w:pPr>
        <w:pStyle w:val="Odstavecseseznamem"/>
        <w:numPr>
          <w:ilvl w:val="1"/>
          <w:numId w:val="9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použití prostředků v r</w:t>
      </w:r>
      <w:r w:rsidR="00BA7213">
        <w:rPr>
          <w:sz w:val="22"/>
          <w:szCs w:val="22"/>
        </w:rPr>
        <w:t>ozporu s účelem dle čl. I této S</w:t>
      </w:r>
      <w:r w:rsidRPr="00F60382">
        <w:rPr>
          <w:sz w:val="22"/>
          <w:szCs w:val="22"/>
        </w:rPr>
        <w:t xml:space="preserve">mlouvy. </w:t>
      </w:r>
    </w:p>
    <w:p w:rsidR="00E3096E" w:rsidRPr="00F60382" w:rsidRDefault="00E3096E" w:rsidP="00E3096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vědomí, že v případě neoprávněného použití peněžních prostředků, dle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zmíněného zákonného ustanovení, mu bude stanoven odvod za porušení rozpočtové kázně a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 xml:space="preserve">příslušné penále. </w:t>
      </w:r>
    </w:p>
    <w:p w:rsidR="00E3096E" w:rsidRPr="00F60382" w:rsidRDefault="00E3096E" w:rsidP="00E3096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E3096E" w:rsidRPr="00F60382" w:rsidRDefault="00E3096E" w:rsidP="00E3096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07877">
        <w:rPr>
          <w:sz w:val="22"/>
          <w:szCs w:val="22"/>
        </w:rPr>
        <w:t>Příjemce bere na vědomí, že v případě zjištění závažných nedostatků při realizaci projektu nebo při porušení povinností vyplývajících z této Smlouvy, ze Směrnice Rady města České Budějovice č. ……… Poskytování dotací z rozpočtu města České Budějovice či z Pravidel dotačního programu města České Budějovice na podporu…… v roce 20</w:t>
      </w:r>
      <w:r w:rsidR="006C3FF7" w:rsidRPr="00F07877">
        <w:rPr>
          <w:sz w:val="22"/>
          <w:szCs w:val="22"/>
        </w:rPr>
        <w:t>1</w:t>
      </w:r>
      <w:r w:rsidRPr="00F07877">
        <w:rPr>
          <w:sz w:val="22"/>
          <w:szCs w:val="22"/>
        </w:rPr>
        <w:t>x je Poskytovatel oprávněn vyloučit v následujících 3 letech žádosti Příjemce o poskytnutí účelových prostředků z rozpočtu Poskytovatele, případně při výběru žádostí určených k poskytnutí dotace k této skutečnosti</w:t>
      </w:r>
      <w:r w:rsidRPr="00F60382">
        <w:rPr>
          <w:sz w:val="22"/>
          <w:szCs w:val="22"/>
        </w:rPr>
        <w:t xml:space="preserve"> přihlédnout.</w:t>
      </w:r>
    </w:p>
    <w:p w:rsidR="00E3096E" w:rsidRPr="00F60382" w:rsidRDefault="00E3096E" w:rsidP="00E3096E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Postup dle tohoto článku nevylučuje postup dle Čl. VIII.</w:t>
      </w:r>
    </w:p>
    <w:p w:rsidR="00E3096E" w:rsidRPr="00F60382" w:rsidRDefault="00E3096E" w:rsidP="00E3096E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 VIII</w:t>
      </w:r>
    </w:p>
    <w:p w:rsidR="00E3096E" w:rsidRPr="00F60382" w:rsidRDefault="00E3096E" w:rsidP="00E3096E">
      <w:pPr>
        <w:autoSpaceDE w:val="0"/>
        <w:autoSpaceDN w:val="0"/>
        <w:adjustRightInd w:val="0"/>
        <w:spacing w:after="80"/>
        <w:jc w:val="center"/>
        <w:rPr>
          <w:sz w:val="22"/>
          <w:szCs w:val="22"/>
        </w:rPr>
      </w:pPr>
      <w:r w:rsidRPr="00F60382">
        <w:rPr>
          <w:b/>
          <w:sz w:val="22"/>
          <w:szCs w:val="22"/>
        </w:rPr>
        <w:t>Zrušení Smlouvy</w:t>
      </w:r>
    </w:p>
    <w:p w:rsidR="00E3096E" w:rsidRPr="00F60382" w:rsidRDefault="00E3096E" w:rsidP="00E30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Ve smyslu ustanovení § 167 správního řádu může být tato veřejnoprávní Smlouva zrušena zákonem předpokládaným způsobem z následujících důvodů: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bylo-li to ve veřejnoprávní smlouvě dohodnuto,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 jestliže se veřejnoprávní smlouva dostala do rozporu s právními předpisy,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z důvodu ochrany veřejného zájmu, nebo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jestliže vyšly najevo skutečnosti, které existovaly v době uzavírání veřejnoprávní smlouvy a nebyly smluvní straně bez jejího zavinění známy, pokud tato strana prokáže, že by s</w:t>
      </w:r>
      <w:r>
        <w:rPr>
          <w:sz w:val="22"/>
          <w:szCs w:val="22"/>
        </w:rPr>
        <w:t> </w:t>
      </w:r>
      <w:r w:rsidRPr="00F60382">
        <w:rPr>
          <w:sz w:val="22"/>
          <w:szCs w:val="22"/>
        </w:rPr>
        <w:t>jejich znalostí veřejnoprávní smlouvu neuzavřela.</w:t>
      </w:r>
    </w:p>
    <w:p w:rsidR="00E3096E" w:rsidRPr="00F60382" w:rsidRDefault="00E3096E" w:rsidP="00E30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použití dotace - poskytnutých finančních prostředků v rozporu se stanoveným účelem,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nedodržení doby realizace či jiných termínů stanových dle této Smlouvy,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realizace projektu, na který je dotace určena, v rozporu s právními předpisy,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provedení takové změny projektu, ke kterému je zapotřebí souhlas Poskytovatele bez tohoto souhlasu,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vyúčtování dotace v rozporu s Čl. V,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nedodržení podmínek poskytnutí dotace dle Čl. VI.</w:t>
      </w:r>
    </w:p>
    <w:p w:rsidR="00E3096E" w:rsidRPr="00F60382" w:rsidRDefault="00E3096E" w:rsidP="00E3096E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porušení právních norem upravujících veřejnou podporu v souvislosti s dotací poskytnutou touto Smlouvou.</w:t>
      </w:r>
    </w:p>
    <w:p w:rsidR="00E3096E" w:rsidRPr="00F60382" w:rsidRDefault="00E3096E" w:rsidP="00E30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Ve smyslu ustanovení § 167 odst. 1. písm. a) správního řádu může Příjemce podat písemný návrh na zrušení této smlouvy, není-li možno naplnit účel dotace dle Čl. II této smlouvy. </w:t>
      </w:r>
    </w:p>
    <w:p w:rsidR="00E3096E" w:rsidRPr="00F60382" w:rsidRDefault="00E3096E" w:rsidP="00E30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F60382">
        <w:rPr>
          <w:sz w:val="22"/>
          <w:szCs w:val="22"/>
        </w:rPr>
        <w:t>tunc</w:t>
      </w:r>
      <w:proofErr w:type="spellEnd"/>
      <w:r w:rsidRPr="00F60382">
        <w:rPr>
          <w:sz w:val="22"/>
          <w:szCs w:val="22"/>
        </w:rPr>
        <w:t xml:space="preserve"> (od počátku).</w:t>
      </w:r>
    </w:p>
    <w:p w:rsidR="00E3096E" w:rsidRPr="00F60382" w:rsidRDefault="00E3096E" w:rsidP="00E3096E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Postup dle ustanovení tohoto článku nevylučuje postih dle Čl. VII v souladu s obecně závaznými předpisy.</w:t>
      </w:r>
    </w:p>
    <w:p w:rsidR="00E3096E" w:rsidRPr="00F60382" w:rsidRDefault="00E3096E" w:rsidP="00E3096E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</w:t>
      </w:r>
      <w:r>
        <w:rPr>
          <w:b/>
          <w:sz w:val="22"/>
          <w:szCs w:val="22"/>
        </w:rPr>
        <w:t xml:space="preserve"> </w:t>
      </w:r>
      <w:r w:rsidRPr="00F60382">
        <w:rPr>
          <w:b/>
          <w:sz w:val="22"/>
          <w:szCs w:val="22"/>
        </w:rPr>
        <w:t>IX</w:t>
      </w:r>
    </w:p>
    <w:p w:rsidR="00E3096E" w:rsidRPr="00F60382" w:rsidRDefault="00E3096E" w:rsidP="00E3096E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Veřejná podpora</w:t>
      </w:r>
    </w:p>
    <w:p w:rsidR="00E3096E" w:rsidRPr="00F60382" w:rsidRDefault="00E3096E" w:rsidP="00E3096E">
      <w:pPr>
        <w:spacing w:after="80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Dle obsahu podkladů poskytnutých v souvislost</w:t>
      </w:r>
      <w:r>
        <w:rPr>
          <w:sz w:val="22"/>
          <w:szCs w:val="22"/>
        </w:rPr>
        <w:t>i</w:t>
      </w:r>
      <w:r w:rsidRPr="00F60382">
        <w:rPr>
          <w:sz w:val="22"/>
          <w:szCs w:val="22"/>
        </w:rPr>
        <w:t xml:space="preserve"> s poskytnutím dotace dle této Smlouvy, případně dle dalších sdělení příjemce, je tato dotace poskytována na činnost, jejíž podpora nenaplňuje znaky nedovolené veřejné podpory ve smyslu ustanovení čl. 107 odst. 1 Smlouvy o fungování Evropské unie.</w:t>
      </w:r>
    </w:p>
    <w:p w:rsidR="00E3096E" w:rsidRPr="00F60382" w:rsidRDefault="00E3096E" w:rsidP="00E3096E">
      <w:pPr>
        <w:spacing w:after="80"/>
        <w:jc w:val="both"/>
        <w:rPr>
          <w:b/>
          <w:color w:val="FF0000"/>
          <w:sz w:val="24"/>
          <w:szCs w:val="22"/>
        </w:rPr>
      </w:pPr>
      <w:r w:rsidRPr="00F07877">
        <w:rPr>
          <w:b/>
          <w:color w:val="FF0000"/>
          <w:sz w:val="24"/>
          <w:szCs w:val="22"/>
        </w:rPr>
        <w:t>NEBO (v případě podpory de minimis uvést následující text, v případě, že se o veřejnou podporu nejedná, uvést předcházející text)</w:t>
      </w:r>
    </w:p>
    <w:p w:rsidR="00E3096E" w:rsidRPr="00F60382" w:rsidRDefault="00E3096E" w:rsidP="00E3096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E3096E" w:rsidRPr="00F60382" w:rsidRDefault="00E3096E" w:rsidP="00E3096E">
      <w:pPr>
        <w:pStyle w:val="Odstavecseseznamem"/>
        <w:numPr>
          <w:ilvl w:val="0"/>
          <w:numId w:val="13"/>
        </w:numPr>
        <w:spacing w:after="80"/>
        <w:ind w:left="357" w:hanging="357"/>
        <w:contextualSpacing/>
        <w:jc w:val="both"/>
        <w:rPr>
          <w:sz w:val="22"/>
        </w:rPr>
      </w:pPr>
      <w:r w:rsidRPr="00F60382">
        <w:rPr>
          <w:sz w:val="22"/>
        </w:rPr>
        <w:t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poskytovateli ve lhůtě 15 dní ode dne účinnosti této Smlouvy:</w:t>
      </w:r>
    </w:p>
    <w:p w:rsidR="00E3096E" w:rsidRPr="00F60382" w:rsidRDefault="00E3096E" w:rsidP="00E3096E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>písemné prohlášení o jakýchkoliv dalších poskytnutých podporách de minimis, které obdržel v daném běžícím účetním období a ve dvou předcházejících uzavřených účetních obdobích.</w:t>
      </w:r>
    </w:p>
    <w:p w:rsidR="00E3096E" w:rsidRPr="00F60382" w:rsidRDefault="00E3096E" w:rsidP="00E3096E">
      <w:pPr>
        <w:pStyle w:val="Odstavecseseznamem"/>
        <w:numPr>
          <w:ilvl w:val="1"/>
          <w:numId w:val="13"/>
        </w:numPr>
        <w:spacing w:after="80"/>
        <w:contextualSpacing/>
        <w:jc w:val="both"/>
        <w:rPr>
          <w:sz w:val="22"/>
        </w:rPr>
      </w:pPr>
      <w:r w:rsidRPr="00F60382">
        <w:rPr>
          <w:sz w:val="22"/>
        </w:rPr>
        <w:t>písemné Čestné prohlášení žadatele o podporu v režimu de minimis, které se týká vztahu propojenosti s ostatními podniky.</w:t>
      </w:r>
    </w:p>
    <w:p w:rsidR="00E3096E" w:rsidRPr="00F60382" w:rsidRDefault="00E3096E" w:rsidP="00E3096E">
      <w:pPr>
        <w:spacing w:after="80"/>
        <w:ind w:left="568"/>
        <w:jc w:val="both"/>
        <w:rPr>
          <w:sz w:val="22"/>
        </w:rPr>
      </w:pPr>
      <w:r w:rsidRPr="00F60382">
        <w:rPr>
          <w:sz w:val="22"/>
        </w:rPr>
        <w:t>Poskytovatel je oprávněn požadovat splnění i dalších povinností ze strany příjemce, pokud je to nezbytné k naplnění podmínek podpory de minimis vyplývající z předpisů podle odst. I. V případě nesplnění těchto povinností se příjemce vystavuje možnému postihu dle čl. VII.</w:t>
      </w:r>
    </w:p>
    <w:p w:rsidR="00E3096E" w:rsidRPr="00F60382" w:rsidRDefault="00E3096E" w:rsidP="00E3096E">
      <w:pPr>
        <w:numPr>
          <w:ilvl w:val="0"/>
          <w:numId w:val="13"/>
        </w:numPr>
        <w:autoSpaceDE w:val="0"/>
        <w:autoSpaceDN w:val="0"/>
        <w:adjustRightInd w:val="0"/>
        <w:spacing w:after="80"/>
        <w:contextualSpacing/>
        <w:jc w:val="both"/>
        <w:rPr>
          <w:sz w:val="22"/>
          <w:szCs w:val="24"/>
        </w:rPr>
      </w:pPr>
      <w:r w:rsidRPr="00F60382">
        <w:rPr>
          <w:sz w:val="22"/>
        </w:rPr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E3096E" w:rsidRPr="00F60382" w:rsidRDefault="00E3096E" w:rsidP="00E3096E">
      <w:pPr>
        <w:spacing w:before="24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Čl.</w:t>
      </w:r>
      <w:r>
        <w:rPr>
          <w:b/>
          <w:sz w:val="22"/>
          <w:szCs w:val="22"/>
        </w:rPr>
        <w:t xml:space="preserve"> </w:t>
      </w:r>
      <w:r w:rsidRPr="00F60382">
        <w:rPr>
          <w:b/>
          <w:sz w:val="22"/>
          <w:szCs w:val="22"/>
        </w:rPr>
        <w:t>X</w:t>
      </w:r>
    </w:p>
    <w:p w:rsidR="00E3096E" w:rsidRPr="00F60382" w:rsidRDefault="00E3096E" w:rsidP="00E3096E">
      <w:pPr>
        <w:spacing w:after="80"/>
        <w:jc w:val="center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>Závěrečná ujednání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Příjemce bere na vědomí, že poskytnutá dotace je ve smyslu ustanoveních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07877">
        <w:rPr>
          <w:sz w:val="22"/>
          <w:szCs w:val="22"/>
        </w:rPr>
        <w:t xml:space="preserve">Není-li v této Smlouvě stanoveno jinak, užijí se ustanovení Směrnice Rady města České Budějovice č. ..Poskytování dotací z rozpočtu města České Budějovice ze dne ………., přijata radou města dne……..usnesením rady města č. </w:t>
      </w:r>
      <w:proofErr w:type="spellStart"/>
      <w:r w:rsidRPr="00F07877">
        <w:rPr>
          <w:sz w:val="22"/>
          <w:szCs w:val="22"/>
        </w:rPr>
        <w:t>xx</w:t>
      </w:r>
      <w:proofErr w:type="spellEnd"/>
      <w:r w:rsidRPr="00F07877">
        <w:rPr>
          <w:sz w:val="22"/>
          <w:szCs w:val="22"/>
        </w:rPr>
        <w:t xml:space="preserve">,  a  Pravidla dotačního programu na </w:t>
      </w:r>
      <w:proofErr w:type="gramStart"/>
      <w:r w:rsidRPr="00F07877">
        <w:rPr>
          <w:sz w:val="22"/>
          <w:szCs w:val="22"/>
        </w:rPr>
        <w:t>podporu ______   v roce</w:t>
      </w:r>
      <w:proofErr w:type="gramEnd"/>
      <w:r w:rsidRPr="00F07877">
        <w:rPr>
          <w:sz w:val="22"/>
          <w:szCs w:val="22"/>
        </w:rPr>
        <w:t xml:space="preserve"> 201x ze dne……..,přijata radou města dne…..usnesením rady města č…….  </w:t>
      </w:r>
      <w:proofErr w:type="gramStart"/>
      <w:r w:rsidRPr="00F07877">
        <w:rPr>
          <w:sz w:val="22"/>
          <w:szCs w:val="22"/>
        </w:rPr>
        <w:t>Uvedené  dokumenty</w:t>
      </w:r>
      <w:proofErr w:type="gramEnd"/>
      <w:r w:rsidRPr="00F07877">
        <w:rPr>
          <w:sz w:val="22"/>
          <w:szCs w:val="22"/>
        </w:rPr>
        <w:t xml:space="preserve"> tvoří nedílnou součást této Smlouvy a obsah těchto dokumentů je oběma</w:t>
      </w:r>
      <w:r w:rsidRPr="00F60382">
        <w:rPr>
          <w:sz w:val="22"/>
          <w:szCs w:val="22"/>
        </w:rPr>
        <w:t xml:space="preserve"> smluvním stranám plně znám. Dokumenty lze získat na webových stránkách města </w:t>
      </w:r>
      <w:hyperlink r:id="rId10" w:history="1">
        <w:r w:rsidRPr="00F60382">
          <w:rPr>
            <w:rStyle w:val="Hypertextovodkaz"/>
            <w:sz w:val="22"/>
            <w:szCs w:val="22"/>
          </w:rPr>
          <w:t>www.c-budejovice.cz</w:t>
        </w:r>
      </w:hyperlink>
      <w:r w:rsidRPr="00F60382">
        <w:rPr>
          <w:sz w:val="22"/>
          <w:szCs w:val="22"/>
        </w:rPr>
        <w:t xml:space="preserve"> a jsou také k nahlédnutí u poskytovatele dotace.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b/>
          <w:sz w:val="22"/>
          <w:szCs w:val="22"/>
        </w:rPr>
      </w:pPr>
      <w:r w:rsidRPr="00F60382">
        <w:rPr>
          <w:b/>
          <w:sz w:val="22"/>
          <w:szCs w:val="22"/>
        </w:rPr>
        <w:t xml:space="preserve">Příjemce výslovně prohlašuje, že obsah dokumentů dle předchozího odstavce tohoto článku je mu znám a má tyto dokumenty k dispozici a tímto s nimi souhlasí.  </w:t>
      </w:r>
    </w:p>
    <w:p w:rsidR="00E3096E" w:rsidRPr="00F60382" w:rsidRDefault="00E3096E" w:rsidP="00E3096E">
      <w:pPr>
        <w:pStyle w:val="Odstavecseseznamem"/>
        <w:numPr>
          <w:ilvl w:val="0"/>
          <w:numId w:val="6"/>
        </w:numPr>
        <w:spacing w:after="80"/>
        <w:ind w:left="426" w:hanging="426"/>
        <w:rPr>
          <w:sz w:val="22"/>
          <w:szCs w:val="22"/>
        </w:rPr>
      </w:pPr>
      <w:r w:rsidRPr="00F60382">
        <w:rPr>
          <w:sz w:val="22"/>
          <w:szCs w:val="22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Smlouva je vyhotovena ve 2 stejnopisech majících povahu originálu, z nichž každá ze smluvních stran obdrží 1 výtisk.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Smluvní strany po dohodě souhlasí, že uzavřená smlouva bez omezení může být zveřejněna na oficiálních webových stránkách města České Budějovice (</w:t>
      </w:r>
      <w:hyperlink r:id="rId11" w:history="1">
        <w:r w:rsidRPr="00F60382">
          <w:rPr>
            <w:rStyle w:val="Hypertextovodkaz"/>
            <w:sz w:val="22"/>
            <w:szCs w:val="22"/>
          </w:rPr>
          <w:t>www.c-budejovice.cz</w:t>
        </w:r>
      </w:hyperlink>
      <w:r w:rsidRPr="00F60382">
        <w:rPr>
          <w:sz w:val="22"/>
          <w:szCs w:val="22"/>
        </w:rPr>
        <w:t>) s výjimkou osobních a citlivých údajů fyzických osob uvedených v této Smlouvě.</w:t>
      </w:r>
    </w:p>
    <w:p w:rsidR="00E3096E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60382">
        <w:rPr>
          <w:sz w:val="22"/>
          <w:szCs w:val="22"/>
        </w:rPr>
        <w:t>Tato Smlouva nabývá</w:t>
      </w:r>
      <w:bookmarkStart w:id="0" w:name="_GoBack"/>
      <w:bookmarkEnd w:id="0"/>
      <w:r w:rsidRPr="00F60382">
        <w:rPr>
          <w:sz w:val="22"/>
          <w:szCs w:val="22"/>
        </w:rPr>
        <w:t xml:space="preserve"> platnosti a účinnosti dnem podpisu oprávněnými zástupci obou smluvních stran.</w:t>
      </w:r>
    </w:p>
    <w:p w:rsidR="00E3096E" w:rsidRPr="00F60382" w:rsidRDefault="00E3096E" w:rsidP="00E3096E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07877">
        <w:rPr>
          <w:b/>
          <w:color w:val="FF0000"/>
          <w:sz w:val="24"/>
          <w:szCs w:val="22"/>
        </w:rPr>
        <w:t>Tento odstavec se uvede pouze v případě podpory de minimis</w:t>
      </w:r>
      <w:r w:rsidRPr="00F07877">
        <w:rPr>
          <w:sz w:val="22"/>
          <w:szCs w:val="22"/>
        </w:rPr>
        <w:t xml:space="preserve"> Nedílnou součástí této</w:t>
      </w:r>
      <w:r>
        <w:rPr>
          <w:sz w:val="22"/>
          <w:szCs w:val="22"/>
        </w:rPr>
        <w:t xml:space="preserve"> Smlouvy je čestné prohlášení žadatele o podporu v režimu de minimis, které tvoří její </w:t>
      </w:r>
      <w:r w:rsidRPr="002E73B0">
        <w:rPr>
          <w:b/>
          <w:sz w:val="22"/>
          <w:szCs w:val="22"/>
        </w:rPr>
        <w:t>Přílohu</w:t>
      </w:r>
      <w:r>
        <w:rPr>
          <w:sz w:val="22"/>
          <w:szCs w:val="22"/>
        </w:rPr>
        <w:t>.</w:t>
      </w:r>
    </w:p>
    <w:p w:rsidR="00E3096E" w:rsidRPr="00F60382" w:rsidRDefault="00E3096E" w:rsidP="00E3096E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</w:p>
    <w:p w:rsidR="00E3096E" w:rsidRPr="00F60382" w:rsidRDefault="00E3096E" w:rsidP="00E3096E">
      <w:pPr>
        <w:autoSpaceDE w:val="0"/>
        <w:autoSpaceDN w:val="0"/>
        <w:adjustRightInd w:val="0"/>
        <w:spacing w:after="80"/>
        <w:jc w:val="both"/>
        <w:rPr>
          <w:i/>
          <w:sz w:val="22"/>
          <w:szCs w:val="22"/>
        </w:rPr>
      </w:pPr>
    </w:p>
    <w:p w:rsidR="00E3096E" w:rsidRPr="00F60382" w:rsidRDefault="00E3096E" w:rsidP="00E3096E">
      <w:p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</w:p>
    <w:p w:rsidR="00E3096E" w:rsidRPr="00F60382" w:rsidRDefault="00E3096E" w:rsidP="00E3096E">
      <w:pPr>
        <w:tabs>
          <w:tab w:val="left" w:pos="426"/>
        </w:tabs>
        <w:spacing w:after="80"/>
        <w:rPr>
          <w:sz w:val="22"/>
          <w:szCs w:val="22"/>
        </w:rPr>
      </w:pPr>
    </w:p>
    <w:p w:rsidR="00E3096E" w:rsidRPr="00F60382" w:rsidRDefault="00E3096E" w:rsidP="00E3096E">
      <w:pPr>
        <w:tabs>
          <w:tab w:val="left" w:pos="426"/>
        </w:tabs>
        <w:spacing w:after="80"/>
        <w:rPr>
          <w:sz w:val="22"/>
          <w:szCs w:val="22"/>
        </w:rPr>
      </w:pPr>
      <w:r w:rsidRPr="00F60382">
        <w:rPr>
          <w:sz w:val="22"/>
          <w:szCs w:val="22"/>
        </w:rPr>
        <w:t xml:space="preserve">v Českých Budějovicích dne: </w:t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  <w:t>v Českých Budějovicích dne:</w:t>
      </w:r>
    </w:p>
    <w:p w:rsidR="00E3096E" w:rsidRPr="00F60382" w:rsidRDefault="00E3096E" w:rsidP="00E3096E">
      <w:pPr>
        <w:tabs>
          <w:tab w:val="left" w:pos="426"/>
        </w:tabs>
        <w:spacing w:after="80"/>
        <w:rPr>
          <w:sz w:val="22"/>
          <w:szCs w:val="22"/>
        </w:rPr>
      </w:pPr>
    </w:p>
    <w:p w:rsidR="00E3096E" w:rsidRPr="00F60382" w:rsidRDefault="00E3096E" w:rsidP="00E3096E">
      <w:pPr>
        <w:tabs>
          <w:tab w:val="left" w:pos="426"/>
        </w:tabs>
        <w:spacing w:after="80"/>
        <w:rPr>
          <w:sz w:val="22"/>
          <w:szCs w:val="22"/>
        </w:rPr>
      </w:pPr>
    </w:p>
    <w:p w:rsidR="00E3096E" w:rsidRPr="00F60382" w:rsidRDefault="00E3096E" w:rsidP="00E3096E">
      <w:pPr>
        <w:tabs>
          <w:tab w:val="left" w:pos="426"/>
        </w:tabs>
        <w:spacing w:after="80"/>
        <w:rPr>
          <w:sz w:val="22"/>
          <w:szCs w:val="22"/>
        </w:rPr>
      </w:pPr>
    </w:p>
    <w:p w:rsidR="00E3096E" w:rsidRPr="00F60382" w:rsidRDefault="00E3096E" w:rsidP="00E3096E">
      <w:pPr>
        <w:spacing w:after="80"/>
        <w:rPr>
          <w:sz w:val="22"/>
          <w:szCs w:val="22"/>
        </w:rPr>
      </w:pPr>
      <w:r w:rsidRPr="00F60382">
        <w:rPr>
          <w:sz w:val="22"/>
          <w:szCs w:val="22"/>
        </w:rPr>
        <w:t>………………………………..</w:t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  <w:t xml:space="preserve">……………………………….. </w:t>
      </w:r>
    </w:p>
    <w:p w:rsidR="00E3096E" w:rsidRPr="00746153" w:rsidRDefault="00E3096E" w:rsidP="00E3096E">
      <w:pPr>
        <w:spacing w:after="80"/>
        <w:rPr>
          <w:rFonts w:ascii="Calibri" w:hAnsi="Calibri"/>
        </w:rPr>
      </w:pPr>
      <w:r w:rsidRPr="00F60382">
        <w:rPr>
          <w:sz w:val="22"/>
          <w:szCs w:val="22"/>
        </w:rPr>
        <w:t>za Poskytovatele</w:t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</w:r>
      <w:r w:rsidRPr="00F60382">
        <w:rPr>
          <w:sz w:val="22"/>
          <w:szCs w:val="22"/>
        </w:rPr>
        <w:tab/>
        <w:t>za Příjemce</w:t>
      </w:r>
    </w:p>
    <w:p w:rsidR="00E3096E" w:rsidRPr="008B59F8" w:rsidRDefault="00E3096E" w:rsidP="00E3096E">
      <w:pPr>
        <w:pStyle w:val="Nadpis1"/>
        <w:spacing w:before="0" w:after="0"/>
        <w:rPr>
          <w:color w:val="FF0000"/>
          <w:sz w:val="22"/>
          <w:szCs w:val="22"/>
        </w:rPr>
      </w:pPr>
    </w:p>
    <w:p w:rsidR="006124A0" w:rsidRDefault="006124A0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Default="00F07877" w:rsidP="00E3096E"/>
    <w:p w:rsidR="00F07877" w:rsidRPr="00F07877" w:rsidRDefault="00F07877" w:rsidP="00F07877">
      <w:pPr>
        <w:rPr>
          <w:rFonts w:ascii="Arial" w:hAnsi="Arial" w:cs="Arial"/>
          <w:sz w:val="22"/>
          <w:szCs w:val="22"/>
        </w:rPr>
      </w:pPr>
      <w:r w:rsidRPr="00F07877">
        <w:rPr>
          <w:rFonts w:ascii="Arial" w:hAnsi="Arial" w:cs="Arial"/>
          <w:sz w:val="22"/>
          <w:szCs w:val="22"/>
        </w:rPr>
        <w:t>Příloha Smlouvy</w:t>
      </w:r>
    </w:p>
    <w:p w:rsidR="00F07877" w:rsidRPr="00F07877" w:rsidRDefault="00F07877" w:rsidP="00F07877">
      <w:pPr>
        <w:rPr>
          <w:rFonts w:ascii="Arial" w:hAnsi="Arial" w:cs="Arial"/>
          <w:sz w:val="22"/>
          <w:szCs w:val="22"/>
        </w:rPr>
      </w:pPr>
    </w:p>
    <w:p w:rsidR="00F07877" w:rsidRPr="00F07877" w:rsidRDefault="00F07877" w:rsidP="00F07877">
      <w:pPr>
        <w:jc w:val="center"/>
        <w:rPr>
          <w:rFonts w:ascii="Arial" w:hAnsi="Arial" w:cs="Arial"/>
          <w:b/>
          <w:sz w:val="28"/>
          <w:szCs w:val="28"/>
        </w:rPr>
      </w:pPr>
      <w:r w:rsidRPr="00F07877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F07877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F07877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378"/>
      </w:tblGrid>
      <w:tr w:rsidR="00F07877" w:rsidRPr="00F07877" w:rsidTr="00F201A6">
        <w:trPr>
          <w:trHeight w:val="460"/>
        </w:trPr>
        <w:tc>
          <w:tcPr>
            <w:tcW w:w="2943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rPr>
          <w:trHeight w:val="460"/>
        </w:trPr>
        <w:tc>
          <w:tcPr>
            <w:tcW w:w="2943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rPr>
          <w:trHeight w:val="460"/>
        </w:trPr>
        <w:tc>
          <w:tcPr>
            <w:tcW w:w="2943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F07877" w:rsidRPr="00F07877" w:rsidRDefault="00F07877" w:rsidP="00F0787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contextualSpacing/>
        <w:rPr>
          <w:rFonts w:ascii="Arial" w:hAnsi="Arial" w:cs="Arial"/>
        </w:rPr>
      </w:pPr>
      <w:r w:rsidRPr="00F07877">
        <w:rPr>
          <w:rFonts w:ascii="Arial" w:hAnsi="Arial" w:cs="Arial"/>
        </w:rPr>
        <w:t xml:space="preserve">Žadatel prohlašuje, že jako </w:t>
      </w:r>
      <w:r w:rsidRPr="00F07877">
        <w:rPr>
          <w:rFonts w:ascii="Arial" w:hAnsi="Arial" w:cs="Arial"/>
          <w:u w:val="single"/>
        </w:rPr>
        <w:t>účetní období</w:t>
      </w:r>
      <w:r w:rsidRPr="00F07877">
        <w:rPr>
          <w:rFonts w:ascii="Arial" w:hAnsi="Arial" w:cs="Arial"/>
        </w:rPr>
        <w:t xml:space="preserve"> používá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kalendářní rok</w:t>
      </w:r>
      <w:r w:rsidRPr="00F07877">
        <w:rPr>
          <w:rFonts w:ascii="Arial" w:hAnsi="Arial" w:cs="Arial"/>
          <w:bCs/>
        </w:rPr>
        <w:t>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hospodářský rok </w:t>
      </w:r>
      <w:r w:rsidRPr="00F07877">
        <w:rPr>
          <w:rFonts w:ascii="Arial" w:hAnsi="Arial" w:cs="Arial"/>
          <w:bCs/>
        </w:rPr>
        <w:t>(začátek ……………………., konec ……………………).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</w:rPr>
      </w:pPr>
      <w:r w:rsidRPr="00F07877">
        <w:rPr>
          <w:rFonts w:ascii="Arial" w:hAnsi="Arial" w:cs="Arial"/>
        </w:rPr>
        <w:t>V případě, že během</w:t>
      </w:r>
      <w:r w:rsidRPr="00F07877">
        <w:rPr>
          <w:rFonts w:ascii="Arial" w:hAnsi="Arial" w:cs="Arial"/>
          <w:b/>
        </w:rPr>
        <w:t xml:space="preserve"> </w:t>
      </w:r>
      <w:r w:rsidRPr="00F07877">
        <w:rPr>
          <w:rFonts w:ascii="Arial" w:hAnsi="Arial" w:cs="Arial"/>
          <w:b/>
          <w:u w:val="single"/>
        </w:rPr>
        <w:t>předchozích dvou účetních období</w:t>
      </w:r>
      <w:r w:rsidRPr="00F07877">
        <w:rPr>
          <w:rFonts w:ascii="Arial" w:hAnsi="Arial" w:cs="Arial"/>
          <w:b/>
        </w:rPr>
        <w:t xml:space="preserve"> došlo k přechodu z kalendářního roku na rok hospodářský anebo opačně</w:t>
      </w:r>
      <w:r w:rsidRPr="00F07877">
        <w:rPr>
          <w:rFonts w:ascii="Arial" w:hAnsi="Arial" w:cs="Arial"/>
        </w:rPr>
        <w:t>, uveďte tuto skutečnost</w:t>
      </w:r>
      <w:r w:rsidRPr="00F07877">
        <w:rPr>
          <w:rFonts w:ascii="Arial" w:hAnsi="Arial" w:cs="Arial"/>
          <w:b/>
        </w:rPr>
        <w:t xml:space="preserve"> </w:t>
      </w:r>
      <w:r w:rsidRPr="00F07877">
        <w:rPr>
          <w:rFonts w:ascii="Arial" w:hAnsi="Arial" w:cs="Arial"/>
        </w:rPr>
        <w:t xml:space="preserve">vypsáním účetních období, která byla použita </w:t>
      </w:r>
      <w:r w:rsidRPr="00F07877">
        <w:rPr>
          <w:rFonts w:ascii="Arial" w:hAnsi="Arial" w:cs="Arial"/>
          <w:i/>
        </w:rPr>
        <w:t>(např. 1. 4. 2012 - 31. 3. 2013; 1. 4. 2013 - 31. 12. 2013)</w:t>
      </w:r>
      <w:r w:rsidRPr="00F07877">
        <w:rPr>
          <w:rFonts w:ascii="Arial" w:hAnsi="Arial" w:cs="Arial"/>
        </w:rPr>
        <w:t>: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</w:rPr>
      </w:pPr>
      <w:r w:rsidRPr="00F07877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</w:rPr>
      </w:pPr>
    </w:p>
    <w:p w:rsidR="00F07877" w:rsidRPr="00F07877" w:rsidRDefault="00F07877" w:rsidP="00F07877">
      <w:pPr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rPr>
          <w:rFonts w:ascii="Arial" w:hAnsi="Arial" w:cs="Arial"/>
          <w:b/>
        </w:rPr>
      </w:pPr>
      <w:r w:rsidRPr="00F07877">
        <w:rPr>
          <w:rFonts w:ascii="Arial" w:hAnsi="Arial" w:cs="Arial"/>
          <w:b/>
        </w:rPr>
        <w:t>Podniky</w:t>
      </w:r>
      <w:r w:rsidRPr="00F07877">
        <w:rPr>
          <w:rStyle w:val="Znakapoznpodarou"/>
          <w:rFonts w:ascii="Arial" w:hAnsi="Arial" w:cs="Arial"/>
          <w:b/>
        </w:rPr>
        <w:footnoteReference w:id="1"/>
      </w:r>
      <w:r w:rsidRPr="00F07877">
        <w:rPr>
          <w:rFonts w:ascii="Arial" w:hAnsi="Arial" w:cs="Arial"/>
          <w:b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F07877" w:rsidRPr="00F07877" w:rsidTr="00F201A6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  <w:b/>
                <w:bCs/>
              </w:rPr>
              <w:t>Žadatel o podporu se považuje za propojený</w:t>
            </w:r>
            <w:r w:rsidRPr="00F07877"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F07877">
              <w:rPr>
                <w:rFonts w:ascii="Arial" w:hAnsi="Arial" w:cs="Arial"/>
                <w:b/>
                <w:bCs/>
              </w:rPr>
              <w:t xml:space="preserve"> s jinými podniky, pokud i tyto subjekty mezi sebou mají některý z následujících vztahů:</w:t>
            </w:r>
            <w:r w:rsidRPr="00F07877">
              <w:rPr>
                <w:rFonts w:ascii="Arial" w:hAnsi="Arial" w:cs="Arial"/>
              </w:rPr>
              <w:t xml:space="preserve">  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a) jeden subjekt vlastní více než 50 % hlasovacích práv, která náležejí akcionářům nebo společníkům, v jiném subjektu;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b) jeden subjekt má právo jmenovat nebo odvolat více než 50 % členů správního, řídícího nebo dozorčího orgánu jiného subjektu;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 xml:space="preserve">Subjekty, které mají s žadatelem o podporu jakýkoli vztah uvedený pod písm. a) až d) </w:t>
            </w:r>
            <w:r w:rsidRPr="00F07877">
              <w:rPr>
                <w:rFonts w:ascii="Arial" w:hAnsi="Arial" w:cs="Arial"/>
                <w:u w:val="single"/>
              </w:rPr>
              <w:t>prostřednictvím</w:t>
            </w:r>
            <w:r w:rsidRPr="00F07877">
              <w:rPr>
                <w:rFonts w:ascii="Arial" w:hAnsi="Arial" w:cs="Arial"/>
              </w:rPr>
              <w:t xml:space="preserve"> </w:t>
            </w:r>
            <w:r w:rsidRPr="00F07877">
              <w:rPr>
                <w:rFonts w:ascii="Arial" w:hAnsi="Arial" w:cs="Arial"/>
                <w:u w:val="single"/>
              </w:rPr>
              <w:t>jednoho nebo více dalších subjektů</w:t>
            </w:r>
            <w:r w:rsidRPr="00F07877">
              <w:rPr>
                <w:rFonts w:ascii="Arial" w:hAnsi="Arial" w:cs="Arial"/>
              </w:rPr>
              <w:t>, se také považují za podnik propojený s žadatelem o podporu.</w:t>
            </w:r>
          </w:p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</w:rPr>
            </w:pPr>
            <w:r w:rsidRPr="00F07877">
              <w:rPr>
                <w:rFonts w:ascii="Arial" w:hAnsi="Arial" w:cs="Arial"/>
              </w:rPr>
              <w:t xml:space="preserve">Do výčtu podniků propojených přímo či zprostředkovaně se žadatelem o podporu se zahrnují </w:t>
            </w:r>
            <w:r w:rsidRPr="00F07877">
              <w:rPr>
                <w:rFonts w:ascii="Arial" w:hAnsi="Arial" w:cs="Arial"/>
                <w:u w:val="single"/>
              </w:rPr>
              <w:t>osoby zapsané v základních registrech</w:t>
            </w:r>
            <w:r w:rsidRPr="00F07877">
              <w:rPr>
                <w:rFonts w:ascii="Arial" w:hAnsi="Arial" w:cs="Arial"/>
              </w:rPr>
              <w:t xml:space="preserve"> v souladu se zákonem č. 111/2009 Sb., o základních registrech, ve znění pozdějších předpisů.</w:t>
            </w:r>
          </w:p>
        </w:tc>
      </w:tr>
    </w:tbl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</w:rPr>
      </w:pPr>
    </w:p>
    <w:p w:rsidR="00F07877" w:rsidRPr="00F07877" w:rsidRDefault="00F07877" w:rsidP="00F07877">
      <w:pPr>
        <w:pStyle w:val="Odstavecseseznamem"/>
        <w:autoSpaceDE w:val="0"/>
        <w:autoSpaceDN w:val="0"/>
        <w:adjustRightInd w:val="0"/>
        <w:rPr>
          <w:rFonts w:ascii="Arial" w:hAnsi="Arial" w:cs="Arial"/>
        </w:rPr>
      </w:pPr>
      <w:r w:rsidRPr="00F07877">
        <w:rPr>
          <w:rFonts w:ascii="Arial" w:hAnsi="Arial" w:cs="Arial"/>
        </w:rPr>
        <w:t xml:space="preserve">Žadatel prohlašuje, že 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</w:rPr>
        <w:t xml:space="preserve">  </w:t>
      </w:r>
      <w:r w:rsidRPr="00F07877">
        <w:rPr>
          <w:rFonts w:ascii="Arial" w:hAnsi="Arial" w:cs="Arial"/>
          <w:b/>
          <w:u w:val="single"/>
        </w:rPr>
        <w:t>není</w:t>
      </w:r>
      <w:r w:rsidRPr="00F07877">
        <w:rPr>
          <w:rFonts w:ascii="Arial" w:hAnsi="Arial" w:cs="Arial"/>
        </w:rPr>
        <w:t xml:space="preserve"> ve výše uvedeném smyslu propojen s jiným podnikem.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</w:rPr>
        <w:t xml:space="preserve">  </w:t>
      </w:r>
      <w:r w:rsidRPr="00F07877">
        <w:rPr>
          <w:rFonts w:ascii="Arial" w:hAnsi="Arial" w:cs="Arial"/>
          <w:b/>
          <w:u w:val="single"/>
        </w:rPr>
        <w:t>je</w:t>
      </w:r>
      <w:r w:rsidRPr="00F07877">
        <w:rPr>
          <w:rFonts w:ascii="Arial" w:hAnsi="Arial" w:cs="Arial"/>
        </w:rPr>
        <w:t xml:space="preserve"> ve výše uvedeném smyslu propojen s následujícími podniky: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621"/>
        <w:gridCol w:w="2209"/>
      </w:tblGrid>
      <w:tr w:rsidR="00F07877" w:rsidRPr="00F07877" w:rsidTr="00F201A6">
        <w:trPr>
          <w:trHeight w:val="279"/>
        </w:trPr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Obchodní jméno podniku/Jméno a příjmení</w:t>
            </w: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Sídlo/Adresa</w:t>
            </w: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IČ/Datum narození</w:t>
            </w: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07877" w:rsidRPr="00F07877" w:rsidRDefault="00F07877" w:rsidP="00F0787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rFonts w:ascii="Arial" w:hAnsi="Arial" w:cs="Arial"/>
        </w:rPr>
      </w:pPr>
      <w:r w:rsidRPr="00F07877">
        <w:rPr>
          <w:rFonts w:ascii="Arial" w:hAnsi="Arial" w:cs="Arial"/>
        </w:rPr>
        <w:t>Žadatel prohlašuje, že podnik (žadatel) v současném a 2 předcházejících účetních obdobích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nevznikl </w:t>
      </w:r>
      <w:r w:rsidRPr="00F07877">
        <w:rPr>
          <w:rFonts w:ascii="Arial" w:hAnsi="Arial" w:cs="Arial"/>
          <w:bCs/>
        </w:rPr>
        <w:t>spojením podniků či nabytím podniku.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vznikl </w:t>
      </w:r>
      <w:r w:rsidRPr="00F07877">
        <w:rPr>
          <w:rFonts w:ascii="Arial" w:hAnsi="Arial" w:cs="Arial"/>
          <w:bCs/>
          <w:u w:val="single"/>
        </w:rPr>
        <w:t>spojením</w:t>
      </w:r>
      <w:r w:rsidRPr="00F07877">
        <w:rPr>
          <w:rFonts w:ascii="Arial" w:hAnsi="Arial" w:cs="Arial"/>
          <w:bCs/>
        </w:rPr>
        <w:t xml:space="preserve"> (fúzí splynutím</w:t>
      </w:r>
      <w:r w:rsidRPr="00F07877">
        <w:rPr>
          <w:rStyle w:val="Znakapoznpodarou"/>
          <w:rFonts w:ascii="Arial" w:hAnsi="Arial" w:cs="Arial"/>
          <w:bCs/>
        </w:rPr>
        <w:footnoteReference w:id="3"/>
      </w:r>
      <w:r w:rsidRPr="00F07877">
        <w:rPr>
          <w:rFonts w:ascii="Arial" w:hAnsi="Arial" w:cs="Arial"/>
          <w:bCs/>
        </w:rPr>
        <w:t>) níže uvedených podniků: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</w:t>
      </w:r>
      <w:r w:rsidRPr="00F07877">
        <w:rPr>
          <w:rFonts w:ascii="Arial" w:hAnsi="Arial" w:cs="Arial"/>
          <w:bCs/>
          <w:u w:val="single"/>
        </w:rPr>
        <w:t>nabytím</w:t>
      </w:r>
      <w:r w:rsidRPr="00F07877">
        <w:rPr>
          <w:rFonts w:ascii="Arial" w:hAnsi="Arial" w:cs="Arial"/>
          <w:bCs/>
        </w:rPr>
        <w:t xml:space="preserve"> (fúzí sloučením</w:t>
      </w:r>
      <w:r w:rsidRPr="00F07877">
        <w:rPr>
          <w:rStyle w:val="Znakapoznpodarou"/>
          <w:rFonts w:ascii="Arial" w:hAnsi="Arial" w:cs="Arial"/>
          <w:bCs/>
        </w:rPr>
        <w:footnoteReference w:id="4"/>
      </w:r>
      <w:r w:rsidRPr="00F07877">
        <w:rPr>
          <w:rFonts w:ascii="Arial" w:hAnsi="Arial" w:cs="Arial"/>
          <w:bCs/>
        </w:rPr>
        <w:t xml:space="preserve">) </w:t>
      </w:r>
      <w:r w:rsidRPr="00F07877">
        <w:rPr>
          <w:rFonts w:ascii="Arial" w:hAnsi="Arial" w:cs="Arial"/>
          <w:b/>
          <w:bCs/>
        </w:rPr>
        <w:t xml:space="preserve">převzal jmění </w:t>
      </w:r>
      <w:r w:rsidRPr="00F07877">
        <w:rPr>
          <w:rFonts w:ascii="Arial" w:hAnsi="Arial" w:cs="Arial"/>
          <w:bCs/>
        </w:rPr>
        <w:t>níže uvedeného/</w:t>
      </w:r>
      <w:proofErr w:type="spellStart"/>
      <w:r w:rsidRPr="00F07877">
        <w:rPr>
          <w:rFonts w:ascii="Arial" w:hAnsi="Arial" w:cs="Arial"/>
          <w:bCs/>
        </w:rPr>
        <w:t>ých</w:t>
      </w:r>
      <w:proofErr w:type="spellEnd"/>
      <w:r w:rsidRPr="00F07877">
        <w:rPr>
          <w:rFonts w:ascii="Arial" w:hAnsi="Arial" w:cs="Arial"/>
          <w:bCs/>
        </w:rPr>
        <w:t xml:space="preserve"> podniku/ů: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F07877" w:rsidRPr="00F07877" w:rsidTr="00F201A6">
        <w:trPr>
          <w:trHeight w:val="279"/>
        </w:trPr>
        <w:tc>
          <w:tcPr>
            <w:tcW w:w="3510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F07877" w:rsidRPr="00F07877" w:rsidRDefault="00F07877" w:rsidP="00F07877">
      <w:pPr>
        <w:rPr>
          <w:rFonts w:ascii="Arial" w:hAnsi="Arial" w:cs="Arial"/>
          <w:bCs/>
        </w:rPr>
      </w:pPr>
    </w:p>
    <w:p w:rsidR="00F07877" w:rsidRPr="00F07877" w:rsidRDefault="00F07877" w:rsidP="00F07877">
      <w:pPr>
        <w:rPr>
          <w:rFonts w:ascii="Arial" w:hAnsi="Arial" w:cs="Arial"/>
          <w:bCs/>
        </w:rPr>
      </w:pPr>
      <w:r w:rsidRPr="00F07877">
        <w:rPr>
          <w:rFonts w:ascii="Arial" w:hAnsi="Arial" w:cs="Arial"/>
          <w:bCs/>
        </w:rPr>
        <w:t>Výše uvedené změny spočívající ve spojení či nabytí podniků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jsou </w:t>
      </w:r>
      <w:r w:rsidRPr="00F07877">
        <w:rPr>
          <w:rFonts w:ascii="Arial" w:hAnsi="Arial" w:cs="Arial"/>
          <w:bCs/>
        </w:rPr>
        <w:t>již</w:t>
      </w:r>
      <w:r w:rsidRPr="00F07877">
        <w:rPr>
          <w:rFonts w:ascii="Arial" w:hAnsi="Arial" w:cs="Arial"/>
          <w:b/>
          <w:bCs/>
        </w:rPr>
        <w:t xml:space="preserve"> </w:t>
      </w:r>
      <w:r w:rsidRPr="00F07877">
        <w:rPr>
          <w:rFonts w:ascii="Arial" w:hAnsi="Arial" w:cs="Arial"/>
          <w:bCs/>
        </w:rPr>
        <w:t>zohledněny v Centrálním registru podpor malého rozsahu.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nejsou </w:t>
      </w:r>
      <w:r w:rsidRPr="00F07877">
        <w:rPr>
          <w:rFonts w:ascii="Arial" w:hAnsi="Arial" w:cs="Arial"/>
          <w:bCs/>
        </w:rPr>
        <w:t xml:space="preserve">zohledněny v Centrálním registru podpor malého rozsahu. </w:t>
      </w:r>
    </w:p>
    <w:p w:rsidR="00F07877" w:rsidRPr="00F07877" w:rsidRDefault="00F07877" w:rsidP="00F07877">
      <w:pPr>
        <w:rPr>
          <w:rFonts w:ascii="Arial" w:hAnsi="Arial" w:cs="Arial"/>
        </w:rPr>
      </w:pPr>
    </w:p>
    <w:p w:rsidR="00F07877" w:rsidRPr="00F07877" w:rsidRDefault="00F07877" w:rsidP="00F0787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rFonts w:ascii="Arial" w:hAnsi="Arial" w:cs="Arial"/>
        </w:rPr>
      </w:pPr>
      <w:r w:rsidRPr="00F07877">
        <w:rPr>
          <w:rFonts w:ascii="Arial" w:hAnsi="Arial" w:cs="Arial"/>
        </w:rPr>
        <w:t>Žadatel prohlašuje, že podnik (žadatel) v současném a 2 předcházejících účetních obdobích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nevznikl </w:t>
      </w:r>
      <w:r w:rsidRPr="00F07877">
        <w:rPr>
          <w:rFonts w:ascii="Arial" w:hAnsi="Arial" w:cs="Arial"/>
          <w:bCs/>
        </w:rPr>
        <w:t>rozdělením (rozštěpením nebo odštěpením</w:t>
      </w:r>
      <w:r w:rsidRPr="00F07877">
        <w:rPr>
          <w:rStyle w:val="Znakapoznpodarou"/>
          <w:rFonts w:ascii="Arial" w:hAnsi="Arial" w:cs="Arial"/>
          <w:bCs/>
        </w:rPr>
        <w:footnoteReference w:id="5"/>
      </w:r>
      <w:r w:rsidRPr="00F07877">
        <w:rPr>
          <w:rFonts w:ascii="Arial" w:hAnsi="Arial" w:cs="Arial"/>
          <w:bCs/>
        </w:rPr>
        <w:t>) podniku.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vznikl </w:t>
      </w:r>
      <w:r w:rsidRPr="00F07877">
        <w:rPr>
          <w:rFonts w:ascii="Arial" w:hAnsi="Arial" w:cs="Arial"/>
          <w:bCs/>
          <w:u w:val="single"/>
        </w:rPr>
        <w:t>rozdělením</w:t>
      </w:r>
      <w:r w:rsidRPr="00F07877">
        <w:rPr>
          <w:rFonts w:ascii="Arial" w:hAnsi="Arial" w:cs="Arial"/>
          <w:bCs/>
        </w:rPr>
        <w:t xml:space="preserve"> níže uvedeného podniku: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F07877" w:rsidRPr="00F07877" w:rsidTr="00F201A6">
        <w:trPr>
          <w:trHeight w:val="279"/>
        </w:trPr>
        <w:tc>
          <w:tcPr>
            <w:tcW w:w="3510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F07877" w:rsidRPr="00F07877" w:rsidTr="00F201A6">
        <w:trPr>
          <w:trHeight w:val="308"/>
        </w:trPr>
        <w:tc>
          <w:tcPr>
            <w:tcW w:w="3510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F07877" w:rsidRPr="00F07877" w:rsidRDefault="00F07877" w:rsidP="00F07877">
      <w:pPr>
        <w:rPr>
          <w:rFonts w:ascii="Arial" w:hAnsi="Arial" w:cs="Arial"/>
          <w:bCs/>
        </w:rPr>
      </w:pPr>
      <w:r w:rsidRPr="00F07877">
        <w:rPr>
          <w:rFonts w:ascii="Arial" w:hAnsi="Arial" w:cs="Arial"/>
          <w:bCs/>
        </w:rPr>
        <w:t xml:space="preserve">a převzal jeho činnosti, na něž byla dříve poskytnutá podpora </w:t>
      </w:r>
      <w:r w:rsidRPr="00F07877">
        <w:rPr>
          <w:rFonts w:ascii="Arial" w:hAnsi="Arial" w:cs="Arial"/>
          <w:bCs/>
          <w:i/>
        </w:rPr>
        <w:t xml:space="preserve">de </w:t>
      </w:r>
      <w:proofErr w:type="spellStart"/>
      <w:r w:rsidRPr="00F07877">
        <w:rPr>
          <w:rFonts w:ascii="Arial" w:hAnsi="Arial" w:cs="Arial"/>
          <w:bCs/>
          <w:i/>
        </w:rPr>
        <w:t>minimis</w:t>
      </w:r>
      <w:proofErr w:type="spellEnd"/>
      <w:r w:rsidRPr="00F07877">
        <w:rPr>
          <w:rFonts w:ascii="Arial" w:hAnsi="Arial" w:cs="Arial"/>
          <w:bCs/>
        </w:rPr>
        <w:t xml:space="preserve"> použita</w:t>
      </w:r>
      <w:r w:rsidRPr="00F07877">
        <w:rPr>
          <w:rStyle w:val="Znakapoznpodarou"/>
          <w:rFonts w:ascii="Arial" w:hAnsi="Arial" w:cs="Arial"/>
          <w:bCs/>
        </w:rPr>
        <w:footnoteReference w:id="6"/>
      </w:r>
      <w:r w:rsidRPr="00F07877">
        <w:rPr>
          <w:rFonts w:ascii="Arial" w:hAnsi="Arial" w:cs="Arial"/>
          <w:bCs/>
        </w:rPr>
        <w:t>. Podniku (žadateli) byly přiděleny následující (dříve poskytnuté) podpory:</w:t>
      </w:r>
    </w:p>
    <w:p w:rsidR="00F07877" w:rsidRPr="00F07877" w:rsidRDefault="00F07877" w:rsidP="00F07877">
      <w:pPr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3"/>
        <w:gridCol w:w="2484"/>
      </w:tblGrid>
      <w:tr w:rsidR="00F07877" w:rsidRPr="00F07877" w:rsidTr="00F201A6">
        <w:trPr>
          <w:trHeight w:val="279"/>
        </w:trPr>
        <w:tc>
          <w:tcPr>
            <w:tcW w:w="2093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07877">
              <w:rPr>
                <w:rFonts w:ascii="Arial" w:hAnsi="Arial" w:cs="Arial"/>
                <w:b/>
                <w:bCs/>
              </w:rPr>
              <w:t>Částka v Kč</w:t>
            </w:r>
          </w:p>
        </w:tc>
      </w:tr>
      <w:tr w:rsidR="00F07877" w:rsidRPr="00F07877" w:rsidTr="00F201A6">
        <w:tc>
          <w:tcPr>
            <w:tcW w:w="2093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2093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2093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F07877" w:rsidRPr="00F07877" w:rsidTr="00F201A6">
        <w:tc>
          <w:tcPr>
            <w:tcW w:w="2093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:rsidR="00F07877" w:rsidRPr="00F07877" w:rsidRDefault="00F07877" w:rsidP="00F07877">
      <w:pPr>
        <w:rPr>
          <w:rFonts w:ascii="Arial" w:hAnsi="Arial" w:cs="Arial"/>
          <w:bCs/>
        </w:rPr>
      </w:pPr>
    </w:p>
    <w:p w:rsidR="00F07877" w:rsidRPr="00F07877" w:rsidRDefault="00F07877" w:rsidP="00F07877">
      <w:pPr>
        <w:rPr>
          <w:rFonts w:ascii="Arial" w:hAnsi="Arial" w:cs="Arial"/>
          <w:bCs/>
        </w:rPr>
      </w:pPr>
      <w:r w:rsidRPr="00F07877">
        <w:rPr>
          <w:rFonts w:ascii="Arial" w:hAnsi="Arial" w:cs="Arial"/>
          <w:bCs/>
        </w:rPr>
        <w:t>Výše uvedené změny spočívající v rozdělení podniků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jsou </w:t>
      </w:r>
      <w:r w:rsidRPr="00F07877">
        <w:rPr>
          <w:rFonts w:ascii="Arial" w:hAnsi="Arial" w:cs="Arial"/>
          <w:bCs/>
        </w:rPr>
        <w:t>již</w:t>
      </w:r>
      <w:r w:rsidRPr="00F07877">
        <w:rPr>
          <w:rFonts w:ascii="Arial" w:hAnsi="Arial" w:cs="Arial"/>
          <w:b/>
          <w:bCs/>
        </w:rPr>
        <w:t xml:space="preserve"> </w:t>
      </w:r>
      <w:r w:rsidRPr="00F07877">
        <w:rPr>
          <w:rFonts w:ascii="Arial" w:hAnsi="Arial" w:cs="Arial"/>
          <w:bCs/>
        </w:rPr>
        <w:t>zohledněny v Centrálním registru podpor malého rozsahu.</w:t>
      </w:r>
    </w:p>
    <w:p w:rsidR="00F07877" w:rsidRPr="00F07877" w:rsidRDefault="00F07877" w:rsidP="00F07877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F07877">
        <w:rPr>
          <w:rFonts w:ascii="Arial" w:hAnsi="Arial"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07877">
        <w:rPr>
          <w:rFonts w:ascii="Arial" w:hAnsi="Arial" w:cs="Arial"/>
          <w:b/>
          <w:bCs/>
        </w:rPr>
        <w:instrText xml:space="preserve"> FORMCHECKBOX </w:instrText>
      </w:r>
      <w:r w:rsidRPr="00F07877">
        <w:rPr>
          <w:rFonts w:ascii="Arial" w:hAnsi="Arial" w:cs="Arial"/>
          <w:b/>
          <w:bCs/>
        </w:rPr>
      </w:r>
      <w:r w:rsidRPr="00F07877">
        <w:rPr>
          <w:rFonts w:ascii="Arial" w:hAnsi="Arial" w:cs="Arial"/>
          <w:b/>
          <w:bCs/>
        </w:rPr>
        <w:fldChar w:fldCharType="separate"/>
      </w:r>
      <w:r w:rsidRPr="00F07877">
        <w:rPr>
          <w:rFonts w:ascii="Arial" w:hAnsi="Arial" w:cs="Arial"/>
          <w:b/>
          <w:bCs/>
        </w:rPr>
        <w:fldChar w:fldCharType="end"/>
      </w:r>
      <w:r w:rsidRPr="00F07877">
        <w:rPr>
          <w:rFonts w:ascii="Arial" w:hAnsi="Arial" w:cs="Arial"/>
          <w:b/>
          <w:bCs/>
        </w:rPr>
        <w:t xml:space="preserve">  nejsou </w:t>
      </w:r>
      <w:r w:rsidRPr="00F07877">
        <w:rPr>
          <w:rFonts w:ascii="Arial" w:hAnsi="Arial" w:cs="Arial"/>
          <w:bCs/>
        </w:rPr>
        <w:t xml:space="preserve">zohledněny v Centrálním registru podpor malého rozsahu. </w:t>
      </w:r>
    </w:p>
    <w:p w:rsidR="00F07877" w:rsidRPr="00F07877" w:rsidRDefault="00F07877" w:rsidP="00F07877">
      <w:pPr>
        <w:rPr>
          <w:rFonts w:ascii="Arial" w:hAnsi="Arial" w:cs="Arial"/>
        </w:rPr>
      </w:pPr>
    </w:p>
    <w:p w:rsidR="00F07877" w:rsidRPr="00F07877" w:rsidRDefault="00F07877" w:rsidP="00F07877">
      <w:pPr>
        <w:pStyle w:val="Odstavecseseznamem"/>
        <w:numPr>
          <w:ilvl w:val="0"/>
          <w:numId w:val="15"/>
        </w:numPr>
        <w:contextualSpacing/>
        <w:jc w:val="both"/>
        <w:rPr>
          <w:rFonts w:ascii="Arial" w:hAnsi="Arial" w:cs="Arial"/>
        </w:rPr>
      </w:pPr>
      <w:r w:rsidRPr="00F07877">
        <w:rPr>
          <w:rFonts w:ascii="Arial" w:hAnsi="Arial" w:cs="Arial"/>
        </w:rPr>
        <w:t>Žadatel níže svým podpisem</w:t>
      </w:r>
    </w:p>
    <w:p w:rsidR="00F07877" w:rsidRPr="00F07877" w:rsidRDefault="00F07877" w:rsidP="00F07877">
      <w:pPr>
        <w:rPr>
          <w:rFonts w:ascii="Arial" w:hAnsi="Arial" w:cs="Arial"/>
        </w:rPr>
      </w:pPr>
    </w:p>
    <w:p w:rsidR="00F07877" w:rsidRPr="00F07877" w:rsidRDefault="00F07877" w:rsidP="00F07877">
      <w:pPr>
        <w:pStyle w:val="Odstavecseseznamem"/>
        <w:numPr>
          <w:ilvl w:val="0"/>
          <w:numId w:val="14"/>
        </w:numPr>
        <w:ind w:left="284" w:hanging="284"/>
        <w:contextualSpacing/>
        <w:jc w:val="both"/>
        <w:rPr>
          <w:rFonts w:ascii="Arial" w:hAnsi="Arial" w:cs="Arial"/>
        </w:rPr>
      </w:pPr>
      <w:r w:rsidRPr="00F07877">
        <w:rPr>
          <w:rFonts w:ascii="Arial" w:hAnsi="Arial" w:cs="Arial"/>
        </w:rPr>
        <w:t>potvrzuje, že výše uvedené údaje jsou přesné a pravdivé a jsou poskytovány dobrovolně;</w:t>
      </w:r>
    </w:p>
    <w:p w:rsidR="00F07877" w:rsidRPr="00F07877" w:rsidRDefault="00F07877" w:rsidP="00F07877">
      <w:pPr>
        <w:pStyle w:val="Odstavecseseznamem"/>
        <w:ind w:left="284"/>
        <w:rPr>
          <w:rFonts w:ascii="Arial" w:hAnsi="Arial" w:cs="Arial"/>
        </w:rPr>
      </w:pPr>
    </w:p>
    <w:p w:rsidR="00F07877" w:rsidRPr="00F07877" w:rsidRDefault="00F07877" w:rsidP="00F07877">
      <w:pPr>
        <w:pStyle w:val="Odstavecseseznamem"/>
        <w:numPr>
          <w:ilvl w:val="0"/>
          <w:numId w:val="14"/>
        </w:numPr>
        <w:ind w:left="284" w:hanging="284"/>
        <w:contextualSpacing/>
        <w:jc w:val="both"/>
        <w:rPr>
          <w:rFonts w:ascii="Arial" w:hAnsi="Arial" w:cs="Arial"/>
        </w:rPr>
      </w:pPr>
      <w:proofErr w:type="gramStart"/>
      <w:r w:rsidRPr="00F07877">
        <w:rPr>
          <w:rFonts w:ascii="Arial" w:hAnsi="Arial" w:cs="Arial"/>
        </w:rPr>
        <w:t>se zavazuje</w:t>
      </w:r>
      <w:proofErr w:type="gramEnd"/>
      <w:r w:rsidRPr="00F07877">
        <w:rPr>
          <w:rFonts w:ascii="Arial" w:hAnsi="Arial" w:cs="Arial"/>
        </w:rPr>
        <w:t xml:space="preserve"> k tomu, že v případě změny předmětných údajů v průběhu administrativního procesu poskytnutí podpory </w:t>
      </w:r>
      <w:r w:rsidRPr="00F07877">
        <w:rPr>
          <w:rFonts w:ascii="Arial" w:hAnsi="Arial" w:cs="Arial"/>
          <w:i/>
        </w:rPr>
        <w:t xml:space="preserve">de </w:t>
      </w:r>
      <w:proofErr w:type="spellStart"/>
      <w:r w:rsidRPr="00F07877">
        <w:rPr>
          <w:rFonts w:ascii="Arial" w:hAnsi="Arial" w:cs="Arial"/>
          <w:i/>
        </w:rPr>
        <w:t>minimis</w:t>
      </w:r>
      <w:proofErr w:type="spellEnd"/>
      <w:r w:rsidRPr="00F07877">
        <w:rPr>
          <w:rFonts w:ascii="Arial" w:hAnsi="Arial" w:cs="Arial"/>
        </w:rPr>
        <w:t xml:space="preserve"> bude neprodleně informovat poskytovatele dané podpory o změnách, které u něj nastaly; </w:t>
      </w:r>
    </w:p>
    <w:p w:rsidR="00F07877" w:rsidRPr="00F07877" w:rsidRDefault="00F07877" w:rsidP="00F07877">
      <w:pPr>
        <w:pStyle w:val="Odstavecseseznamem"/>
        <w:tabs>
          <w:tab w:val="left" w:pos="2445"/>
        </w:tabs>
        <w:ind w:left="284"/>
        <w:rPr>
          <w:rFonts w:ascii="Arial" w:hAnsi="Arial" w:cs="Arial"/>
        </w:rPr>
      </w:pPr>
      <w:r w:rsidRPr="00F07877">
        <w:rPr>
          <w:rFonts w:ascii="Arial" w:hAnsi="Arial" w:cs="Arial"/>
        </w:rPr>
        <w:tab/>
      </w:r>
    </w:p>
    <w:p w:rsidR="00F07877" w:rsidRPr="00F07877" w:rsidRDefault="00F07877" w:rsidP="00F07877">
      <w:pPr>
        <w:pStyle w:val="Odstavecseseznamem"/>
        <w:numPr>
          <w:ilvl w:val="0"/>
          <w:numId w:val="14"/>
        </w:numPr>
        <w:ind w:left="284" w:hanging="284"/>
        <w:contextualSpacing/>
        <w:jc w:val="both"/>
        <w:rPr>
          <w:rFonts w:ascii="Arial" w:hAnsi="Arial" w:cs="Arial"/>
        </w:rPr>
      </w:pPr>
      <w:r w:rsidRPr="00F07877">
        <w:rPr>
          <w:rFonts w:ascii="Arial" w:hAnsi="Arial" w:cs="Arial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F07877">
        <w:rPr>
          <w:rStyle w:val="Znakapoznpodarou"/>
          <w:rFonts w:ascii="Arial" w:hAnsi="Arial" w:cs="Arial"/>
        </w:rPr>
        <w:footnoteReference w:id="7"/>
      </w:r>
      <w:r w:rsidRPr="00F07877">
        <w:rPr>
          <w:rFonts w:ascii="Arial" w:hAnsi="Arial" w:cs="Arial"/>
        </w:rPr>
        <w:t xml:space="preserve"> a zpracovateli</w:t>
      </w:r>
      <w:r w:rsidRPr="00F07877">
        <w:rPr>
          <w:rStyle w:val="Znakapoznpodarou"/>
          <w:rFonts w:ascii="Arial" w:hAnsi="Arial" w:cs="Arial"/>
        </w:rPr>
        <w:footnoteReference w:id="8"/>
      </w:r>
      <w:r w:rsidRPr="00F07877">
        <w:rPr>
          <w:rFonts w:ascii="Arial" w:hAnsi="Arial" w:cs="Arial"/>
        </w:rPr>
        <w:t xml:space="preserve">, kterým je </w:t>
      </w:r>
      <w:r w:rsidRPr="00F07877">
        <w:rPr>
          <w:rFonts w:ascii="Arial" w:hAnsi="Arial" w:cs="Arial"/>
          <w:i/>
        </w:rPr>
        <w:t>statutární město České Budějovice</w:t>
      </w:r>
      <w:r w:rsidRPr="00F07877">
        <w:rPr>
          <w:rFonts w:ascii="Arial" w:hAnsi="Arial" w:cs="Arial"/>
        </w:rPr>
        <w:t>, pro všechny údaje obsažené v tomto prohlášení, a to po celou dobu 10 let ode dne udělení souhlasu. Zároveň si je žadatel vědom svých práv podle zákona č. 101/2000 Sb., o ochraně osobních údajů.</w:t>
      </w:r>
    </w:p>
    <w:p w:rsidR="00F07877" w:rsidRPr="00F07877" w:rsidRDefault="00F07877" w:rsidP="00F07877">
      <w:pPr>
        <w:rPr>
          <w:rFonts w:ascii="Arial" w:hAnsi="Arial" w:cs="Arial"/>
        </w:rPr>
      </w:pPr>
    </w:p>
    <w:p w:rsidR="00F07877" w:rsidRPr="00F07877" w:rsidRDefault="00F07877" w:rsidP="00F07877">
      <w:pPr>
        <w:rPr>
          <w:rFonts w:ascii="Arial" w:hAnsi="Arial"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F07877" w:rsidRPr="00F07877" w:rsidTr="00F201A6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877" w:rsidRPr="00F07877" w:rsidRDefault="00F07877" w:rsidP="00F201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F07877">
              <w:rPr>
                <w:rFonts w:ascii="Arial" w:hAnsi="Arial"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 </w:t>
            </w:r>
          </w:p>
          <w:p w:rsidR="00F07877" w:rsidRPr="00F07877" w:rsidRDefault="00F07877" w:rsidP="00F201A6">
            <w:pPr>
              <w:ind w:firstLineChars="100" w:firstLine="20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 </w:t>
            </w:r>
          </w:p>
        </w:tc>
      </w:tr>
      <w:tr w:rsidR="00F07877" w:rsidRPr="00F07877" w:rsidTr="00F201A6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</w:p>
        </w:tc>
      </w:tr>
      <w:tr w:rsidR="00F07877" w:rsidRPr="00F07877" w:rsidTr="00F201A6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  <w:b/>
                <w:bCs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07877" w:rsidRPr="00F07877" w:rsidRDefault="00F07877" w:rsidP="00F201A6">
            <w:pPr>
              <w:rPr>
                <w:rFonts w:ascii="Arial" w:hAnsi="Arial"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877" w:rsidRPr="00F07877" w:rsidRDefault="00F07877" w:rsidP="00F201A6">
            <w:pPr>
              <w:rPr>
                <w:rFonts w:ascii="Arial" w:hAnsi="Arial" w:cs="Arial"/>
                <w:b/>
                <w:bCs/>
              </w:rPr>
            </w:pPr>
            <w:r w:rsidRPr="00F07877">
              <w:rPr>
                <w:rFonts w:ascii="Arial" w:hAnsi="Arial" w:cs="Arial"/>
                <w:b/>
                <w:bCs/>
              </w:rPr>
              <w:t>Razítko</w:t>
            </w:r>
            <w:r w:rsidRPr="00F07877">
              <w:rPr>
                <w:rFonts w:ascii="Arial" w:hAnsi="Arial" w:cs="Arial"/>
              </w:rPr>
              <w:t xml:space="preserve"> </w:t>
            </w:r>
            <w:r w:rsidRPr="00F07877">
              <w:rPr>
                <w:rFonts w:ascii="Arial" w:hAnsi="Arial" w:cs="Arial"/>
                <w:sz w:val="18"/>
                <w:szCs w:val="18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877" w:rsidRPr="00F07877" w:rsidRDefault="00F07877" w:rsidP="00F201A6">
            <w:pPr>
              <w:ind w:firstLineChars="100" w:firstLine="200"/>
              <w:rPr>
                <w:rFonts w:ascii="Arial" w:hAnsi="Arial" w:cs="Arial"/>
              </w:rPr>
            </w:pPr>
            <w:r w:rsidRPr="00F07877">
              <w:rPr>
                <w:rFonts w:ascii="Arial" w:hAnsi="Arial" w:cs="Arial"/>
              </w:rPr>
              <w:t> </w:t>
            </w:r>
          </w:p>
        </w:tc>
      </w:tr>
    </w:tbl>
    <w:p w:rsidR="00F07877" w:rsidRPr="00F07877" w:rsidRDefault="00F07877" w:rsidP="00F07877">
      <w:pPr>
        <w:rPr>
          <w:rFonts w:ascii="Arial" w:hAnsi="Arial" w:cs="Arial"/>
        </w:rPr>
      </w:pPr>
    </w:p>
    <w:p w:rsidR="00F07877" w:rsidRPr="00F07877" w:rsidRDefault="00F07877" w:rsidP="00E3096E">
      <w:pPr>
        <w:rPr>
          <w:rFonts w:ascii="Arial" w:hAnsi="Arial" w:cs="Arial"/>
        </w:rPr>
      </w:pPr>
    </w:p>
    <w:sectPr w:rsidR="00F07877" w:rsidRPr="00F0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877" w:rsidRDefault="00F07877" w:rsidP="00F07877">
      <w:r>
        <w:separator/>
      </w:r>
    </w:p>
  </w:endnote>
  <w:endnote w:type="continuationSeparator" w:id="0">
    <w:p w:rsidR="00F07877" w:rsidRDefault="00F07877" w:rsidP="00F0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877" w:rsidRDefault="00F07877" w:rsidP="00F07877">
      <w:r>
        <w:separator/>
      </w:r>
    </w:p>
  </w:footnote>
  <w:footnote w:type="continuationSeparator" w:id="0">
    <w:p w:rsidR="00F07877" w:rsidRDefault="00F07877" w:rsidP="00F07877">
      <w:r>
        <w:continuationSeparator/>
      </w:r>
    </w:p>
  </w:footnote>
  <w:footnote w:id="1">
    <w:p w:rsidR="00F07877" w:rsidRPr="00A844EA" w:rsidRDefault="00F07877" w:rsidP="00F07877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</w:t>
      </w:r>
      <w:proofErr w:type="gramStart"/>
      <w:r w:rsidRPr="00C72E19">
        <w:rPr>
          <w:rFonts w:cs="Arial"/>
          <w:sz w:val="18"/>
          <w:szCs w:val="18"/>
        </w:rPr>
        <w:t xml:space="preserve">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</w:t>
      </w:r>
      <w:proofErr w:type="gramEnd"/>
      <w:r w:rsidRPr="00C72E19">
        <w:rPr>
          <w:rFonts w:cs="Arial"/>
          <w:sz w:val="18"/>
          <w:szCs w:val="18"/>
        </w:rPr>
        <w:t xml:space="preserve"> činnost, tedy nabízí na trhu zboží nebo služby, a to bez ohledu na právní formu tohoto subjektu.</w:t>
      </w:r>
    </w:p>
  </w:footnote>
  <w:footnote w:id="2">
    <w:p w:rsidR="00F07877" w:rsidRDefault="00F07877" w:rsidP="00F078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F07877" w:rsidRPr="001848E4" w:rsidRDefault="00F07877" w:rsidP="00F07877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F07877" w:rsidRPr="001848E4" w:rsidRDefault="00F07877" w:rsidP="00F07877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F07877" w:rsidRDefault="00F07877" w:rsidP="00F07877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F07877" w:rsidRDefault="00F07877" w:rsidP="00F078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F07877" w:rsidRPr="002E73B0" w:rsidRDefault="00F07877" w:rsidP="00F078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 xml:space="preserve">ýzkumu a vývoje, ve znění pozdějších </w:t>
      </w:r>
      <w:proofErr w:type="spellStart"/>
      <w:r>
        <w:rPr>
          <w:rFonts w:cs="Arial"/>
          <w:sz w:val="18"/>
          <w:szCs w:val="18"/>
        </w:rPr>
        <w:t>přepdisů</w:t>
      </w:r>
      <w:proofErr w:type="spellEnd"/>
      <w:r>
        <w:rPr>
          <w:rFonts w:cs="Arial"/>
          <w:sz w:val="18"/>
          <w:szCs w:val="18"/>
        </w:rPr>
        <w:t>.</w:t>
      </w:r>
    </w:p>
  </w:footnote>
  <w:footnote w:id="8">
    <w:p w:rsidR="00F07877" w:rsidRDefault="00F07877" w:rsidP="00F0787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12"/>
  </w:num>
  <w:num w:numId="11">
    <w:abstractNumId w:val="8"/>
  </w:num>
  <w:num w:numId="12">
    <w:abstractNumId w:val="10"/>
  </w:num>
  <w:num w:numId="13">
    <w:abstractNumId w:val="1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6E"/>
    <w:rsid w:val="001C6F5A"/>
    <w:rsid w:val="002B0C7E"/>
    <w:rsid w:val="00317D3F"/>
    <w:rsid w:val="00404591"/>
    <w:rsid w:val="004301D6"/>
    <w:rsid w:val="004A6453"/>
    <w:rsid w:val="006124A0"/>
    <w:rsid w:val="006C3FF7"/>
    <w:rsid w:val="00977B73"/>
    <w:rsid w:val="00BA7213"/>
    <w:rsid w:val="00BF53F8"/>
    <w:rsid w:val="00C52330"/>
    <w:rsid w:val="00C740D7"/>
    <w:rsid w:val="00E3096E"/>
    <w:rsid w:val="00F07877"/>
    <w:rsid w:val="00FF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3096E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E3096E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3096E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E3096E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E309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3096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07877"/>
    <w:pPr>
      <w:spacing w:before="120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07877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rsid w:val="00F0787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64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45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0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3096E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E3096E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3096E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E3096E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E309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3096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07877"/>
    <w:pPr>
      <w:spacing w:before="120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07877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rsid w:val="00F0787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64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45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cakm@c-budejovice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-budejovice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-budejov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wmp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3167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Černá Marie</dc:creator>
  <cp:lastModifiedBy>Černá Marie</cp:lastModifiedBy>
  <cp:revision>3</cp:revision>
  <cp:lastPrinted>2016-06-07T10:54:00Z</cp:lastPrinted>
  <dcterms:created xsi:type="dcterms:W3CDTF">2016-04-04T09:38:00Z</dcterms:created>
  <dcterms:modified xsi:type="dcterms:W3CDTF">2016-06-07T10:55:00Z</dcterms:modified>
</cp:coreProperties>
</file>