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6D9" w:rsidRDefault="009466D9" w:rsidP="009466D9">
      <w:pPr>
        <w:pStyle w:val="Nadpis"/>
        <w:rPr>
          <w:rFonts w:ascii="Arial" w:hAnsi="Arial" w:cs="Arial"/>
          <w:sz w:val="22"/>
          <w:szCs w:val="22"/>
        </w:rPr>
      </w:pPr>
      <w:r>
        <w:rPr>
          <w:rFonts w:ascii="Arial" w:hAnsi="Arial" w:cs="Arial"/>
          <w:sz w:val="24"/>
          <w:szCs w:val="24"/>
        </w:rPr>
        <w:t xml:space="preserve">Zápis z jednání Finančního výboru Zastupitelstva města </w:t>
      </w:r>
      <w:r>
        <w:rPr>
          <w:rFonts w:ascii="Arial" w:hAnsi="Arial" w:cs="Arial"/>
          <w:sz w:val="24"/>
          <w:szCs w:val="24"/>
        </w:rPr>
        <w:br/>
        <w:t>České Budějovice ze dne 0</w:t>
      </w:r>
      <w:r w:rsidR="003E6651">
        <w:rPr>
          <w:rFonts w:ascii="Arial" w:hAnsi="Arial" w:cs="Arial"/>
          <w:sz w:val="24"/>
          <w:szCs w:val="24"/>
        </w:rPr>
        <w:t>9</w:t>
      </w:r>
      <w:r>
        <w:rPr>
          <w:rFonts w:ascii="Arial" w:hAnsi="Arial" w:cs="Arial"/>
          <w:sz w:val="24"/>
          <w:szCs w:val="24"/>
        </w:rPr>
        <w:t>.0</w:t>
      </w:r>
      <w:r w:rsidR="003E6651">
        <w:rPr>
          <w:rFonts w:ascii="Arial" w:hAnsi="Arial" w:cs="Arial"/>
          <w:sz w:val="24"/>
          <w:szCs w:val="24"/>
        </w:rPr>
        <w:t>3</w:t>
      </w:r>
      <w:r>
        <w:rPr>
          <w:rFonts w:ascii="Arial" w:hAnsi="Arial" w:cs="Arial"/>
          <w:sz w:val="24"/>
          <w:szCs w:val="24"/>
        </w:rPr>
        <w:t>.2016</w:t>
      </w:r>
    </w:p>
    <w:p w:rsidR="009466D9" w:rsidRDefault="009466D9" w:rsidP="009466D9">
      <w:pPr>
        <w:pStyle w:val="Nadpis"/>
        <w:rPr>
          <w:rFonts w:ascii="Arial" w:hAnsi="Arial" w:cs="Arial"/>
          <w:sz w:val="22"/>
          <w:szCs w:val="22"/>
        </w:rPr>
      </w:pPr>
    </w:p>
    <w:p w:rsidR="009466D9" w:rsidRDefault="009466D9" w:rsidP="009466D9">
      <w:pPr>
        <w:rPr>
          <w:rFonts w:ascii="Arial" w:hAnsi="Arial" w:cs="Arial"/>
          <w:sz w:val="22"/>
          <w:szCs w:val="22"/>
        </w:rPr>
      </w:pPr>
    </w:p>
    <w:p w:rsidR="009466D9" w:rsidRDefault="009466D9" w:rsidP="009466D9">
      <w:pPr>
        <w:pStyle w:val="Nadpis1"/>
        <w:spacing w:line="276" w:lineRule="auto"/>
        <w:ind w:left="1410" w:hanging="1410"/>
        <w:jc w:val="both"/>
        <w:rPr>
          <w:rFonts w:ascii="Arial" w:eastAsia="Arial" w:hAnsi="Arial" w:cs="Arial"/>
          <w:sz w:val="20"/>
        </w:rPr>
      </w:pPr>
      <w:r>
        <w:rPr>
          <w:rFonts w:ascii="Arial" w:hAnsi="Arial" w:cs="Arial"/>
          <w:sz w:val="20"/>
        </w:rPr>
        <w:t xml:space="preserve">Přítomni: </w:t>
      </w:r>
      <w:r>
        <w:rPr>
          <w:rFonts w:ascii="Arial" w:hAnsi="Arial" w:cs="Arial"/>
          <w:sz w:val="20"/>
        </w:rPr>
        <w:tab/>
        <w:t>Ing. Bc. Vítězslav Ilko, Ing.</w:t>
      </w:r>
      <w:r w:rsidR="00AF2121">
        <w:rPr>
          <w:rFonts w:ascii="Arial" w:hAnsi="Arial" w:cs="Arial"/>
          <w:sz w:val="20"/>
        </w:rPr>
        <w:t xml:space="preserve"> Bc.</w:t>
      </w:r>
      <w:r>
        <w:rPr>
          <w:rFonts w:ascii="Arial" w:hAnsi="Arial" w:cs="Arial"/>
          <w:sz w:val="20"/>
        </w:rPr>
        <w:t xml:space="preserve"> Michael Gyepes, Ing. Petra Šebestíková, Mgr. Rudolf Vodička,</w:t>
      </w:r>
      <w:r>
        <w:rPr>
          <w:rFonts w:ascii="Arial" w:hAnsi="Arial" w:cs="Arial"/>
          <w:sz w:val="20"/>
        </w:rPr>
        <w:br w:type="textWrapping" w:clear="all"/>
        <w:t xml:space="preserve">Bc. Radek Mach, Zdeněk Křišťan, Petr Novotný, Mgr. Stanislav Křída, </w:t>
      </w:r>
      <w:r w:rsidR="00AD0C83">
        <w:rPr>
          <w:rFonts w:ascii="Arial" w:hAnsi="Arial" w:cs="Arial"/>
          <w:sz w:val="20"/>
        </w:rPr>
        <w:t>Ing. Vladimír Brůha</w:t>
      </w:r>
    </w:p>
    <w:p w:rsidR="009466D9" w:rsidRDefault="009466D9" w:rsidP="009466D9">
      <w:pPr>
        <w:pStyle w:val="Nadpis1"/>
        <w:spacing w:line="276" w:lineRule="auto"/>
        <w:ind w:left="1410" w:hanging="1410"/>
        <w:jc w:val="both"/>
        <w:rPr>
          <w:rFonts w:ascii="Arial" w:hAnsi="Arial" w:cs="Arial"/>
          <w:sz w:val="20"/>
        </w:rPr>
      </w:pPr>
      <w:r>
        <w:rPr>
          <w:rFonts w:ascii="Arial" w:eastAsia="Arial" w:hAnsi="Arial" w:cs="Arial"/>
          <w:sz w:val="20"/>
        </w:rPr>
        <w:t xml:space="preserve">  </w:t>
      </w:r>
    </w:p>
    <w:p w:rsidR="009466D9" w:rsidRDefault="009466D9" w:rsidP="009466D9">
      <w:pPr>
        <w:pStyle w:val="Nadpis1"/>
        <w:spacing w:line="276" w:lineRule="auto"/>
        <w:ind w:left="1410" w:hanging="1410"/>
        <w:jc w:val="both"/>
        <w:rPr>
          <w:rFonts w:ascii="Arial" w:hAnsi="Arial" w:cs="Arial"/>
          <w:sz w:val="20"/>
        </w:rPr>
      </w:pPr>
      <w:r>
        <w:rPr>
          <w:rFonts w:ascii="Arial" w:hAnsi="Arial" w:cs="Arial"/>
          <w:sz w:val="20"/>
        </w:rPr>
        <w:t>Omluveni:</w:t>
      </w:r>
      <w:r>
        <w:rPr>
          <w:rFonts w:ascii="Arial" w:hAnsi="Arial" w:cs="Arial"/>
          <w:sz w:val="20"/>
        </w:rPr>
        <w:tab/>
        <w:t>MUDr. Martin Kuba</w:t>
      </w:r>
      <w:r w:rsidR="00CE3A9D">
        <w:rPr>
          <w:rFonts w:ascii="Arial" w:hAnsi="Arial" w:cs="Arial"/>
          <w:sz w:val="20"/>
        </w:rPr>
        <w:t>, Ing. Eliška Richtrová</w:t>
      </w:r>
      <w:r w:rsidR="00E6294C">
        <w:rPr>
          <w:rFonts w:ascii="Arial" w:hAnsi="Arial" w:cs="Arial"/>
          <w:sz w:val="20"/>
        </w:rPr>
        <w:t>, doc. Ing. Lucie Kozlová, Ph.D.</w:t>
      </w:r>
    </w:p>
    <w:p w:rsidR="009466D9" w:rsidRDefault="009466D9" w:rsidP="009466D9">
      <w:pPr>
        <w:rPr>
          <w:rFonts w:ascii="Arial" w:hAnsi="Arial" w:cs="Arial"/>
        </w:rPr>
      </w:pPr>
    </w:p>
    <w:p w:rsidR="009466D9" w:rsidRDefault="009466D9" w:rsidP="009466D9">
      <w:pPr>
        <w:pStyle w:val="Zkladntext"/>
        <w:spacing w:line="276" w:lineRule="auto"/>
        <w:ind w:left="1410" w:hanging="1410"/>
        <w:rPr>
          <w:rFonts w:cs="Arial"/>
          <w:sz w:val="20"/>
        </w:rPr>
      </w:pPr>
      <w:r>
        <w:rPr>
          <w:rFonts w:ascii="Arial" w:hAnsi="Arial" w:cs="Arial"/>
          <w:sz w:val="20"/>
        </w:rPr>
        <w:t xml:space="preserve">Hosté: </w:t>
      </w:r>
      <w:r>
        <w:rPr>
          <w:rFonts w:ascii="Arial" w:hAnsi="Arial" w:cs="Arial"/>
          <w:sz w:val="20"/>
        </w:rPr>
        <w:tab/>
      </w:r>
      <w:r w:rsidR="00AD0C83">
        <w:rPr>
          <w:rFonts w:ascii="Arial" w:hAnsi="Arial" w:cs="Arial"/>
          <w:sz w:val="20"/>
        </w:rPr>
        <w:t xml:space="preserve">Mgr. Ivan Nadberežný, </w:t>
      </w:r>
      <w:r>
        <w:rPr>
          <w:rFonts w:ascii="Arial" w:hAnsi="Arial" w:cs="Arial"/>
          <w:sz w:val="20"/>
        </w:rPr>
        <w:t>Ing.</w:t>
      </w:r>
      <w:r w:rsidR="00AD0C83">
        <w:rPr>
          <w:rFonts w:ascii="Arial" w:hAnsi="Arial" w:cs="Arial"/>
          <w:sz w:val="20"/>
        </w:rPr>
        <w:t xml:space="preserve"> </w:t>
      </w:r>
      <w:r>
        <w:rPr>
          <w:rFonts w:ascii="Arial" w:hAnsi="Arial" w:cs="Arial"/>
          <w:sz w:val="20"/>
        </w:rPr>
        <w:t>Bohuslav</w:t>
      </w:r>
      <w:r w:rsidR="00AD0C83">
        <w:rPr>
          <w:rFonts w:ascii="Arial" w:hAnsi="Arial" w:cs="Arial"/>
          <w:sz w:val="20"/>
        </w:rPr>
        <w:t xml:space="preserve"> </w:t>
      </w:r>
      <w:r>
        <w:rPr>
          <w:rFonts w:ascii="Arial" w:hAnsi="Arial" w:cs="Arial"/>
          <w:sz w:val="20"/>
        </w:rPr>
        <w:t>Bečvář,</w:t>
      </w:r>
      <w:r w:rsidR="00AD0C83">
        <w:rPr>
          <w:rFonts w:ascii="Arial" w:hAnsi="Arial" w:cs="Arial"/>
          <w:sz w:val="20"/>
        </w:rPr>
        <w:t xml:space="preserve"> </w:t>
      </w:r>
      <w:r>
        <w:rPr>
          <w:rFonts w:ascii="Arial" w:hAnsi="Arial" w:cs="Arial"/>
          <w:sz w:val="20"/>
        </w:rPr>
        <w:t xml:space="preserve">Ing. Věra Skálová, </w:t>
      </w:r>
    </w:p>
    <w:p w:rsidR="009466D9" w:rsidRDefault="009466D9" w:rsidP="009466D9">
      <w:pPr>
        <w:pStyle w:val="Zkladntext21"/>
        <w:spacing w:line="276" w:lineRule="auto"/>
        <w:rPr>
          <w:sz w:val="20"/>
        </w:rPr>
      </w:pPr>
    </w:p>
    <w:p w:rsidR="009466D9" w:rsidRDefault="009466D9" w:rsidP="009466D9">
      <w:pPr>
        <w:pStyle w:val="Zkladntext21"/>
        <w:spacing w:line="276" w:lineRule="auto"/>
        <w:rPr>
          <w:sz w:val="20"/>
        </w:rPr>
      </w:pPr>
    </w:p>
    <w:p w:rsidR="006F3444" w:rsidRPr="006F3444" w:rsidRDefault="006F3444" w:rsidP="006F3444">
      <w:pPr>
        <w:rPr>
          <w:rFonts w:ascii="Arial" w:hAnsi="Arial" w:cs="Arial"/>
        </w:rPr>
      </w:pPr>
      <w:r w:rsidRPr="006F3444">
        <w:rPr>
          <w:rFonts w:ascii="Arial" w:hAnsi="Arial" w:cs="Arial"/>
        </w:rPr>
        <w:t>Program jednání FV dne 09.03.2016:</w:t>
      </w:r>
    </w:p>
    <w:p w:rsidR="006F3444" w:rsidRPr="006F3444" w:rsidRDefault="006F3444" w:rsidP="006F3444">
      <w:pPr>
        <w:pStyle w:val="Odstavecseseznamem"/>
        <w:numPr>
          <w:ilvl w:val="0"/>
          <w:numId w:val="5"/>
        </w:numPr>
        <w:suppressAutoHyphens w:val="0"/>
        <w:spacing w:after="200" w:line="276" w:lineRule="auto"/>
        <w:contextualSpacing/>
        <w:rPr>
          <w:rFonts w:ascii="Arial" w:hAnsi="Arial" w:cs="Arial"/>
        </w:rPr>
      </w:pPr>
      <w:r w:rsidRPr="006F3444">
        <w:rPr>
          <w:rFonts w:ascii="Arial" w:hAnsi="Arial" w:cs="Arial"/>
        </w:rPr>
        <w:t>Zahájení a odsouhlasení zápisu ze dne 03.02.2016</w:t>
      </w:r>
    </w:p>
    <w:p w:rsidR="006F3444" w:rsidRPr="006F3444" w:rsidRDefault="006F3444" w:rsidP="006F3444">
      <w:pPr>
        <w:pStyle w:val="Odstavecseseznamem"/>
        <w:numPr>
          <w:ilvl w:val="0"/>
          <w:numId w:val="5"/>
        </w:numPr>
        <w:suppressAutoHyphens w:val="0"/>
        <w:spacing w:after="200" w:line="276" w:lineRule="auto"/>
        <w:contextualSpacing/>
        <w:rPr>
          <w:rFonts w:ascii="Arial" w:hAnsi="Arial" w:cs="Arial"/>
        </w:rPr>
      </w:pPr>
      <w:r w:rsidRPr="006F3444">
        <w:rPr>
          <w:rFonts w:ascii="Arial" w:hAnsi="Arial" w:cs="Arial"/>
        </w:rPr>
        <w:t>Vypsání veřejné zakázky pod názvem „Bankovní úvěr na předfinancování a spolufinancování dotačních akcí v období 2016-2022“</w:t>
      </w:r>
    </w:p>
    <w:p w:rsidR="006F3444" w:rsidRPr="006F3444" w:rsidRDefault="006F3444" w:rsidP="006F3444">
      <w:pPr>
        <w:pStyle w:val="Odstavecseseznamem"/>
        <w:numPr>
          <w:ilvl w:val="0"/>
          <w:numId w:val="5"/>
        </w:numPr>
        <w:suppressAutoHyphens w:val="0"/>
        <w:spacing w:after="200" w:line="276" w:lineRule="auto"/>
        <w:contextualSpacing/>
        <w:rPr>
          <w:rFonts w:ascii="Arial" w:hAnsi="Arial" w:cs="Arial"/>
        </w:rPr>
      </w:pPr>
      <w:r w:rsidRPr="006F3444">
        <w:rPr>
          <w:rFonts w:ascii="Arial" w:hAnsi="Arial" w:cs="Arial"/>
        </w:rPr>
        <w:t>Prominutí dluhu za odstranění následků havárie – výbuch a následný požár domu Lidická</w:t>
      </w:r>
    </w:p>
    <w:p w:rsidR="006F3444" w:rsidRPr="006F3444" w:rsidRDefault="006F3444" w:rsidP="006F3444">
      <w:pPr>
        <w:pStyle w:val="Odstavecseseznamem"/>
        <w:numPr>
          <w:ilvl w:val="0"/>
          <w:numId w:val="5"/>
        </w:numPr>
        <w:suppressAutoHyphens w:val="0"/>
        <w:spacing w:after="200" w:line="276" w:lineRule="auto"/>
        <w:contextualSpacing/>
        <w:jc w:val="both"/>
        <w:rPr>
          <w:rFonts w:ascii="Arial" w:hAnsi="Arial" w:cs="Arial"/>
        </w:rPr>
      </w:pPr>
      <w:r w:rsidRPr="006F3444">
        <w:rPr>
          <w:rFonts w:ascii="Arial" w:hAnsi="Arial" w:cs="Arial"/>
        </w:rPr>
        <w:t>Financování investičních akcí z Fondu financování a obnovy vodohospodářského majetku</w:t>
      </w:r>
    </w:p>
    <w:p w:rsidR="006F3444" w:rsidRPr="006F3444" w:rsidRDefault="006F3444" w:rsidP="006F3444">
      <w:pPr>
        <w:pStyle w:val="Odstavecseseznamem"/>
        <w:numPr>
          <w:ilvl w:val="0"/>
          <w:numId w:val="5"/>
        </w:numPr>
        <w:suppressAutoHyphens w:val="0"/>
        <w:spacing w:after="200" w:line="276" w:lineRule="auto"/>
        <w:contextualSpacing/>
        <w:jc w:val="both"/>
        <w:rPr>
          <w:rFonts w:ascii="Arial" w:hAnsi="Arial" w:cs="Arial"/>
        </w:rPr>
      </w:pPr>
      <w:r w:rsidRPr="006F3444">
        <w:rPr>
          <w:rFonts w:ascii="Arial" w:hAnsi="Arial" w:cs="Arial"/>
        </w:rPr>
        <w:t>RO č. 15 – zapojení prostředků minulých let</w:t>
      </w:r>
    </w:p>
    <w:p w:rsidR="006F3444" w:rsidRPr="006F3444" w:rsidRDefault="006F3444" w:rsidP="006F3444">
      <w:pPr>
        <w:pStyle w:val="Odstavecseseznamem"/>
        <w:numPr>
          <w:ilvl w:val="0"/>
          <w:numId w:val="5"/>
        </w:numPr>
        <w:suppressAutoHyphens w:val="0"/>
        <w:spacing w:after="200" w:line="276" w:lineRule="auto"/>
        <w:contextualSpacing/>
        <w:jc w:val="both"/>
        <w:rPr>
          <w:rFonts w:ascii="Arial" w:hAnsi="Arial" w:cs="Arial"/>
        </w:rPr>
      </w:pPr>
      <w:r w:rsidRPr="006F3444">
        <w:rPr>
          <w:rFonts w:ascii="Arial" w:hAnsi="Arial" w:cs="Arial"/>
        </w:rPr>
        <w:t xml:space="preserve">RO č. 20 a 21                                                  </w:t>
      </w:r>
    </w:p>
    <w:p w:rsidR="006F3444" w:rsidRDefault="006F3444" w:rsidP="006F3444">
      <w:pPr>
        <w:pStyle w:val="Odstavecseseznamem"/>
        <w:numPr>
          <w:ilvl w:val="0"/>
          <w:numId w:val="5"/>
        </w:numPr>
        <w:suppressAutoHyphens w:val="0"/>
        <w:spacing w:after="200" w:line="276" w:lineRule="auto"/>
        <w:contextualSpacing/>
        <w:jc w:val="both"/>
        <w:rPr>
          <w:rFonts w:ascii="Arial" w:hAnsi="Arial" w:cs="Arial"/>
        </w:rPr>
      </w:pPr>
      <w:r w:rsidRPr="006F3444">
        <w:rPr>
          <w:rFonts w:ascii="Arial" w:hAnsi="Arial" w:cs="Arial"/>
        </w:rPr>
        <w:t>Vnitřní RO č. V9-V10</w:t>
      </w:r>
    </w:p>
    <w:p w:rsidR="006F3444" w:rsidRPr="006F3444" w:rsidRDefault="006F3444" w:rsidP="006F3444">
      <w:pPr>
        <w:pStyle w:val="Odstavecseseznamem"/>
        <w:numPr>
          <w:ilvl w:val="0"/>
          <w:numId w:val="5"/>
        </w:numPr>
        <w:suppressAutoHyphens w:val="0"/>
        <w:spacing w:after="200" w:line="276" w:lineRule="auto"/>
        <w:contextualSpacing/>
        <w:jc w:val="both"/>
        <w:rPr>
          <w:rFonts w:ascii="Arial" w:hAnsi="Arial" w:cs="Arial"/>
        </w:rPr>
      </w:pPr>
      <w:r>
        <w:rPr>
          <w:rFonts w:ascii="Arial" w:hAnsi="Arial" w:cs="Arial"/>
        </w:rPr>
        <w:t>Různé</w:t>
      </w:r>
    </w:p>
    <w:p w:rsidR="006F3444" w:rsidRDefault="006F3444" w:rsidP="009466D9">
      <w:pPr>
        <w:spacing w:after="200" w:line="276" w:lineRule="auto"/>
        <w:ind w:left="928"/>
        <w:contextualSpacing/>
        <w:jc w:val="both"/>
        <w:rPr>
          <w:rFonts w:eastAsia="Calibri"/>
          <w:color w:val="000000"/>
          <w:sz w:val="22"/>
          <w:szCs w:val="22"/>
          <w:lang w:eastAsia="en-US"/>
        </w:rPr>
      </w:pPr>
    </w:p>
    <w:p w:rsidR="009466D9" w:rsidRDefault="009466D9" w:rsidP="009466D9">
      <w:pPr>
        <w:spacing w:after="200" w:line="276" w:lineRule="auto"/>
        <w:contextualSpacing/>
        <w:rPr>
          <w:rFonts w:ascii="Arial" w:hAnsi="Arial" w:cs="Arial"/>
          <w:b/>
          <w:u w:val="single"/>
        </w:rPr>
      </w:pPr>
      <w:r>
        <w:rPr>
          <w:rFonts w:ascii="Arial" w:hAnsi="Arial" w:cs="Arial"/>
          <w:b/>
          <w:u w:val="single"/>
        </w:rPr>
        <w:t>Ad 1) Zahájení a odsouhlasení zápisu ze dne 0</w:t>
      </w:r>
      <w:r w:rsidR="00076F72">
        <w:rPr>
          <w:rFonts w:ascii="Arial" w:hAnsi="Arial" w:cs="Arial"/>
          <w:b/>
          <w:u w:val="single"/>
        </w:rPr>
        <w:t>3</w:t>
      </w:r>
      <w:r>
        <w:rPr>
          <w:rFonts w:ascii="Arial" w:hAnsi="Arial" w:cs="Arial"/>
          <w:b/>
          <w:u w:val="single"/>
        </w:rPr>
        <w:t>.</w:t>
      </w:r>
      <w:r w:rsidR="00076F72">
        <w:rPr>
          <w:rFonts w:ascii="Arial" w:hAnsi="Arial" w:cs="Arial"/>
          <w:b/>
          <w:u w:val="single"/>
        </w:rPr>
        <w:t>02</w:t>
      </w:r>
      <w:r>
        <w:rPr>
          <w:rFonts w:ascii="Arial" w:hAnsi="Arial" w:cs="Arial"/>
          <w:b/>
          <w:u w:val="single"/>
        </w:rPr>
        <w:t>.201</w:t>
      </w:r>
      <w:r w:rsidR="00076F72">
        <w:rPr>
          <w:rFonts w:ascii="Arial" w:hAnsi="Arial" w:cs="Arial"/>
          <w:b/>
          <w:u w:val="single"/>
        </w:rPr>
        <w:t>6</w:t>
      </w:r>
    </w:p>
    <w:p w:rsidR="009466D9" w:rsidRPr="00D612D6" w:rsidRDefault="00292D7E" w:rsidP="009466D9">
      <w:pPr>
        <w:jc w:val="both"/>
        <w:rPr>
          <w:rFonts w:ascii="Arial" w:hAnsi="Arial" w:cs="Arial"/>
        </w:rPr>
      </w:pPr>
      <w:r>
        <w:rPr>
          <w:rFonts w:ascii="Arial" w:hAnsi="Arial" w:cs="Arial"/>
        </w:rPr>
        <w:t>Č</w:t>
      </w:r>
      <w:r w:rsidR="009466D9">
        <w:rPr>
          <w:rFonts w:ascii="Arial" w:hAnsi="Arial" w:cs="Arial"/>
        </w:rPr>
        <w:t>lenové FV jednomyslně schválili zápis z jednání FV z </w:t>
      </w:r>
      <w:r>
        <w:rPr>
          <w:rFonts w:ascii="Arial" w:hAnsi="Arial" w:cs="Arial"/>
        </w:rPr>
        <w:t>03</w:t>
      </w:r>
      <w:r w:rsidR="009466D9">
        <w:rPr>
          <w:rFonts w:ascii="Arial" w:hAnsi="Arial" w:cs="Arial"/>
        </w:rPr>
        <w:t>.</w:t>
      </w:r>
      <w:r>
        <w:rPr>
          <w:rFonts w:ascii="Arial" w:hAnsi="Arial" w:cs="Arial"/>
        </w:rPr>
        <w:t>02</w:t>
      </w:r>
      <w:r w:rsidR="009466D9">
        <w:rPr>
          <w:rFonts w:ascii="Arial" w:hAnsi="Arial" w:cs="Arial"/>
        </w:rPr>
        <w:t>.201</w:t>
      </w:r>
      <w:r>
        <w:rPr>
          <w:rFonts w:ascii="Arial" w:hAnsi="Arial" w:cs="Arial"/>
        </w:rPr>
        <w:t>6</w:t>
      </w:r>
      <w:r w:rsidR="009466D9">
        <w:rPr>
          <w:rFonts w:ascii="Arial" w:hAnsi="Arial" w:cs="Arial"/>
        </w:rPr>
        <w:t>.</w:t>
      </w:r>
    </w:p>
    <w:p w:rsidR="009466D9" w:rsidRDefault="009466D9" w:rsidP="009466D9">
      <w:pPr>
        <w:spacing w:line="276" w:lineRule="auto"/>
        <w:jc w:val="both"/>
        <w:rPr>
          <w:rFonts w:ascii="Arial" w:hAnsi="Arial" w:cs="Arial"/>
          <w:b/>
        </w:rPr>
      </w:pPr>
    </w:p>
    <w:p w:rsidR="009466D9" w:rsidRDefault="009466D9" w:rsidP="009466D9">
      <w:pPr>
        <w:spacing w:line="276" w:lineRule="auto"/>
        <w:jc w:val="both"/>
        <w:rPr>
          <w:rFonts w:ascii="Arial" w:hAnsi="Arial" w:cs="Arial"/>
        </w:rPr>
      </w:pPr>
      <w:r>
        <w:rPr>
          <w:rFonts w:ascii="Arial" w:hAnsi="Arial" w:cs="Arial"/>
          <w:b/>
        </w:rPr>
        <w:t>Hlasování: 8/0/0/8</w:t>
      </w:r>
      <w:r>
        <w:rPr>
          <w:rFonts w:ascii="Arial" w:hAnsi="Arial" w:cs="Arial"/>
        </w:rPr>
        <w:t xml:space="preserve"> – usnesení bylo přijato</w:t>
      </w:r>
    </w:p>
    <w:p w:rsidR="009466D9" w:rsidRDefault="009466D9" w:rsidP="009466D9">
      <w:pPr>
        <w:spacing w:line="276" w:lineRule="auto"/>
        <w:jc w:val="both"/>
        <w:rPr>
          <w:rFonts w:ascii="Arial" w:hAnsi="Arial" w:cs="Arial"/>
        </w:rPr>
      </w:pPr>
    </w:p>
    <w:p w:rsidR="009466D9" w:rsidRDefault="009466D9" w:rsidP="009466D9">
      <w:pPr>
        <w:spacing w:line="276" w:lineRule="auto"/>
        <w:jc w:val="both"/>
        <w:rPr>
          <w:rFonts w:ascii="Arial" w:hAnsi="Arial" w:cs="Arial"/>
        </w:rPr>
      </w:pPr>
    </w:p>
    <w:p w:rsidR="00076F72" w:rsidRPr="00076F72" w:rsidRDefault="009466D9" w:rsidP="00076F72">
      <w:pPr>
        <w:suppressAutoHyphens w:val="0"/>
        <w:spacing w:after="200" w:line="276" w:lineRule="auto"/>
        <w:contextualSpacing/>
        <w:jc w:val="both"/>
        <w:rPr>
          <w:rFonts w:ascii="Arial" w:hAnsi="Arial" w:cs="Arial"/>
          <w:b/>
          <w:u w:val="single"/>
        </w:rPr>
      </w:pPr>
      <w:r w:rsidRPr="00076F72">
        <w:rPr>
          <w:rFonts w:ascii="Arial" w:hAnsi="Arial" w:cs="Arial"/>
          <w:b/>
          <w:u w:val="single"/>
        </w:rPr>
        <w:t xml:space="preserve">Ad) 2) </w:t>
      </w:r>
      <w:r w:rsidR="00076F72" w:rsidRPr="00076F72">
        <w:rPr>
          <w:rFonts w:ascii="Arial" w:hAnsi="Arial" w:cs="Arial"/>
          <w:b/>
          <w:u w:val="single"/>
        </w:rPr>
        <w:t>Vypsání veřejné zakázky pod názvem „Bankovní úvěr na předfinancování a spolufinancování dotačních akcí v období 2016-2022“</w:t>
      </w:r>
    </w:p>
    <w:p w:rsidR="009466D9" w:rsidRDefault="00D83733" w:rsidP="009466D9">
      <w:pPr>
        <w:jc w:val="both"/>
        <w:rPr>
          <w:rFonts w:ascii="Arial" w:hAnsi="Arial" w:cs="Arial"/>
        </w:rPr>
      </w:pPr>
      <w:r>
        <w:rPr>
          <w:rFonts w:ascii="Arial" w:hAnsi="Arial" w:cs="Arial"/>
        </w:rPr>
        <w:t>Předseda výboru předal slovo vedoucímu FO p.</w:t>
      </w:r>
      <w:r w:rsidR="00AD76D4">
        <w:rPr>
          <w:rFonts w:ascii="Arial" w:hAnsi="Arial" w:cs="Arial"/>
        </w:rPr>
        <w:t xml:space="preserve"> </w:t>
      </w:r>
      <w:r>
        <w:rPr>
          <w:rFonts w:ascii="Arial" w:hAnsi="Arial" w:cs="Arial"/>
        </w:rPr>
        <w:t>Bečvářovi. V rámci nového programovacího období je připravena spousta projektů</w:t>
      </w:r>
      <w:r w:rsidR="00777AB3">
        <w:rPr>
          <w:rFonts w:ascii="Arial" w:hAnsi="Arial" w:cs="Arial"/>
        </w:rPr>
        <w:t xml:space="preserve"> o celkovém objemu 800 mil. Kč </w:t>
      </w:r>
      <w:r>
        <w:rPr>
          <w:rFonts w:ascii="Arial" w:hAnsi="Arial" w:cs="Arial"/>
        </w:rPr>
        <w:t>z</w:t>
      </w:r>
      <w:r w:rsidR="00777AB3">
        <w:rPr>
          <w:rFonts w:ascii="Arial" w:hAnsi="Arial" w:cs="Arial"/>
        </w:rPr>
        <w:t> </w:t>
      </w:r>
      <w:r>
        <w:rPr>
          <w:rFonts w:ascii="Arial" w:hAnsi="Arial" w:cs="Arial"/>
        </w:rPr>
        <w:t>důvodu</w:t>
      </w:r>
      <w:r w:rsidR="00777AB3">
        <w:rPr>
          <w:rFonts w:ascii="Arial" w:hAnsi="Arial" w:cs="Arial"/>
        </w:rPr>
        <w:t>, aby se zafinancovaly</w:t>
      </w:r>
      <w:r>
        <w:rPr>
          <w:rFonts w:ascii="Arial" w:hAnsi="Arial" w:cs="Arial"/>
        </w:rPr>
        <w:t xml:space="preserve"> všechny tyto akce, nejen z vlastních, ale i z cizích prostředků, byl politickým </w:t>
      </w:r>
      <w:r w:rsidR="009E3A04" w:rsidRPr="009E3A04">
        <w:rPr>
          <w:rFonts w:ascii="Arial" w:hAnsi="Arial" w:cs="Arial"/>
        </w:rPr>
        <w:t>rozhodnutím schválen</w:t>
      </w:r>
      <w:r w:rsidRPr="009E3A04">
        <w:rPr>
          <w:rFonts w:ascii="Arial" w:hAnsi="Arial" w:cs="Arial"/>
        </w:rPr>
        <w:t xml:space="preserve"> </w:t>
      </w:r>
      <w:r>
        <w:rPr>
          <w:rFonts w:ascii="Arial" w:hAnsi="Arial" w:cs="Arial"/>
        </w:rPr>
        <w:t>záměr o přijetí úvěru ve výši 250 mil. Kč</w:t>
      </w:r>
      <w:r w:rsidR="00465271">
        <w:rPr>
          <w:rFonts w:ascii="Arial" w:hAnsi="Arial" w:cs="Arial"/>
        </w:rPr>
        <w:t>.</w:t>
      </w:r>
      <w:r>
        <w:rPr>
          <w:rFonts w:ascii="Arial" w:hAnsi="Arial" w:cs="Arial"/>
        </w:rPr>
        <w:t xml:space="preserve"> Ze zkušeností z minulého </w:t>
      </w:r>
      <w:r w:rsidR="009E3A04">
        <w:rPr>
          <w:rFonts w:ascii="Arial" w:hAnsi="Arial" w:cs="Arial"/>
        </w:rPr>
        <w:t xml:space="preserve">programovacího období </w:t>
      </w:r>
      <w:r>
        <w:rPr>
          <w:rFonts w:ascii="Arial" w:hAnsi="Arial" w:cs="Arial"/>
        </w:rPr>
        <w:t>jsme chtěli použít stejný mo</w:t>
      </w:r>
      <w:r w:rsidR="00777AB3">
        <w:rPr>
          <w:rFonts w:ascii="Arial" w:hAnsi="Arial" w:cs="Arial"/>
        </w:rPr>
        <w:t>del, a to formou revolvingového</w:t>
      </w:r>
      <w:r>
        <w:rPr>
          <w:rFonts w:ascii="Arial" w:hAnsi="Arial" w:cs="Arial"/>
        </w:rPr>
        <w:t xml:space="preserve"> úvěru. Čerpal by se úvěr a současně by se z přijatých dotací splácel tak, aby mohlo být zase v nových letech čerpáno na nově zahajované projekty. Záměr byl připraven formou vypsání veřejné zakázky, </w:t>
      </w:r>
      <w:r w:rsidR="009E3A04">
        <w:rPr>
          <w:rFonts w:ascii="Arial" w:hAnsi="Arial" w:cs="Arial"/>
        </w:rPr>
        <w:t xml:space="preserve">kde </w:t>
      </w:r>
      <w:r>
        <w:rPr>
          <w:rFonts w:ascii="Arial" w:hAnsi="Arial" w:cs="Arial"/>
        </w:rPr>
        <w:t>bylo navrženo, aby zakázka byla vypsána ve 3 variantách. Rozhodujícím parametrem byla výše úrokové sazby.</w:t>
      </w:r>
      <w:r w:rsidR="00496A82">
        <w:rPr>
          <w:rFonts w:ascii="Arial" w:hAnsi="Arial" w:cs="Arial"/>
        </w:rPr>
        <w:t xml:space="preserve"> V první variantě byl úrok stanoven na bázi pohyblivé úrokové sazby odvozené od měsíční referenční sazby. V druhé variantě byla zvolena fixní úroková sazba v době splácení úvěru, tj. po dobu 10 let s fixací 5 let, třetí varianta byla 10-letá fixní úroková sazba po dobu splácení úvěru. </w:t>
      </w:r>
      <w:r w:rsidR="009E3A04" w:rsidRPr="009E3A04">
        <w:rPr>
          <w:rFonts w:ascii="Arial" w:hAnsi="Arial" w:cs="Arial"/>
        </w:rPr>
        <w:t>P</w:t>
      </w:r>
      <w:r w:rsidR="00496A82" w:rsidRPr="009E3A04">
        <w:rPr>
          <w:rFonts w:ascii="Arial" w:hAnsi="Arial" w:cs="Arial"/>
        </w:rPr>
        <w:t xml:space="preserve">rotože v té době byl předložen poslanecké sněmovně návrh nového zákona o zadávání veř. zakázek, kdy </w:t>
      </w:r>
      <w:r w:rsidR="00465271" w:rsidRPr="009E3A04">
        <w:rPr>
          <w:rFonts w:ascii="Arial" w:hAnsi="Arial" w:cs="Arial"/>
        </w:rPr>
        <w:t xml:space="preserve">by </w:t>
      </w:r>
      <w:r w:rsidR="00496A82" w:rsidRPr="009E3A04">
        <w:rPr>
          <w:rFonts w:ascii="Arial" w:hAnsi="Arial" w:cs="Arial"/>
        </w:rPr>
        <w:t xml:space="preserve">úvěr </w:t>
      </w:r>
      <w:r w:rsidR="00465271" w:rsidRPr="009E3A04">
        <w:rPr>
          <w:rFonts w:ascii="Arial" w:hAnsi="Arial" w:cs="Arial"/>
        </w:rPr>
        <w:t>n</w:t>
      </w:r>
      <w:r w:rsidR="00496A82" w:rsidRPr="009E3A04">
        <w:rPr>
          <w:rFonts w:ascii="Arial" w:hAnsi="Arial" w:cs="Arial"/>
        </w:rPr>
        <w:t>epodléhal zákonu</w:t>
      </w:r>
      <w:r w:rsidR="00465271" w:rsidRPr="009E3A04">
        <w:rPr>
          <w:rFonts w:ascii="Arial" w:hAnsi="Arial" w:cs="Arial"/>
        </w:rPr>
        <w:t xml:space="preserve"> a</w:t>
      </w:r>
      <w:r w:rsidR="009E3A04" w:rsidRPr="009E3A04">
        <w:rPr>
          <w:rFonts w:ascii="Arial" w:hAnsi="Arial" w:cs="Arial"/>
        </w:rPr>
        <w:t xml:space="preserve"> nebyla by povinnost </w:t>
      </w:r>
      <w:r w:rsidR="00496A82" w:rsidRPr="009E3A04">
        <w:rPr>
          <w:rFonts w:ascii="Arial" w:hAnsi="Arial" w:cs="Arial"/>
        </w:rPr>
        <w:t>zadávat zakázku v zadávacím řízení</w:t>
      </w:r>
      <w:r w:rsidR="00465271" w:rsidRPr="009E3A04">
        <w:rPr>
          <w:rFonts w:ascii="Arial" w:hAnsi="Arial" w:cs="Arial"/>
        </w:rPr>
        <w:t xml:space="preserve">, </w:t>
      </w:r>
      <w:r w:rsidR="009E3A04" w:rsidRPr="009E3A04">
        <w:rPr>
          <w:rFonts w:ascii="Arial" w:hAnsi="Arial" w:cs="Arial"/>
        </w:rPr>
        <w:t xml:space="preserve">bylo další možností </w:t>
      </w:r>
      <w:r w:rsidR="00465271" w:rsidRPr="009E3A04">
        <w:rPr>
          <w:rFonts w:ascii="Arial" w:hAnsi="Arial" w:cs="Arial"/>
        </w:rPr>
        <w:t>počkat na tento zákon.</w:t>
      </w:r>
      <w:r w:rsidR="00496A82" w:rsidRPr="009E3A04">
        <w:rPr>
          <w:rFonts w:ascii="Arial" w:hAnsi="Arial" w:cs="Arial"/>
        </w:rPr>
        <w:t xml:space="preserve"> </w:t>
      </w:r>
      <w:r w:rsidR="00496A82">
        <w:rPr>
          <w:rFonts w:ascii="Arial" w:hAnsi="Arial" w:cs="Arial"/>
        </w:rPr>
        <w:t>Toto bylo konzultováno</w:t>
      </w:r>
      <w:r w:rsidR="00465271">
        <w:rPr>
          <w:rFonts w:ascii="Arial" w:hAnsi="Arial" w:cs="Arial"/>
        </w:rPr>
        <w:t>, protože byla spousta pozměňovacích návrhů, nicméně termín by se měl stihnout</w:t>
      </w:r>
      <w:r w:rsidR="001E4016">
        <w:rPr>
          <w:rFonts w:ascii="Arial" w:hAnsi="Arial" w:cs="Arial"/>
        </w:rPr>
        <w:t>.</w:t>
      </w:r>
      <w:r w:rsidR="00465271">
        <w:rPr>
          <w:rFonts w:ascii="Arial" w:hAnsi="Arial" w:cs="Arial"/>
        </w:rPr>
        <w:t xml:space="preserve"> Materiál o vypsání veř. zakázky se projednal v prosinci 2015 v RM, která nerozhodla</w:t>
      </w:r>
      <w:r w:rsidR="00AD76D4">
        <w:rPr>
          <w:rFonts w:ascii="Arial" w:hAnsi="Arial" w:cs="Arial"/>
        </w:rPr>
        <w:t>,</w:t>
      </w:r>
      <w:r w:rsidR="00465271">
        <w:rPr>
          <w:rFonts w:ascii="Arial" w:hAnsi="Arial" w:cs="Arial"/>
        </w:rPr>
        <w:t xml:space="preserve"> jakou variantu zvolí, odloženo do doby, kdy bude zřejmé, jak postoupí zákon o veř. zakázkách. Záměr tedy je úvěr ve výši 250 mil Kč, doba čerpání je do konce roku 2022, od.</w:t>
      </w:r>
      <w:r w:rsidR="00AD76D4">
        <w:rPr>
          <w:rFonts w:ascii="Arial" w:hAnsi="Arial" w:cs="Arial"/>
        </w:rPr>
        <w:t>r</w:t>
      </w:r>
      <w:r w:rsidR="00C03CFB">
        <w:rPr>
          <w:rFonts w:ascii="Arial" w:hAnsi="Arial" w:cs="Arial"/>
        </w:rPr>
        <w:t>.</w:t>
      </w:r>
      <w:r w:rsidR="00AD76D4">
        <w:rPr>
          <w:rFonts w:ascii="Arial" w:hAnsi="Arial" w:cs="Arial"/>
        </w:rPr>
        <w:t xml:space="preserve"> </w:t>
      </w:r>
      <w:r w:rsidR="00465271">
        <w:rPr>
          <w:rFonts w:ascii="Arial" w:hAnsi="Arial" w:cs="Arial"/>
        </w:rPr>
        <w:t>2023</w:t>
      </w:r>
      <w:r w:rsidR="00AD76D4">
        <w:rPr>
          <w:rFonts w:ascii="Arial" w:hAnsi="Arial" w:cs="Arial"/>
        </w:rPr>
        <w:t>–</w:t>
      </w:r>
      <w:r w:rsidR="009B42DB">
        <w:rPr>
          <w:rFonts w:ascii="Arial" w:hAnsi="Arial" w:cs="Arial"/>
        </w:rPr>
        <w:t>2032 by probíhalo</w:t>
      </w:r>
      <w:r w:rsidR="00AD76D4">
        <w:rPr>
          <w:rFonts w:ascii="Arial" w:hAnsi="Arial" w:cs="Arial"/>
        </w:rPr>
        <w:t xml:space="preserve"> splácení úvěru, tj. 10 let.</w:t>
      </w:r>
    </w:p>
    <w:p w:rsidR="009D21E4" w:rsidRDefault="009D21E4" w:rsidP="009466D9">
      <w:pPr>
        <w:jc w:val="both"/>
        <w:rPr>
          <w:rFonts w:ascii="Arial" w:hAnsi="Arial" w:cs="Arial"/>
        </w:rPr>
      </w:pPr>
    </w:p>
    <w:p w:rsidR="009D21E4" w:rsidRDefault="009D21E4" w:rsidP="009466D9">
      <w:pPr>
        <w:jc w:val="both"/>
        <w:rPr>
          <w:rFonts w:ascii="Arial" w:hAnsi="Arial" w:cs="Arial"/>
        </w:rPr>
      </w:pPr>
      <w:r>
        <w:rPr>
          <w:rFonts w:ascii="Arial" w:hAnsi="Arial" w:cs="Arial"/>
        </w:rPr>
        <w:t>- příchod p. Vodičky</w:t>
      </w: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b/>
        </w:rPr>
        <w:t>Dotazy a připomínky:</w:t>
      </w:r>
      <w:r>
        <w:rPr>
          <w:rFonts w:ascii="Arial" w:hAnsi="Arial" w:cs="Arial"/>
        </w:rPr>
        <w:t xml:space="preserve">    </w:t>
      </w:r>
    </w:p>
    <w:p w:rsidR="009D21E4" w:rsidRDefault="009D21E4" w:rsidP="009466D9">
      <w:pPr>
        <w:jc w:val="both"/>
        <w:rPr>
          <w:rFonts w:ascii="Arial" w:hAnsi="Arial" w:cs="Arial"/>
        </w:rPr>
      </w:pPr>
      <w:r>
        <w:rPr>
          <w:rFonts w:ascii="Arial" w:hAnsi="Arial" w:cs="Arial"/>
        </w:rPr>
        <w:t xml:space="preserve">Pan Brůha podotkl, že nyní je </w:t>
      </w:r>
      <w:r w:rsidR="002874AA">
        <w:rPr>
          <w:rFonts w:ascii="Arial" w:hAnsi="Arial" w:cs="Arial"/>
        </w:rPr>
        <w:t xml:space="preserve">tedy </w:t>
      </w:r>
      <w:r>
        <w:rPr>
          <w:rFonts w:ascii="Arial" w:hAnsi="Arial" w:cs="Arial"/>
        </w:rPr>
        <w:t>rozhodnutí, že se to nebude vypisovat? Na toto p. Bečvář dodal, že ano, nyní se to nebude realizovat. Dle p</w:t>
      </w:r>
      <w:r w:rsidR="006504FB">
        <w:rPr>
          <w:rFonts w:ascii="Arial" w:hAnsi="Arial" w:cs="Arial"/>
        </w:rPr>
        <w:t>.</w:t>
      </w:r>
      <w:r>
        <w:rPr>
          <w:rFonts w:ascii="Arial" w:hAnsi="Arial" w:cs="Arial"/>
        </w:rPr>
        <w:t xml:space="preserve"> Brůhy je tedy nadbytečn</w:t>
      </w:r>
      <w:r w:rsidR="00297905">
        <w:rPr>
          <w:rFonts w:ascii="Arial" w:hAnsi="Arial" w:cs="Arial"/>
        </w:rPr>
        <w:t xml:space="preserve">é o tom </w:t>
      </w:r>
      <w:r>
        <w:rPr>
          <w:rFonts w:ascii="Arial" w:hAnsi="Arial" w:cs="Arial"/>
        </w:rPr>
        <w:t>v tut</w:t>
      </w:r>
      <w:r w:rsidR="00297905">
        <w:rPr>
          <w:rFonts w:ascii="Arial" w:hAnsi="Arial" w:cs="Arial"/>
        </w:rPr>
        <w:t>o chvíli jednat. Dle p. Bečváře</w:t>
      </w:r>
      <w:r>
        <w:rPr>
          <w:rFonts w:ascii="Arial" w:hAnsi="Arial" w:cs="Arial"/>
        </w:rPr>
        <w:t xml:space="preserve"> je to pouze informace o tomto záměru, materiál skončil na RM. Dle p. Šebestíkové je dobře, že jsou informováni</w:t>
      </w:r>
      <w:r w:rsidR="006504FB">
        <w:rPr>
          <w:rFonts w:ascii="Arial" w:hAnsi="Arial" w:cs="Arial"/>
        </w:rPr>
        <w:t>,</w:t>
      </w:r>
      <w:r>
        <w:rPr>
          <w:rFonts w:ascii="Arial" w:hAnsi="Arial" w:cs="Arial"/>
        </w:rPr>
        <w:t xml:space="preserve"> jaké finance jsou k dispozici a jaké jsou varianty. Vedoucí FO p. Bečvář doplnil, že letošní rok je v rozpočtu zafinancován, není tlak na financování z cizích zdrojů. Nic nás nenutí k urychlení.</w:t>
      </w:r>
      <w:r w:rsidR="00A0146F">
        <w:rPr>
          <w:rFonts w:ascii="Arial" w:hAnsi="Arial" w:cs="Arial"/>
        </w:rPr>
        <w:t xml:space="preserve"> Pan Brůha si ověřil přesn</w:t>
      </w:r>
      <w:r w:rsidR="002874AA">
        <w:rPr>
          <w:rFonts w:ascii="Arial" w:hAnsi="Arial" w:cs="Arial"/>
        </w:rPr>
        <w:t>é</w:t>
      </w:r>
      <w:r w:rsidR="00A0146F">
        <w:rPr>
          <w:rFonts w:ascii="Arial" w:hAnsi="Arial" w:cs="Arial"/>
        </w:rPr>
        <w:t xml:space="preserve"> znění návrh</w:t>
      </w:r>
      <w:r w:rsidR="00297905">
        <w:rPr>
          <w:rFonts w:ascii="Arial" w:hAnsi="Arial" w:cs="Arial"/>
        </w:rPr>
        <w:t>u zákona – vedoucí FO p. Bečvář</w:t>
      </w:r>
      <w:r w:rsidR="00A0146F">
        <w:rPr>
          <w:rFonts w:ascii="Arial" w:hAnsi="Arial" w:cs="Arial"/>
        </w:rPr>
        <w:t xml:space="preserve"> ocitoval </w:t>
      </w:r>
      <w:r w:rsidR="00C03CFB">
        <w:rPr>
          <w:rFonts w:ascii="Arial" w:hAnsi="Arial" w:cs="Arial"/>
        </w:rPr>
        <w:t>znění z důvodové zprávy – zadavatel není povinen zadat veřejnou zakázku v zadávacím řízení, jde-li o úvěr nebo zápůjčku. Bude jednodušší sjednat podmínky úvěrové smlouvy, než vypsat zakázku a splnit kritéria.</w:t>
      </w:r>
    </w:p>
    <w:p w:rsidR="009D21E4" w:rsidRDefault="009D21E4" w:rsidP="009466D9">
      <w:pPr>
        <w:jc w:val="both"/>
        <w:rPr>
          <w:rFonts w:ascii="Arial" w:hAnsi="Arial" w:cs="Arial"/>
        </w:rPr>
      </w:pPr>
    </w:p>
    <w:p w:rsidR="009466D9" w:rsidRDefault="009466D9" w:rsidP="009466D9">
      <w:pPr>
        <w:tabs>
          <w:tab w:val="left" w:pos="7371"/>
          <w:tab w:val="right" w:pos="9214"/>
        </w:tabs>
        <w:jc w:val="both"/>
        <w:rPr>
          <w:rFonts w:ascii="Arial" w:hAnsi="Arial" w:cs="Arial"/>
          <w:b/>
        </w:rPr>
      </w:pPr>
      <w:r>
        <w:rPr>
          <w:rFonts w:ascii="Arial" w:hAnsi="Arial" w:cs="Arial"/>
          <w:b/>
        </w:rPr>
        <w:lastRenderedPageBreak/>
        <w:t xml:space="preserve">Usnesení: </w:t>
      </w:r>
      <w:r>
        <w:rPr>
          <w:rFonts w:ascii="Arial" w:hAnsi="Arial" w:cs="Arial"/>
        </w:rPr>
        <w:t xml:space="preserve">FV bere na vědomí </w:t>
      </w:r>
      <w:r w:rsidR="001A6C94">
        <w:rPr>
          <w:rFonts w:ascii="Arial" w:hAnsi="Arial" w:cs="Arial"/>
        </w:rPr>
        <w:t xml:space="preserve">informaci k záměru o přijetí úvěru </w:t>
      </w:r>
      <w:r w:rsidR="0012415D" w:rsidRPr="0012415D">
        <w:rPr>
          <w:rFonts w:ascii="Arial" w:hAnsi="Arial" w:cs="Arial"/>
        </w:rPr>
        <w:t>na předfinancování a spolufinancování dotačních akcí v období</w:t>
      </w:r>
      <w:r w:rsidR="009B42DB">
        <w:rPr>
          <w:rFonts w:ascii="Arial" w:hAnsi="Arial" w:cs="Arial"/>
        </w:rPr>
        <w:t xml:space="preserve"> 2016-2022</w:t>
      </w:r>
      <w:r>
        <w:rPr>
          <w:rFonts w:ascii="Arial" w:hAnsi="Arial" w:cs="Arial"/>
        </w:rPr>
        <w:t>.</w:t>
      </w:r>
    </w:p>
    <w:p w:rsidR="009466D9" w:rsidRDefault="009466D9" w:rsidP="009466D9">
      <w:pPr>
        <w:tabs>
          <w:tab w:val="left" w:pos="7371"/>
          <w:tab w:val="right" w:pos="9214"/>
        </w:tabs>
        <w:jc w:val="both"/>
      </w:pPr>
      <w:r>
        <w:rPr>
          <w:rFonts w:ascii="Arial" w:hAnsi="Arial" w:cs="Arial"/>
          <w:b/>
        </w:rPr>
        <w:t xml:space="preserve">Hlasování: </w:t>
      </w:r>
      <w:r w:rsidR="006504FB">
        <w:rPr>
          <w:rFonts w:ascii="Arial" w:hAnsi="Arial" w:cs="Arial"/>
          <w:b/>
        </w:rPr>
        <w:t>9</w:t>
      </w:r>
      <w:r>
        <w:rPr>
          <w:rFonts w:ascii="Arial" w:hAnsi="Arial" w:cs="Arial"/>
          <w:b/>
        </w:rPr>
        <w:t>/0/0/</w:t>
      </w:r>
      <w:r w:rsidR="006504FB">
        <w:rPr>
          <w:rFonts w:ascii="Arial" w:hAnsi="Arial" w:cs="Arial"/>
          <w:b/>
        </w:rPr>
        <w:t>9</w:t>
      </w:r>
      <w:r>
        <w:rPr>
          <w:rFonts w:ascii="Arial" w:hAnsi="Arial" w:cs="Arial"/>
          <w:b/>
        </w:rPr>
        <w:t xml:space="preserve"> </w:t>
      </w:r>
      <w:r>
        <w:rPr>
          <w:rFonts w:ascii="Arial" w:hAnsi="Arial" w:cs="Arial"/>
        </w:rPr>
        <w:t xml:space="preserve">– usnesení bylo přijato </w:t>
      </w:r>
    </w:p>
    <w:p w:rsidR="009466D9" w:rsidRDefault="009466D9" w:rsidP="009466D9">
      <w:pPr>
        <w:tabs>
          <w:tab w:val="left" w:pos="7371"/>
          <w:tab w:val="right" w:pos="9214"/>
        </w:tabs>
        <w:jc w:val="both"/>
      </w:pPr>
    </w:p>
    <w:p w:rsidR="009466D9" w:rsidRDefault="009466D9" w:rsidP="009466D9">
      <w:pPr>
        <w:tabs>
          <w:tab w:val="left" w:pos="7371"/>
          <w:tab w:val="right" w:pos="9214"/>
        </w:tabs>
        <w:jc w:val="both"/>
      </w:pPr>
    </w:p>
    <w:p w:rsidR="009466D9" w:rsidRDefault="009466D9" w:rsidP="009466D9">
      <w:pPr>
        <w:tabs>
          <w:tab w:val="left" w:pos="7371"/>
          <w:tab w:val="right" w:pos="9214"/>
        </w:tabs>
        <w:jc w:val="both"/>
        <w:rPr>
          <w:rFonts w:ascii="Arial" w:hAnsi="Arial" w:cs="Arial"/>
        </w:rPr>
      </w:pPr>
      <w:r>
        <w:rPr>
          <w:rFonts w:ascii="Arial" w:hAnsi="Arial" w:cs="Arial"/>
          <w:b/>
          <w:u w:val="single"/>
        </w:rPr>
        <w:t xml:space="preserve">Ad 3) </w:t>
      </w:r>
      <w:r w:rsidR="005420F8" w:rsidRPr="005420F8">
        <w:rPr>
          <w:rFonts w:ascii="Arial" w:hAnsi="Arial" w:cs="Arial"/>
          <w:b/>
          <w:u w:val="single"/>
        </w:rPr>
        <w:t>Prominutí dluhu za odstranění následků havárie – výbuch a následný požár domu Lidická</w:t>
      </w:r>
    </w:p>
    <w:p w:rsidR="00307431" w:rsidRDefault="00B42E28" w:rsidP="009466D9">
      <w:pPr>
        <w:pStyle w:val="Default"/>
        <w:jc w:val="both"/>
        <w:rPr>
          <w:rFonts w:ascii="Arial" w:eastAsia="Times New Roman" w:hAnsi="Arial" w:cs="Arial"/>
          <w:color w:val="auto"/>
          <w:sz w:val="20"/>
          <w:szCs w:val="20"/>
        </w:rPr>
      </w:pPr>
      <w:r>
        <w:rPr>
          <w:rFonts w:ascii="Arial" w:eastAsia="Times New Roman" w:hAnsi="Arial" w:cs="Arial"/>
          <w:color w:val="auto"/>
          <w:sz w:val="20"/>
          <w:szCs w:val="20"/>
        </w:rPr>
        <w:t xml:space="preserve">Předseda výboru p. Ilko informoval přítomné o prosincovém výbuchu a požáru na Lidické ulici. Paní </w:t>
      </w:r>
      <w:r w:rsidRPr="00CE4723">
        <w:rPr>
          <w:rFonts w:ascii="Arial" w:eastAsia="Times New Roman" w:hAnsi="Arial" w:cs="Arial"/>
          <w:color w:val="auto"/>
          <w:sz w:val="20"/>
          <w:szCs w:val="20"/>
          <w:highlight w:val="black"/>
        </w:rPr>
        <w:t>Brůžková</w:t>
      </w:r>
      <w:r>
        <w:rPr>
          <w:rFonts w:ascii="Arial" w:eastAsia="Times New Roman" w:hAnsi="Arial" w:cs="Arial"/>
          <w:color w:val="auto"/>
          <w:sz w:val="20"/>
          <w:szCs w:val="20"/>
        </w:rPr>
        <w:t xml:space="preserve"> jako jediný žijící spoluvlastník nemovitosti je povinna uhradit náklady vzniklé městu při likvidaci odstranění následků havárie. </w:t>
      </w:r>
      <w:r w:rsidR="002874AA">
        <w:rPr>
          <w:rFonts w:ascii="Arial" w:eastAsia="Times New Roman" w:hAnsi="Arial" w:cs="Arial"/>
          <w:color w:val="auto"/>
          <w:sz w:val="20"/>
          <w:szCs w:val="20"/>
        </w:rPr>
        <w:t>Paní žádá o prominutí, případně snížení částky za úklidové práce, j</w:t>
      </w:r>
      <w:r>
        <w:rPr>
          <w:rFonts w:ascii="Arial" w:eastAsia="Times New Roman" w:hAnsi="Arial" w:cs="Arial"/>
          <w:color w:val="auto"/>
          <w:sz w:val="20"/>
          <w:szCs w:val="20"/>
        </w:rPr>
        <w:t xml:space="preserve">edná se o fakturu ve výši </w:t>
      </w:r>
      <w:r w:rsidR="00307431">
        <w:rPr>
          <w:rFonts w:ascii="Arial" w:eastAsia="Times New Roman" w:hAnsi="Arial" w:cs="Arial"/>
          <w:color w:val="auto"/>
          <w:sz w:val="20"/>
          <w:szCs w:val="20"/>
        </w:rPr>
        <w:t>80.223</w:t>
      </w:r>
      <w:r>
        <w:rPr>
          <w:rFonts w:ascii="Arial" w:eastAsia="Times New Roman" w:hAnsi="Arial" w:cs="Arial"/>
          <w:color w:val="auto"/>
          <w:sz w:val="20"/>
          <w:szCs w:val="20"/>
        </w:rPr>
        <w:t xml:space="preserve"> Kč </w:t>
      </w:r>
      <w:r w:rsidR="00777AB3">
        <w:rPr>
          <w:rFonts w:ascii="Arial" w:eastAsia="Times New Roman" w:hAnsi="Arial" w:cs="Arial"/>
          <w:color w:val="auto"/>
          <w:sz w:val="20"/>
          <w:szCs w:val="20"/>
        </w:rPr>
        <w:t xml:space="preserve">   vč.</w:t>
      </w:r>
      <w:r>
        <w:rPr>
          <w:rFonts w:ascii="Arial" w:eastAsia="Times New Roman" w:hAnsi="Arial" w:cs="Arial"/>
          <w:color w:val="auto"/>
          <w:sz w:val="20"/>
          <w:szCs w:val="20"/>
        </w:rPr>
        <w:t xml:space="preserve"> DPH. Faktura byla ze strany města uhrazena, nyní je evidována jako pohledávka. </w:t>
      </w:r>
    </w:p>
    <w:p w:rsidR="00307431" w:rsidRDefault="00307431" w:rsidP="009466D9">
      <w:pPr>
        <w:pStyle w:val="Default"/>
        <w:jc w:val="both"/>
        <w:rPr>
          <w:rFonts w:ascii="Arial" w:eastAsia="Times New Roman" w:hAnsi="Arial" w:cs="Arial"/>
          <w:color w:val="auto"/>
          <w:sz w:val="20"/>
          <w:szCs w:val="20"/>
        </w:rPr>
      </w:pPr>
    </w:p>
    <w:p w:rsidR="00307431" w:rsidRDefault="00307431" w:rsidP="009466D9">
      <w:pPr>
        <w:pStyle w:val="Default"/>
        <w:jc w:val="both"/>
        <w:rPr>
          <w:rFonts w:ascii="Arial" w:eastAsia="Times New Roman" w:hAnsi="Arial" w:cs="Arial"/>
          <w:color w:val="auto"/>
          <w:sz w:val="20"/>
          <w:szCs w:val="20"/>
        </w:rPr>
      </w:pPr>
    </w:p>
    <w:p w:rsidR="009466D9" w:rsidRDefault="00777AB3" w:rsidP="009466D9">
      <w:pPr>
        <w:pStyle w:val="Default"/>
        <w:jc w:val="both"/>
        <w:rPr>
          <w:rFonts w:ascii="Arial" w:eastAsia="Times New Roman" w:hAnsi="Arial" w:cs="Arial"/>
          <w:color w:val="auto"/>
          <w:sz w:val="20"/>
          <w:szCs w:val="20"/>
        </w:rPr>
      </w:pPr>
      <w:r>
        <w:rPr>
          <w:rFonts w:ascii="Arial" w:eastAsia="Times New Roman" w:hAnsi="Arial" w:cs="Arial"/>
          <w:color w:val="auto"/>
          <w:sz w:val="20"/>
          <w:szCs w:val="20"/>
        </w:rPr>
        <w:t xml:space="preserve">RM </w:t>
      </w:r>
      <w:r w:rsidR="00B42E28">
        <w:rPr>
          <w:rFonts w:ascii="Arial" w:eastAsia="Times New Roman" w:hAnsi="Arial" w:cs="Arial"/>
          <w:color w:val="auto"/>
          <w:sz w:val="20"/>
          <w:szCs w:val="20"/>
        </w:rPr>
        <w:t xml:space="preserve">žádost p. </w:t>
      </w:r>
      <w:r w:rsidR="00B42E28" w:rsidRPr="00CE4723">
        <w:rPr>
          <w:rFonts w:ascii="Arial" w:eastAsia="Times New Roman" w:hAnsi="Arial" w:cs="Arial"/>
          <w:color w:val="auto"/>
          <w:sz w:val="20"/>
          <w:szCs w:val="20"/>
          <w:highlight w:val="black"/>
        </w:rPr>
        <w:t>Brůžkov</w:t>
      </w:r>
      <w:r w:rsidR="00307431" w:rsidRPr="00CE4723">
        <w:rPr>
          <w:rFonts w:ascii="Arial" w:eastAsia="Times New Roman" w:hAnsi="Arial" w:cs="Arial"/>
          <w:color w:val="auto"/>
          <w:sz w:val="20"/>
          <w:szCs w:val="20"/>
          <w:highlight w:val="black"/>
        </w:rPr>
        <w:t>é</w:t>
      </w:r>
      <w:r w:rsidR="00B42E28">
        <w:rPr>
          <w:rFonts w:ascii="Arial" w:eastAsia="Times New Roman" w:hAnsi="Arial" w:cs="Arial"/>
          <w:color w:val="auto"/>
          <w:sz w:val="20"/>
          <w:szCs w:val="20"/>
        </w:rPr>
        <w:t xml:space="preserve"> projednala a schválila záměr prominout. Prominutí dluhu je vyšší než 20.000 Kč, proto podléhá schválení ZM.</w:t>
      </w:r>
    </w:p>
    <w:p w:rsidR="00B42E28" w:rsidRDefault="00B42E28" w:rsidP="009466D9">
      <w:pPr>
        <w:pStyle w:val="Default"/>
        <w:jc w:val="both"/>
        <w:rPr>
          <w:rFonts w:ascii="Arial" w:eastAsia="Times New Roman" w:hAnsi="Arial" w:cs="Arial"/>
          <w:color w:val="auto"/>
          <w:sz w:val="20"/>
          <w:szCs w:val="20"/>
        </w:rPr>
      </w:pPr>
    </w:p>
    <w:p w:rsidR="00307431" w:rsidRDefault="00307431" w:rsidP="00307431">
      <w:pPr>
        <w:jc w:val="both"/>
        <w:rPr>
          <w:rFonts w:ascii="Arial" w:hAnsi="Arial" w:cs="Arial"/>
        </w:rPr>
      </w:pPr>
      <w:r>
        <w:rPr>
          <w:rFonts w:ascii="Arial" w:hAnsi="Arial" w:cs="Arial"/>
          <w:b/>
        </w:rPr>
        <w:t>Dotazy a připomínky:</w:t>
      </w:r>
      <w:r>
        <w:rPr>
          <w:rFonts w:ascii="Arial" w:hAnsi="Arial" w:cs="Arial"/>
        </w:rPr>
        <w:t xml:space="preserve">    </w:t>
      </w:r>
    </w:p>
    <w:p w:rsidR="007668A6" w:rsidRDefault="00307431" w:rsidP="009466D9">
      <w:pPr>
        <w:pStyle w:val="Default"/>
        <w:jc w:val="both"/>
        <w:rPr>
          <w:rFonts w:ascii="Arial" w:eastAsia="Times New Roman" w:hAnsi="Arial" w:cs="Arial"/>
          <w:color w:val="auto"/>
          <w:sz w:val="20"/>
          <w:szCs w:val="20"/>
        </w:rPr>
      </w:pPr>
      <w:r>
        <w:rPr>
          <w:rFonts w:ascii="Arial" w:eastAsia="Times New Roman" w:hAnsi="Arial" w:cs="Arial"/>
          <w:color w:val="auto"/>
          <w:sz w:val="20"/>
          <w:szCs w:val="20"/>
        </w:rPr>
        <w:t>Dle p</w:t>
      </w:r>
      <w:r w:rsidR="007668A6">
        <w:rPr>
          <w:rFonts w:ascii="Arial" w:eastAsia="Times New Roman" w:hAnsi="Arial" w:cs="Arial"/>
          <w:color w:val="auto"/>
          <w:sz w:val="20"/>
          <w:szCs w:val="20"/>
        </w:rPr>
        <w:t xml:space="preserve">. </w:t>
      </w:r>
      <w:r w:rsidR="00F95F14">
        <w:rPr>
          <w:rFonts w:ascii="Arial" w:eastAsia="Times New Roman" w:hAnsi="Arial" w:cs="Arial"/>
          <w:color w:val="auto"/>
          <w:sz w:val="20"/>
          <w:szCs w:val="20"/>
        </w:rPr>
        <w:t xml:space="preserve">Vodičky byli údajně </w:t>
      </w:r>
      <w:r>
        <w:rPr>
          <w:rFonts w:ascii="Arial" w:eastAsia="Times New Roman" w:hAnsi="Arial" w:cs="Arial"/>
          <w:color w:val="auto"/>
          <w:sz w:val="20"/>
          <w:szCs w:val="20"/>
        </w:rPr>
        <w:t xml:space="preserve">spoluvlastníci </w:t>
      </w:r>
      <w:r w:rsidR="00F95F14">
        <w:rPr>
          <w:rFonts w:ascii="Arial" w:eastAsia="Times New Roman" w:hAnsi="Arial" w:cs="Arial"/>
          <w:color w:val="auto"/>
          <w:sz w:val="20"/>
          <w:szCs w:val="20"/>
        </w:rPr>
        <w:t xml:space="preserve">i </w:t>
      </w:r>
      <w:r>
        <w:rPr>
          <w:rFonts w:ascii="Arial" w:eastAsia="Times New Roman" w:hAnsi="Arial" w:cs="Arial"/>
          <w:color w:val="auto"/>
          <w:sz w:val="20"/>
          <w:szCs w:val="20"/>
        </w:rPr>
        <w:t>ti lidé</w:t>
      </w:r>
      <w:r w:rsidR="009B42DB">
        <w:rPr>
          <w:rFonts w:ascii="Arial" w:eastAsia="Times New Roman" w:hAnsi="Arial" w:cs="Arial"/>
          <w:color w:val="auto"/>
          <w:sz w:val="20"/>
          <w:szCs w:val="20"/>
        </w:rPr>
        <w:t>, kteří v domě zahynuli</w:t>
      </w:r>
      <w:r>
        <w:rPr>
          <w:rFonts w:ascii="Arial" w:eastAsia="Times New Roman" w:hAnsi="Arial" w:cs="Arial"/>
          <w:color w:val="auto"/>
          <w:sz w:val="20"/>
          <w:szCs w:val="20"/>
        </w:rPr>
        <w:t>, s vypořádání</w:t>
      </w:r>
      <w:r w:rsidR="009B42DB">
        <w:rPr>
          <w:rFonts w:ascii="Arial" w:eastAsia="Times New Roman" w:hAnsi="Arial" w:cs="Arial"/>
          <w:color w:val="auto"/>
          <w:sz w:val="20"/>
          <w:szCs w:val="20"/>
        </w:rPr>
        <w:t>m</w:t>
      </w:r>
      <w:r>
        <w:rPr>
          <w:rFonts w:ascii="Arial" w:eastAsia="Times New Roman" w:hAnsi="Arial" w:cs="Arial"/>
          <w:color w:val="auto"/>
          <w:sz w:val="20"/>
          <w:szCs w:val="20"/>
        </w:rPr>
        <w:t xml:space="preserve"> by </w:t>
      </w:r>
      <w:r w:rsidR="009B42DB">
        <w:rPr>
          <w:rFonts w:ascii="Arial" w:eastAsia="Times New Roman" w:hAnsi="Arial" w:cs="Arial"/>
          <w:color w:val="auto"/>
          <w:sz w:val="20"/>
          <w:szCs w:val="20"/>
        </w:rPr>
        <w:t xml:space="preserve">tedy </w:t>
      </w:r>
      <w:r>
        <w:rPr>
          <w:rFonts w:ascii="Arial" w:eastAsia="Times New Roman" w:hAnsi="Arial" w:cs="Arial"/>
          <w:color w:val="auto"/>
          <w:sz w:val="20"/>
          <w:szCs w:val="20"/>
        </w:rPr>
        <w:t xml:space="preserve">počkal, až bude skončeno dědické řízení. Samozřejmě by </w:t>
      </w:r>
      <w:r w:rsidR="002874AA">
        <w:rPr>
          <w:rFonts w:ascii="Arial" w:eastAsia="Times New Roman" w:hAnsi="Arial" w:cs="Arial"/>
          <w:color w:val="auto"/>
          <w:sz w:val="20"/>
          <w:szCs w:val="20"/>
        </w:rPr>
        <w:t>r</w:t>
      </w:r>
      <w:r>
        <w:rPr>
          <w:rFonts w:ascii="Arial" w:eastAsia="Times New Roman" w:hAnsi="Arial" w:cs="Arial"/>
          <w:color w:val="auto"/>
          <w:sz w:val="20"/>
          <w:szCs w:val="20"/>
        </w:rPr>
        <w:t>ád paní pomohl, ale počkal by, aby se vědělo</w:t>
      </w:r>
      <w:r w:rsidR="00870145">
        <w:rPr>
          <w:rFonts w:ascii="Arial" w:eastAsia="Times New Roman" w:hAnsi="Arial" w:cs="Arial"/>
          <w:color w:val="auto"/>
          <w:sz w:val="20"/>
          <w:szCs w:val="20"/>
        </w:rPr>
        <w:t>,</w:t>
      </w:r>
      <w:r>
        <w:rPr>
          <w:rFonts w:ascii="Arial" w:eastAsia="Times New Roman" w:hAnsi="Arial" w:cs="Arial"/>
          <w:color w:val="auto"/>
          <w:sz w:val="20"/>
          <w:szCs w:val="20"/>
        </w:rPr>
        <w:t xml:space="preserve"> jak</w:t>
      </w:r>
      <w:r w:rsidR="002874AA">
        <w:rPr>
          <w:rFonts w:ascii="Arial" w:eastAsia="Times New Roman" w:hAnsi="Arial" w:cs="Arial"/>
          <w:color w:val="auto"/>
          <w:sz w:val="20"/>
          <w:szCs w:val="20"/>
        </w:rPr>
        <w:t>á</w:t>
      </w:r>
      <w:r w:rsidR="00F95F14">
        <w:rPr>
          <w:rFonts w:ascii="Arial" w:eastAsia="Times New Roman" w:hAnsi="Arial" w:cs="Arial"/>
          <w:color w:val="auto"/>
          <w:sz w:val="20"/>
          <w:szCs w:val="20"/>
        </w:rPr>
        <w:t xml:space="preserve"> bude situace a j</w:t>
      </w:r>
      <w:r>
        <w:rPr>
          <w:rFonts w:ascii="Arial" w:eastAsia="Times New Roman" w:hAnsi="Arial" w:cs="Arial"/>
          <w:color w:val="auto"/>
          <w:sz w:val="20"/>
          <w:szCs w:val="20"/>
        </w:rPr>
        <w:t>estli je opravdu člověk, který na to nemá</w:t>
      </w:r>
      <w:r w:rsidR="00870145">
        <w:rPr>
          <w:rFonts w:ascii="Arial" w:eastAsia="Times New Roman" w:hAnsi="Arial" w:cs="Arial"/>
          <w:color w:val="auto"/>
          <w:sz w:val="20"/>
          <w:szCs w:val="20"/>
        </w:rPr>
        <w:t xml:space="preserve"> a jaká </w:t>
      </w:r>
      <w:r w:rsidR="00F95F14">
        <w:rPr>
          <w:rFonts w:ascii="Arial" w:eastAsia="Times New Roman" w:hAnsi="Arial" w:cs="Arial"/>
          <w:color w:val="auto"/>
          <w:sz w:val="20"/>
          <w:szCs w:val="20"/>
        </w:rPr>
        <w:t>bude pak její sociální situace po vypořádání dědictví.</w:t>
      </w:r>
    </w:p>
    <w:p w:rsidR="007668A6" w:rsidRDefault="007668A6" w:rsidP="009466D9">
      <w:pPr>
        <w:pStyle w:val="Default"/>
        <w:jc w:val="both"/>
        <w:rPr>
          <w:rFonts w:ascii="Arial" w:eastAsia="Times New Roman" w:hAnsi="Arial" w:cs="Arial"/>
          <w:color w:val="auto"/>
          <w:sz w:val="20"/>
          <w:szCs w:val="20"/>
        </w:rPr>
      </w:pPr>
    </w:p>
    <w:p w:rsidR="007668A6" w:rsidRDefault="007668A6" w:rsidP="009466D9">
      <w:pPr>
        <w:pStyle w:val="Default"/>
        <w:jc w:val="both"/>
        <w:rPr>
          <w:rFonts w:ascii="Arial" w:eastAsia="Times New Roman" w:hAnsi="Arial" w:cs="Arial"/>
          <w:color w:val="auto"/>
          <w:sz w:val="20"/>
          <w:szCs w:val="20"/>
        </w:rPr>
      </w:pPr>
    </w:p>
    <w:p w:rsidR="00B42E28" w:rsidRDefault="00870145" w:rsidP="009466D9">
      <w:pPr>
        <w:pStyle w:val="Default"/>
        <w:jc w:val="both"/>
        <w:rPr>
          <w:rFonts w:ascii="Arial" w:eastAsia="Times New Roman" w:hAnsi="Arial" w:cs="Arial"/>
          <w:color w:val="auto"/>
          <w:sz w:val="20"/>
          <w:szCs w:val="20"/>
        </w:rPr>
      </w:pPr>
      <w:r>
        <w:rPr>
          <w:rFonts w:ascii="Arial" w:eastAsia="Times New Roman" w:hAnsi="Arial" w:cs="Arial"/>
          <w:color w:val="auto"/>
          <w:sz w:val="20"/>
          <w:szCs w:val="20"/>
        </w:rPr>
        <w:t>Pan Gyepes si myslí to samé, posunout splatnost a vyčkat na skončení dědického řízení</w:t>
      </w:r>
      <w:r w:rsidR="00307431">
        <w:rPr>
          <w:rFonts w:ascii="Arial" w:eastAsia="Times New Roman" w:hAnsi="Arial" w:cs="Arial"/>
          <w:color w:val="auto"/>
          <w:sz w:val="20"/>
          <w:szCs w:val="20"/>
        </w:rPr>
        <w:t>.</w:t>
      </w:r>
      <w:r>
        <w:rPr>
          <w:rFonts w:ascii="Arial" w:eastAsia="Times New Roman" w:hAnsi="Arial" w:cs="Arial"/>
          <w:color w:val="auto"/>
          <w:sz w:val="20"/>
          <w:szCs w:val="20"/>
        </w:rPr>
        <w:t xml:space="preserve"> Dle pana Novotného je i otázka, zda v rámci dědictví bude i pozemek. Pan Vodička doplnil, že třeba zdědí dluhy a odmítne dědictví. Nemá s tím zkušenost, ale počkal by.</w:t>
      </w:r>
    </w:p>
    <w:p w:rsidR="00870145" w:rsidRDefault="00870145" w:rsidP="009466D9">
      <w:pPr>
        <w:pStyle w:val="Default"/>
        <w:jc w:val="both"/>
        <w:rPr>
          <w:rFonts w:ascii="Arial" w:eastAsia="Times New Roman" w:hAnsi="Arial" w:cs="Arial"/>
          <w:color w:val="auto"/>
          <w:sz w:val="20"/>
          <w:szCs w:val="20"/>
        </w:rPr>
      </w:pPr>
      <w:r>
        <w:rPr>
          <w:rFonts w:ascii="Arial" w:eastAsia="Times New Roman" w:hAnsi="Arial" w:cs="Arial"/>
          <w:color w:val="auto"/>
          <w:sz w:val="20"/>
          <w:szCs w:val="20"/>
        </w:rPr>
        <w:t xml:space="preserve">Pan Křišťan se ptal, kdo platil ty faktury? Město? Co když pak přijdou další požadavky od dalších věřitelů? Byl dům pojištěn? Bylo vysvětleno, že my máme pohledávku, nyní je paní náš věřitel. Dle p. Macha je pojištění většinou na přírodní vlivy, ale </w:t>
      </w:r>
      <w:r w:rsidR="00B5588A">
        <w:rPr>
          <w:rFonts w:ascii="Arial" w:eastAsia="Times New Roman" w:hAnsi="Arial" w:cs="Arial"/>
          <w:color w:val="auto"/>
          <w:sz w:val="20"/>
          <w:szCs w:val="20"/>
        </w:rPr>
        <w:t xml:space="preserve">rozhodně </w:t>
      </w:r>
      <w:r>
        <w:rPr>
          <w:rFonts w:ascii="Arial" w:eastAsia="Times New Roman" w:hAnsi="Arial" w:cs="Arial"/>
          <w:color w:val="auto"/>
          <w:sz w:val="20"/>
          <w:szCs w:val="20"/>
        </w:rPr>
        <w:t>ne na úmysl.</w:t>
      </w:r>
      <w:r w:rsidR="007668A6">
        <w:rPr>
          <w:rFonts w:ascii="Arial" w:eastAsia="Times New Roman" w:hAnsi="Arial" w:cs="Arial"/>
          <w:color w:val="auto"/>
          <w:sz w:val="20"/>
          <w:szCs w:val="20"/>
        </w:rPr>
        <w:t xml:space="preserve"> Dle p. Ilka je také otázka, jak dlouho bude trvat dědické řízení.</w:t>
      </w:r>
      <w:r w:rsidR="0008452E">
        <w:rPr>
          <w:rFonts w:ascii="Arial" w:eastAsia="Times New Roman" w:hAnsi="Arial" w:cs="Arial"/>
          <w:color w:val="auto"/>
          <w:sz w:val="20"/>
          <w:szCs w:val="20"/>
        </w:rPr>
        <w:t xml:space="preserve"> Dle </w:t>
      </w:r>
      <w:r w:rsidR="00777AB3">
        <w:rPr>
          <w:rFonts w:ascii="Arial" w:eastAsia="Times New Roman" w:hAnsi="Arial" w:cs="Arial"/>
          <w:color w:val="auto"/>
          <w:sz w:val="20"/>
          <w:szCs w:val="20"/>
        </w:rPr>
        <w:t xml:space="preserve">         </w:t>
      </w:r>
      <w:r w:rsidR="0008452E">
        <w:rPr>
          <w:rFonts w:ascii="Arial" w:eastAsia="Times New Roman" w:hAnsi="Arial" w:cs="Arial"/>
          <w:color w:val="auto"/>
          <w:sz w:val="20"/>
          <w:szCs w:val="20"/>
        </w:rPr>
        <w:t>p. Křídy může být i více dědiců.</w:t>
      </w:r>
    </w:p>
    <w:p w:rsidR="00B5588A" w:rsidRDefault="00B5588A" w:rsidP="009466D9">
      <w:pPr>
        <w:pStyle w:val="Default"/>
        <w:jc w:val="both"/>
        <w:rPr>
          <w:rFonts w:ascii="Arial" w:eastAsia="Times New Roman" w:hAnsi="Arial" w:cs="Arial"/>
          <w:color w:val="auto"/>
          <w:sz w:val="20"/>
          <w:szCs w:val="20"/>
        </w:rPr>
      </w:pPr>
    </w:p>
    <w:p w:rsidR="00B5588A" w:rsidRDefault="00B5588A" w:rsidP="009466D9">
      <w:pPr>
        <w:pStyle w:val="Default"/>
        <w:jc w:val="both"/>
        <w:rPr>
          <w:rFonts w:ascii="Arial" w:eastAsia="Times New Roman" w:hAnsi="Arial" w:cs="Arial"/>
          <w:color w:val="auto"/>
          <w:sz w:val="20"/>
          <w:szCs w:val="20"/>
        </w:rPr>
      </w:pPr>
      <w:bookmarkStart w:id="0" w:name="_GoBack"/>
      <w:bookmarkEnd w:id="0"/>
    </w:p>
    <w:p w:rsidR="00B5588A" w:rsidRDefault="00B5588A" w:rsidP="009466D9">
      <w:pPr>
        <w:pStyle w:val="Default"/>
        <w:jc w:val="both"/>
        <w:rPr>
          <w:rFonts w:ascii="Arial" w:eastAsia="Times New Roman" w:hAnsi="Arial" w:cs="Arial"/>
          <w:color w:val="auto"/>
          <w:sz w:val="20"/>
          <w:szCs w:val="20"/>
        </w:rPr>
      </w:pPr>
      <w:r>
        <w:rPr>
          <w:rFonts w:ascii="Arial" w:eastAsia="Times New Roman" w:hAnsi="Arial" w:cs="Arial"/>
          <w:color w:val="auto"/>
          <w:sz w:val="20"/>
          <w:szCs w:val="20"/>
        </w:rPr>
        <w:t xml:space="preserve">Dle p. Macha </w:t>
      </w:r>
      <w:r w:rsidR="00871ACA">
        <w:rPr>
          <w:rFonts w:ascii="Arial" w:eastAsia="Times New Roman" w:hAnsi="Arial" w:cs="Arial"/>
          <w:color w:val="auto"/>
          <w:sz w:val="20"/>
          <w:szCs w:val="20"/>
        </w:rPr>
        <w:t xml:space="preserve">i dle p. Šebestíkové </w:t>
      </w:r>
      <w:r>
        <w:rPr>
          <w:rFonts w:ascii="Arial" w:eastAsia="Times New Roman" w:hAnsi="Arial" w:cs="Arial"/>
          <w:color w:val="auto"/>
          <w:sz w:val="20"/>
          <w:szCs w:val="20"/>
        </w:rPr>
        <w:t>by bylo nejjednodušší navrhnout prodloužení splatnosti pohledávky.</w:t>
      </w:r>
      <w:r w:rsidR="0008452E">
        <w:rPr>
          <w:rFonts w:ascii="Arial" w:eastAsia="Times New Roman" w:hAnsi="Arial" w:cs="Arial"/>
          <w:color w:val="auto"/>
          <w:sz w:val="20"/>
          <w:szCs w:val="20"/>
        </w:rPr>
        <w:t xml:space="preserve"> Dle p. Ilka je matoucí formulace </w:t>
      </w:r>
      <w:r w:rsidR="00777AB3">
        <w:rPr>
          <w:rFonts w:ascii="Arial" w:eastAsia="Times New Roman" w:hAnsi="Arial" w:cs="Arial"/>
          <w:color w:val="auto"/>
          <w:sz w:val="20"/>
          <w:szCs w:val="20"/>
        </w:rPr>
        <w:t>„</w:t>
      </w:r>
      <w:r w:rsidR="0008452E">
        <w:rPr>
          <w:rFonts w:ascii="Arial" w:eastAsia="Times New Roman" w:hAnsi="Arial" w:cs="Arial"/>
          <w:color w:val="auto"/>
          <w:sz w:val="20"/>
          <w:szCs w:val="20"/>
        </w:rPr>
        <w:t>jediný známý žijící spoluvlastník</w:t>
      </w:r>
      <w:r w:rsidR="00777AB3">
        <w:rPr>
          <w:rFonts w:ascii="Arial" w:eastAsia="Times New Roman" w:hAnsi="Arial" w:cs="Arial"/>
          <w:color w:val="auto"/>
          <w:sz w:val="20"/>
          <w:szCs w:val="20"/>
        </w:rPr>
        <w:t>“</w:t>
      </w:r>
      <w:r w:rsidR="0008452E">
        <w:rPr>
          <w:rFonts w:ascii="Arial" w:eastAsia="Times New Roman" w:hAnsi="Arial" w:cs="Arial"/>
          <w:color w:val="auto"/>
          <w:sz w:val="20"/>
          <w:szCs w:val="20"/>
        </w:rPr>
        <w:t>, když ještě dědické řízení neproběhlo.</w:t>
      </w:r>
    </w:p>
    <w:p w:rsidR="009466D9" w:rsidRPr="00313590" w:rsidRDefault="009466D9" w:rsidP="009466D9">
      <w:pPr>
        <w:pStyle w:val="Default"/>
        <w:jc w:val="both"/>
        <w:rPr>
          <w:rFonts w:ascii="Arial" w:eastAsia="Times New Roman" w:hAnsi="Arial" w:cs="Arial"/>
          <w:color w:val="auto"/>
          <w:sz w:val="20"/>
          <w:szCs w:val="20"/>
        </w:rPr>
      </w:pPr>
    </w:p>
    <w:p w:rsidR="00313590" w:rsidRDefault="00313590" w:rsidP="009466D9">
      <w:pPr>
        <w:pStyle w:val="Default"/>
        <w:jc w:val="both"/>
        <w:rPr>
          <w:b/>
          <w:bCs/>
          <w:sz w:val="22"/>
          <w:szCs w:val="22"/>
          <w:lang w:eastAsia="cs-CZ"/>
        </w:rPr>
      </w:pPr>
    </w:p>
    <w:p w:rsidR="009466D9" w:rsidRDefault="009466D9" w:rsidP="009466D9">
      <w:pPr>
        <w:jc w:val="both"/>
        <w:rPr>
          <w:rFonts w:ascii="Arial" w:hAnsi="Arial" w:cs="Arial"/>
          <w:b/>
        </w:rPr>
      </w:pPr>
      <w:r>
        <w:rPr>
          <w:rFonts w:ascii="Arial" w:hAnsi="Arial" w:cs="Arial"/>
          <w:b/>
        </w:rPr>
        <w:t>Usnesení</w:t>
      </w:r>
      <w:r>
        <w:rPr>
          <w:rFonts w:ascii="Arial" w:hAnsi="Arial" w:cs="Arial"/>
        </w:rPr>
        <w:t xml:space="preserve">: FV bere na vědomí </w:t>
      </w:r>
      <w:r w:rsidR="00777AB3">
        <w:rPr>
          <w:rFonts w:ascii="Arial" w:hAnsi="Arial" w:cs="Arial"/>
        </w:rPr>
        <w:t>a doporučuje</w:t>
      </w:r>
      <w:r w:rsidR="00375B67">
        <w:rPr>
          <w:rFonts w:ascii="Arial" w:hAnsi="Arial" w:cs="Arial"/>
        </w:rPr>
        <w:t xml:space="preserve"> ZM odložit rozhodnutí </w:t>
      </w:r>
      <w:r w:rsidR="00446A7C">
        <w:rPr>
          <w:rFonts w:ascii="Arial" w:hAnsi="Arial" w:cs="Arial"/>
        </w:rPr>
        <w:t xml:space="preserve">o žádosti o </w:t>
      </w:r>
      <w:r w:rsidR="0012415D">
        <w:rPr>
          <w:rFonts w:ascii="Arial" w:hAnsi="Arial" w:cs="Arial"/>
        </w:rPr>
        <w:t>p</w:t>
      </w:r>
      <w:r w:rsidR="00446A7C">
        <w:rPr>
          <w:rFonts w:ascii="Arial" w:hAnsi="Arial" w:cs="Arial"/>
        </w:rPr>
        <w:t>r</w:t>
      </w:r>
      <w:r w:rsidR="0012415D" w:rsidRPr="0012415D">
        <w:rPr>
          <w:rFonts w:ascii="Arial" w:hAnsi="Arial" w:cs="Arial"/>
        </w:rPr>
        <w:t>ominutí dluhu za odstranění následků havárie – výbuch a následný požár domu Lidická</w:t>
      </w:r>
      <w:r w:rsidR="00446A7C">
        <w:rPr>
          <w:rFonts w:ascii="Arial" w:hAnsi="Arial" w:cs="Arial"/>
        </w:rPr>
        <w:t>, do skončení dědického řízení a zároveň prodloužit splatnost uvedené pohledávky.</w:t>
      </w:r>
      <w:r>
        <w:rPr>
          <w:rFonts w:ascii="Arial" w:hAnsi="Arial" w:cs="Arial"/>
        </w:rPr>
        <w:t xml:space="preserve"> </w:t>
      </w:r>
    </w:p>
    <w:p w:rsidR="009466D9" w:rsidRDefault="009466D9" w:rsidP="009466D9">
      <w:pPr>
        <w:jc w:val="both"/>
        <w:rPr>
          <w:rFonts w:ascii="Arial" w:hAnsi="Arial" w:cs="Arial"/>
        </w:rPr>
      </w:pPr>
      <w:r>
        <w:rPr>
          <w:rFonts w:ascii="Arial" w:hAnsi="Arial" w:cs="Arial"/>
          <w:b/>
        </w:rPr>
        <w:t xml:space="preserve">Hlasování: </w:t>
      </w:r>
      <w:r w:rsidR="00446A7C">
        <w:rPr>
          <w:rFonts w:ascii="Arial" w:hAnsi="Arial" w:cs="Arial"/>
          <w:b/>
        </w:rPr>
        <w:t>9</w:t>
      </w:r>
      <w:r>
        <w:rPr>
          <w:rFonts w:ascii="Arial" w:hAnsi="Arial" w:cs="Arial"/>
          <w:b/>
        </w:rPr>
        <w:t>/0/0/</w:t>
      </w:r>
      <w:r w:rsidR="00446A7C">
        <w:rPr>
          <w:rFonts w:ascii="Arial" w:hAnsi="Arial" w:cs="Arial"/>
          <w:b/>
        </w:rPr>
        <w:t>9</w:t>
      </w:r>
      <w:r>
        <w:rPr>
          <w:rFonts w:ascii="Arial" w:hAnsi="Arial" w:cs="Arial"/>
          <w:b/>
        </w:rPr>
        <w:t xml:space="preserve"> - </w:t>
      </w:r>
      <w:r>
        <w:rPr>
          <w:rFonts w:ascii="Arial" w:hAnsi="Arial" w:cs="Arial"/>
        </w:rPr>
        <w:t>usnesení bylo přijato</w:t>
      </w:r>
    </w:p>
    <w:p w:rsidR="009466D9" w:rsidRDefault="009466D9" w:rsidP="009466D9">
      <w:pPr>
        <w:jc w:val="both"/>
        <w:rPr>
          <w:rFonts w:ascii="Arial" w:hAnsi="Arial" w:cs="Arial"/>
        </w:rPr>
      </w:pPr>
    </w:p>
    <w:p w:rsidR="009466D9" w:rsidRDefault="009466D9" w:rsidP="009466D9">
      <w:pPr>
        <w:jc w:val="both"/>
        <w:rPr>
          <w:rFonts w:ascii="Arial" w:hAnsi="Arial" w:cs="Arial"/>
          <w:b/>
          <w:u w:val="single"/>
        </w:rPr>
      </w:pPr>
    </w:p>
    <w:p w:rsidR="009466D9" w:rsidRDefault="009466D9" w:rsidP="009466D9">
      <w:pPr>
        <w:jc w:val="both"/>
        <w:rPr>
          <w:rFonts w:ascii="Arial" w:hAnsi="Arial" w:cs="Arial"/>
          <w:b/>
          <w:u w:val="single"/>
        </w:rPr>
      </w:pPr>
      <w:r>
        <w:rPr>
          <w:rFonts w:ascii="Arial" w:hAnsi="Arial" w:cs="Arial"/>
          <w:b/>
          <w:u w:val="single"/>
        </w:rPr>
        <w:t xml:space="preserve">Ad 4) </w:t>
      </w:r>
      <w:r w:rsidR="005420F8" w:rsidRPr="005420F8">
        <w:rPr>
          <w:rFonts w:ascii="Arial" w:hAnsi="Arial" w:cs="Arial"/>
          <w:b/>
          <w:u w:val="single"/>
        </w:rPr>
        <w:t>Financování investičních akcí z Fondu financování a obnovy vodohospodářského majetku</w:t>
      </w:r>
    </w:p>
    <w:p w:rsidR="00827A1D" w:rsidRDefault="009466D9" w:rsidP="009466D9">
      <w:pPr>
        <w:suppressAutoHyphens w:val="0"/>
        <w:jc w:val="both"/>
        <w:rPr>
          <w:rFonts w:ascii="Arial" w:hAnsi="Arial" w:cs="Arial"/>
          <w:lang w:eastAsia="cs-CZ"/>
        </w:rPr>
      </w:pPr>
      <w:r>
        <w:rPr>
          <w:rFonts w:ascii="Arial" w:hAnsi="Arial" w:cs="Arial"/>
          <w:lang w:eastAsia="cs-CZ"/>
        </w:rPr>
        <w:t xml:space="preserve">Předseda výboru p. Ilko předal slovo p. </w:t>
      </w:r>
      <w:r w:rsidR="00827A1D">
        <w:rPr>
          <w:rFonts w:ascii="Arial" w:hAnsi="Arial" w:cs="Arial"/>
          <w:lang w:eastAsia="cs-CZ"/>
        </w:rPr>
        <w:t xml:space="preserve">Bečvářovi. Materiál se týká RO č. 21, které bude </w:t>
      </w:r>
      <w:r w:rsidR="002874AA">
        <w:rPr>
          <w:rFonts w:ascii="Arial" w:hAnsi="Arial" w:cs="Arial"/>
          <w:lang w:eastAsia="cs-CZ"/>
        </w:rPr>
        <w:t xml:space="preserve">v programu výboru </w:t>
      </w:r>
      <w:r w:rsidR="00827A1D">
        <w:rPr>
          <w:rFonts w:ascii="Arial" w:hAnsi="Arial" w:cs="Arial"/>
          <w:lang w:eastAsia="cs-CZ"/>
        </w:rPr>
        <w:t>následovat</w:t>
      </w:r>
      <w:r w:rsidR="006A7574">
        <w:rPr>
          <w:rFonts w:ascii="Arial" w:hAnsi="Arial" w:cs="Arial"/>
          <w:lang w:eastAsia="cs-CZ"/>
        </w:rPr>
        <w:t>. Investiční odbor má v pl</w:t>
      </w:r>
      <w:r w:rsidR="00827A1D">
        <w:rPr>
          <w:rFonts w:ascii="Arial" w:hAnsi="Arial" w:cs="Arial"/>
          <w:lang w:eastAsia="cs-CZ"/>
        </w:rPr>
        <w:t xml:space="preserve">ánu rekonstruovat </w:t>
      </w:r>
      <w:r w:rsidR="006A7574">
        <w:rPr>
          <w:rFonts w:ascii="Arial" w:hAnsi="Arial" w:cs="Arial"/>
          <w:lang w:eastAsia="cs-CZ"/>
        </w:rPr>
        <w:t xml:space="preserve">kanalizace a </w:t>
      </w:r>
      <w:r w:rsidR="00827A1D">
        <w:rPr>
          <w:rFonts w:ascii="Arial" w:hAnsi="Arial" w:cs="Arial"/>
          <w:lang w:eastAsia="cs-CZ"/>
        </w:rPr>
        <w:t>vodovody</w:t>
      </w:r>
      <w:r w:rsidR="006A7574">
        <w:rPr>
          <w:rFonts w:ascii="Arial" w:hAnsi="Arial" w:cs="Arial"/>
          <w:lang w:eastAsia="cs-CZ"/>
        </w:rPr>
        <w:t>, konkrétně 8 mil Kč v ulici A. Trägera</w:t>
      </w:r>
      <w:r w:rsidR="00B94B23">
        <w:rPr>
          <w:rFonts w:ascii="Arial" w:hAnsi="Arial" w:cs="Arial"/>
          <w:lang w:eastAsia="cs-CZ"/>
        </w:rPr>
        <w:t xml:space="preserve"> a 11</w:t>
      </w:r>
      <w:r w:rsidR="00F95F14">
        <w:rPr>
          <w:rFonts w:ascii="Arial" w:hAnsi="Arial" w:cs="Arial"/>
          <w:lang w:eastAsia="cs-CZ"/>
        </w:rPr>
        <w:t>,</w:t>
      </w:r>
      <w:r w:rsidR="006A7574">
        <w:rPr>
          <w:rFonts w:ascii="Arial" w:hAnsi="Arial" w:cs="Arial"/>
          <w:lang w:eastAsia="cs-CZ"/>
        </w:rPr>
        <w:t>5 mil Kč v Lidické a Plzeňské ulici. Celkově by se zapojilo 19,5 mil Kč. P</w:t>
      </w:r>
      <w:r w:rsidR="00827A1D">
        <w:rPr>
          <w:rFonts w:ascii="Arial" w:hAnsi="Arial" w:cs="Arial"/>
          <w:lang w:eastAsia="cs-CZ"/>
        </w:rPr>
        <w:t xml:space="preserve">odle statutu fondu rozhoduje </w:t>
      </w:r>
      <w:r w:rsidR="006A7574">
        <w:rPr>
          <w:rFonts w:ascii="Arial" w:hAnsi="Arial" w:cs="Arial"/>
          <w:lang w:eastAsia="cs-CZ"/>
        </w:rPr>
        <w:t xml:space="preserve">o použití </w:t>
      </w:r>
      <w:r w:rsidR="00827A1D">
        <w:rPr>
          <w:rFonts w:ascii="Arial" w:hAnsi="Arial" w:cs="Arial"/>
          <w:lang w:eastAsia="cs-CZ"/>
        </w:rPr>
        <w:t>ZM, záměr již RM odsouhlasila</w:t>
      </w:r>
      <w:r w:rsidR="006A7574">
        <w:rPr>
          <w:rFonts w:ascii="Arial" w:hAnsi="Arial" w:cs="Arial"/>
          <w:lang w:eastAsia="cs-CZ"/>
        </w:rPr>
        <w:t>.</w:t>
      </w:r>
    </w:p>
    <w:p w:rsidR="009466D9" w:rsidRPr="002B0957" w:rsidRDefault="009466D9" w:rsidP="009466D9">
      <w:pPr>
        <w:suppressAutoHyphens w:val="0"/>
        <w:ind w:firstLine="284"/>
        <w:rPr>
          <w:sz w:val="18"/>
          <w:lang w:eastAsia="cs-CZ"/>
        </w:rPr>
      </w:pPr>
    </w:p>
    <w:p w:rsidR="009466D9" w:rsidRDefault="009466D9" w:rsidP="009466D9">
      <w:pPr>
        <w:jc w:val="both"/>
        <w:rPr>
          <w:rFonts w:ascii="Arial" w:hAnsi="Arial" w:cs="Arial"/>
        </w:rPr>
      </w:pPr>
      <w:r>
        <w:rPr>
          <w:rFonts w:ascii="Arial" w:hAnsi="Arial" w:cs="Arial"/>
          <w:b/>
        </w:rPr>
        <w:t>Dotazy a připomínky:</w:t>
      </w:r>
      <w:r>
        <w:rPr>
          <w:rFonts w:ascii="Arial" w:hAnsi="Arial" w:cs="Arial"/>
        </w:rPr>
        <w:t xml:space="preserve">    </w:t>
      </w:r>
    </w:p>
    <w:p w:rsidR="009466D9" w:rsidRDefault="006A7574" w:rsidP="009466D9">
      <w:pPr>
        <w:suppressAutoHyphens w:val="0"/>
        <w:jc w:val="both"/>
        <w:rPr>
          <w:rFonts w:ascii="Arial" w:hAnsi="Arial" w:cs="Arial"/>
          <w:lang w:eastAsia="cs-CZ"/>
        </w:rPr>
      </w:pPr>
      <w:r>
        <w:rPr>
          <w:rFonts w:ascii="Arial" w:hAnsi="Arial" w:cs="Arial"/>
          <w:lang w:eastAsia="cs-CZ"/>
        </w:rPr>
        <w:t>Paní Šebestíková dodala, že ke dni projednávání činí zůstatek fondu necelých 32 mil. Kč.</w:t>
      </w:r>
    </w:p>
    <w:p w:rsidR="009466D9" w:rsidRDefault="009466D9" w:rsidP="009466D9">
      <w:pPr>
        <w:suppressAutoHyphens w:val="0"/>
        <w:jc w:val="both"/>
        <w:rPr>
          <w:rFonts w:ascii="Arial" w:hAnsi="Arial" w:cs="Arial"/>
          <w:lang w:eastAsia="cs-CZ"/>
        </w:rPr>
      </w:pPr>
    </w:p>
    <w:p w:rsidR="009466D9" w:rsidRDefault="009466D9" w:rsidP="009466D9">
      <w:pPr>
        <w:suppressAutoHyphens w:val="0"/>
        <w:jc w:val="both"/>
        <w:rPr>
          <w:rFonts w:ascii="Arial" w:hAnsi="Arial" w:cs="Arial"/>
          <w:b/>
          <w:lang w:eastAsia="cs-CZ"/>
        </w:rPr>
      </w:pPr>
      <w:r>
        <w:rPr>
          <w:rFonts w:ascii="Arial" w:hAnsi="Arial" w:cs="Arial"/>
          <w:b/>
          <w:lang w:eastAsia="cs-CZ"/>
        </w:rPr>
        <w:t>Usnesení:</w:t>
      </w:r>
      <w:r>
        <w:rPr>
          <w:rFonts w:ascii="Arial" w:hAnsi="Arial" w:cs="Arial"/>
          <w:lang w:eastAsia="cs-CZ"/>
        </w:rPr>
        <w:t xml:space="preserve"> FV bere na vědomí </w:t>
      </w:r>
      <w:r w:rsidR="00CD71E9">
        <w:rPr>
          <w:rFonts w:ascii="Arial" w:hAnsi="Arial" w:cs="Arial"/>
          <w:lang w:eastAsia="cs-CZ"/>
        </w:rPr>
        <w:t>f</w:t>
      </w:r>
      <w:r w:rsidR="00672331">
        <w:rPr>
          <w:rFonts w:ascii="Arial" w:hAnsi="Arial" w:cs="Arial"/>
          <w:lang w:eastAsia="cs-CZ"/>
        </w:rPr>
        <w:t>i</w:t>
      </w:r>
      <w:r w:rsidR="00CD71E9" w:rsidRPr="00CD71E9">
        <w:rPr>
          <w:rFonts w:ascii="Arial" w:hAnsi="Arial" w:cs="Arial"/>
          <w:lang w:eastAsia="cs-CZ"/>
        </w:rPr>
        <w:t>nancování investičních akcí z Fondu financování a obnovy vodohospodářského majetku</w:t>
      </w:r>
      <w:r>
        <w:rPr>
          <w:rFonts w:ascii="Arial" w:hAnsi="Arial" w:cs="Arial"/>
          <w:lang w:eastAsia="cs-CZ"/>
        </w:rPr>
        <w:t xml:space="preserve"> </w:t>
      </w:r>
      <w:r w:rsidR="00422687">
        <w:rPr>
          <w:rFonts w:ascii="Arial" w:hAnsi="Arial" w:cs="Arial"/>
          <w:lang w:eastAsia="cs-CZ"/>
        </w:rPr>
        <w:t>ve výši 19,5 mil Kč a</w:t>
      </w:r>
      <w:r>
        <w:rPr>
          <w:rFonts w:ascii="Arial" w:hAnsi="Arial" w:cs="Arial"/>
        </w:rPr>
        <w:t xml:space="preserve"> doporučuje ZM schválit je v předloženém znění.</w:t>
      </w:r>
      <w:r w:rsidDel="00DD5EC2">
        <w:rPr>
          <w:rFonts w:ascii="Arial" w:hAnsi="Arial" w:cs="Arial"/>
          <w:lang w:eastAsia="cs-CZ"/>
        </w:rPr>
        <w:t xml:space="preserve"> </w:t>
      </w:r>
    </w:p>
    <w:p w:rsidR="009466D9" w:rsidRDefault="009466D9" w:rsidP="009466D9">
      <w:pPr>
        <w:suppressAutoHyphens w:val="0"/>
        <w:jc w:val="both"/>
        <w:rPr>
          <w:rFonts w:ascii="Arial" w:hAnsi="Arial" w:cs="Arial"/>
          <w:lang w:eastAsia="cs-CZ"/>
        </w:rPr>
      </w:pPr>
      <w:r>
        <w:rPr>
          <w:rFonts w:ascii="Arial" w:hAnsi="Arial" w:cs="Arial"/>
          <w:b/>
          <w:lang w:eastAsia="cs-CZ"/>
        </w:rPr>
        <w:t xml:space="preserve">Hlasování: </w:t>
      </w:r>
      <w:r w:rsidR="00827A1D">
        <w:rPr>
          <w:rFonts w:ascii="Arial" w:hAnsi="Arial" w:cs="Arial"/>
          <w:b/>
          <w:lang w:eastAsia="cs-CZ"/>
        </w:rPr>
        <w:t>9</w:t>
      </w:r>
      <w:r>
        <w:rPr>
          <w:rFonts w:ascii="Arial" w:hAnsi="Arial" w:cs="Arial"/>
          <w:b/>
          <w:lang w:eastAsia="cs-CZ"/>
        </w:rPr>
        <w:t>/0/0/</w:t>
      </w:r>
      <w:r w:rsidR="00827A1D">
        <w:rPr>
          <w:rFonts w:ascii="Arial" w:hAnsi="Arial" w:cs="Arial"/>
          <w:b/>
          <w:lang w:eastAsia="cs-CZ"/>
        </w:rPr>
        <w:t>9</w:t>
      </w:r>
      <w:r>
        <w:rPr>
          <w:rFonts w:ascii="Arial" w:hAnsi="Arial" w:cs="Arial"/>
          <w:b/>
          <w:lang w:eastAsia="cs-CZ"/>
        </w:rPr>
        <w:t xml:space="preserve"> –</w:t>
      </w:r>
      <w:r>
        <w:rPr>
          <w:rFonts w:ascii="Arial" w:hAnsi="Arial" w:cs="Arial"/>
          <w:lang w:eastAsia="cs-CZ"/>
        </w:rPr>
        <w:t xml:space="preserve"> usnesení bylo přijato</w:t>
      </w:r>
    </w:p>
    <w:p w:rsidR="009466D9" w:rsidRDefault="009466D9" w:rsidP="009466D9">
      <w:pPr>
        <w:jc w:val="both"/>
        <w:rPr>
          <w:rFonts w:ascii="Arial" w:hAnsi="Arial" w:cs="Arial"/>
          <w:lang w:eastAsia="cs-CZ"/>
        </w:rPr>
      </w:pPr>
    </w:p>
    <w:p w:rsidR="009466D9" w:rsidRDefault="009466D9" w:rsidP="009466D9">
      <w:pPr>
        <w:suppressAutoHyphens w:val="0"/>
        <w:jc w:val="both"/>
        <w:rPr>
          <w:rFonts w:ascii="Arial" w:hAnsi="Arial" w:cs="Arial"/>
          <w:lang w:eastAsia="cs-CZ"/>
        </w:rPr>
      </w:pPr>
    </w:p>
    <w:p w:rsidR="009466D9" w:rsidRDefault="009466D9" w:rsidP="009466D9">
      <w:pPr>
        <w:suppressAutoHyphens w:val="0"/>
        <w:jc w:val="both"/>
        <w:rPr>
          <w:rFonts w:ascii="Arial" w:hAnsi="Arial" w:cs="Arial"/>
        </w:rPr>
      </w:pPr>
      <w:r>
        <w:rPr>
          <w:rFonts w:ascii="Arial" w:hAnsi="Arial" w:cs="Arial"/>
          <w:b/>
          <w:u w:val="single"/>
        </w:rPr>
        <w:t xml:space="preserve">Ad 5) </w:t>
      </w:r>
      <w:r w:rsidR="005420F8">
        <w:rPr>
          <w:rFonts w:ascii="Arial" w:hAnsi="Arial" w:cs="Arial"/>
          <w:b/>
          <w:u w:val="single"/>
        </w:rPr>
        <w:t>RO č. 15 – zapojení prostředků minulých let</w:t>
      </w:r>
    </w:p>
    <w:p w:rsidR="009466D9" w:rsidRDefault="009466D9" w:rsidP="009466D9">
      <w:pPr>
        <w:jc w:val="both"/>
        <w:rPr>
          <w:rFonts w:ascii="Arial" w:hAnsi="Arial" w:cs="Arial"/>
        </w:rPr>
      </w:pPr>
      <w:r>
        <w:rPr>
          <w:rFonts w:ascii="Arial" w:hAnsi="Arial" w:cs="Arial"/>
        </w:rPr>
        <w:t xml:space="preserve">Paní Skálová informovala o </w:t>
      </w:r>
      <w:r w:rsidRPr="00D612D6">
        <w:rPr>
          <w:rFonts w:ascii="Arial" w:hAnsi="Arial" w:cs="Arial"/>
        </w:rPr>
        <w:t>rozpočtové</w:t>
      </w:r>
      <w:r>
        <w:rPr>
          <w:rFonts w:ascii="Arial" w:hAnsi="Arial" w:cs="Arial"/>
        </w:rPr>
        <w:t>m</w:t>
      </w:r>
      <w:r w:rsidRPr="00D612D6">
        <w:rPr>
          <w:rFonts w:ascii="Arial" w:hAnsi="Arial" w:cs="Arial"/>
        </w:rPr>
        <w:t xml:space="preserve"> opatření </w:t>
      </w:r>
      <w:r w:rsidR="005518B5">
        <w:rPr>
          <w:rFonts w:ascii="Arial" w:hAnsi="Arial" w:cs="Arial"/>
        </w:rPr>
        <w:t xml:space="preserve">č. 15, je </w:t>
      </w:r>
      <w:r w:rsidR="002874AA">
        <w:rPr>
          <w:rFonts w:ascii="Arial" w:hAnsi="Arial" w:cs="Arial"/>
        </w:rPr>
        <w:t xml:space="preserve">to </w:t>
      </w:r>
      <w:r w:rsidR="005518B5">
        <w:rPr>
          <w:rFonts w:ascii="Arial" w:hAnsi="Arial" w:cs="Arial"/>
        </w:rPr>
        <w:t xml:space="preserve">samostatný materiál, který se každoročně předkládá po uzávěrce a skončení roku. Zůstatek finančních prostředků </w:t>
      </w:r>
      <w:r w:rsidR="00236851">
        <w:rPr>
          <w:rFonts w:ascii="Arial" w:hAnsi="Arial" w:cs="Arial"/>
        </w:rPr>
        <w:t xml:space="preserve">na konci roku </w:t>
      </w:r>
      <w:r w:rsidR="005518B5">
        <w:rPr>
          <w:rFonts w:ascii="Arial" w:hAnsi="Arial" w:cs="Arial"/>
        </w:rPr>
        <w:t xml:space="preserve">celkem činil 676 129 476,42 Kč, </w:t>
      </w:r>
      <w:r w:rsidR="00236851">
        <w:rPr>
          <w:rFonts w:ascii="Arial" w:hAnsi="Arial" w:cs="Arial"/>
        </w:rPr>
        <w:t xml:space="preserve">pro účely zapojení prostředků </w:t>
      </w:r>
      <w:r w:rsidR="005518B5">
        <w:rPr>
          <w:rFonts w:ascii="Arial" w:hAnsi="Arial" w:cs="Arial"/>
        </w:rPr>
        <w:t xml:space="preserve">minulých let do rozpočtu r. 2016 je nutno odečíst celkem 308 466 850,54 Kč. Proto </w:t>
      </w:r>
      <w:r w:rsidR="00236851">
        <w:rPr>
          <w:rFonts w:ascii="Arial" w:hAnsi="Arial" w:cs="Arial"/>
        </w:rPr>
        <w:t xml:space="preserve">finanční </w:t>
      </w:r>
      <w:r w:rsidR="005518B5">
        <w:rPr>
          <w:rFonts w:ascii="Arial" w:hAnsi="Arial" w:cs="Arial"/>
        </w:rPr>
        <w:t>prostředky k zapojení do rozpočtu r. 2016 jsou 367</w:t>
      </w:r>
      <w:r w:rsidR="00236851">
        <w:rPr>
          <w:rFonts w:ascii="Arial" w:hAnsi="Arial" w:cs="Arial"/>
        </w:rPr>
        <w:t> 662 625,88 Kč. Paní Skálová</w:t>
      </w:r>
      <w:r w:rsidR="005518B5">
        <w:rPr>
          <w:rFonts w:ascii="Arial" w:hAnsi="Arial" w:cs="Arial"/>
        </w:rPr>
        <w:t xml:space="preserve"> podrobně informovala </w:t>
      </w:r>
      <w:r w:rsidR="00777AB3">
        <w:rPr>
          <w:rFonts w:ascii="Arial" w:hAnsi="Arial" w:cs="Arial"/>
        </w:rPr>
        <w:t xml:space="preserve">   </w:t>
      </w:r>
      <w:r w:rsidR="005518B5">
        <w:rPr>
          <w:rFonts w:ascii="Arial" w:hAnsi="Arial" w:cs="Arial"/>
        </w:rPr>
        <w:t>o jednotlivých položkách. Požadavky odborů a organizací na úpravu rozpočtu r.</w:t>
      </w:r>
      <w:r w:rsidR="00236851">
        <w:rPr>
          <w:rFonts w:ascii="Arial" w:hAnsi="Arial" w:cs="Arial"/>
        </w:rPr>
        <w:t xml:space="preserve"> 2016 jsou celkem 335,7 mil. Kč</w:t>
      </w:r>
      <w:r w:rsidR="009326E4">
        <w:rPr>
          <w:rFonts w:ascii="Arial" w:hAnsi="Arial" w:cs="Arial"/>
        </w:rPr>
        <w:t xml:space="preserve">, rozdíl 32 mil. je navržen zapojit </w:t>
      </w:r>
      <w:r w:rsidR="00236851">
        <w:rPr>
          <w:rFonts w:ascii="Arial" w:hAnsi="Arial" w:cs="Arial"/>
        </w:rPr>
        <w:t>do rezerv běžných a kapitálových výdaj</w:t>
      </w:r>
      <w:r w:rsidR="009326E4">
        <w:rPr>
          <w:rFonts w:ascii="Arial" w:hAnsi="Arial" w:cs="Arial"/>
        </w:rPr>
        <w:t>ů.</w:t>
      </w:r>
    </w:p>
    <w:p w:rsidR="009466D9" w:rsidRDefault="009466D9" w:rsidP="009466D9">
      <w:pPr>
        <w:jc w:val="both"/>
        <w:rPr>
          <w:rFonts w:ascii="Arial" w:hAnsi="Arial" w:cs="Arial"/>
        </w:rPr>
      </w:pPr>
    </w:p>
    <w:p w:rsidR="002A69F6" w:rsidRDefault="002A69F6" w:rsidP="009466D9">
      <w:pPr>
        <w:jc w:val="both"/>
        <w:rPr>
          <w:rFonts w:ascii="Arial" w:hAnsi="Arial" w:cs="Arial"/>
        </w:rPr>
      </w:pPr>
    </w:p>
    <w:p w:rsidR="00672331" w:rsidRPr="00672331" w:rsidRDefault="00672331" w:rsidP="003463F6">
      <w:pPr>
        <w:pStyle w:val="Nadpis4"/>
        <w:ind w:left="426" w:hanging="426"/>
        <w:jc w:val="both"/>
        <w:rPr>
          <w:rFonts w:ascii="Times New Roman" w:hAnsi="Times New Roman"/>
          <w:color w:val="auto"/>
          <w:u w:val="dotted"/>
        </w:rPr>
      </w:pPr>
      <w:r w:rsidRPr="00672331">
        <w:rPr>
          <w:rFonts w:ascii="Times New Roman" w:hAnsi="Times New Roman"/>
          <w:color w:val="auto"/>
          <w:u w:val="dotted"/>
        </w:rPr>
        <w:lastRenderedPageBreak/>
        <w:t>Rozpočtové opatření číslo 15</w:t>
      </w:r>
    </w:p>
    <w:p w:rsidR="00672331" w:rsidRPr="00672331" w:rsidRDefault="00672331" w:rsidP="00996712">
      <w:pPr>
        <w:suppressAutoHyphens w:val="0"/>
        <w:rPr>
          <w:sz w:val="18"/>
          <w:szCs w:val="24"/>
          <w:lang w:eastAsia="cs-CZ"/>
        </w:rPr>
      </w:pPr>
      <w:r w:rsidRPr="00672331">
        <w:rPr>
          <w:sz w:val="18"/>
          <w:szCs w:val="24"/>
          <w:lang w:eastAsia="cs-CZ"/>
        </w:rPr>
        <w:t>Zapojení prostředků minulých let do rozpočtu roku 2016:</w:t>
      </w:r>
    </w:p>
    <w:p w:rsidR="00672331" w:rsidRPr="00672331" w:rsidRDefault="00672331" w:rsidP="00672331">
      <w:pPr>
        <w:suppressAutoHyphens w:val="0"/>
        <w:ind w:firstLine="284"/>
        <w:rPr>
          <w:sz w:val="18"/>
          <w:szCs w:val="18"/>
          <w:lang w:eastAsia="cs-CZ"/>
        </w:rPr>
      </w:pPr>
    </w:p>
    <w:p w:rsidR="00672331" w:rsidRPr="00672331" w:rsidRDefault="00672331" w:rsidP="00672331">
      <w:pPr>
        <w:numPr>
          <w:ilvl w:val="0"/>
          <w:numId w:val="4"/>
        </w:numPr>
        <w:tabs>
          <w:tab w:val="left" w:pos="6946"/>
          <w:tab w:val="right" w:pos="9180"/>
        </w:tabs>
        <w:suppressAutoHyphens w:val="0"/>
        <w:spacing w:line="360" w:lineRule="auto"/>
        <w:ind w:left="284" w:hanging="284"/>
        <w:jc w:val="both"/>
        <w:rPr>
          <w:sz w:val="18"/>
          <w:szCs w:val="18"/>
          <w:lang w:eastAsia="cs-CZ"/>
        </w:rPr>
      </w:pPr>
      <w:r w:rsidRPr="00672331">
        <w:rPr>
          <w:b/>
          <w:sz w:val="18"/>
          <w:szCs w:val="18"/>
          <w:lang w:eastAsia="cs-CZ"/>
        </w:rPr>
        <w:t>zvýšení rozpočtu ve výdajové části - běžné výdaje</w:t>
      </w:r>
      <w:r w:rsidRPr="00672331">
        <w:rPr>
          <w:sz w:val="18"/>
          <w:szCs w:val="18"/>
          <w:lang w:eastAsia="cs-CZ"/>
        </w:rPr>
        <w:t xml:space="preserve"> (dle rozpisu)</w:t>
      </w:r>
      <w:r w:rsidRPr="00672331">
        <w:rPr>
          <w:sz w:val="18"/>
          <w:szCs w:val="18"/>
          <w:lang w:eastAsia="cs-CZ"/>
        </w:rPr>
        <w:tab/>
      </w:r>
      <w:r w:rsidRPr="00672331">
        <w:rPr>
          <w:b/>
          <w:sz w:val="18"/>
          <w:szCs w:val="18"/>
          <w:lang w:eastAsia="cs-CZ"/>
        </w:rPr>
        <w:t>+</w:t>
      </w:r>
      <w:r w:rsidRPr="00672331">
        <w:rPr>
          <w:b/>
          <w:sz w:val="18"/>
          <w:szCs w:val="18"/>
          <w:lang w:eastAsia="cs-CZ"/>
        </w:rPr>
        <w:tab/>
      </w:r>
      <w:r w:rsidRPr="00672331">
        <w:rPr>
          <w:sz w:val="18"/>
          <w:szCs w:val="18"/>
          <w:lang w:eastAsia="cs-CZ"/>
        </w:rPr>
        <w:t>23.383.235,68 Kč</w:t>
      </w:r>
    </w:p>
    <w:p w:rsidR="00672331" w:rsidRPr="00672331" w:rsidRDefault="00672331" w:rsidP="00672331">
      <w:pPr>
        <w:numPr>
          <w:ilvl w:val="0"/>
          <w:numId w:val="4"/>
        </w:numPr>
        <w:tabs>
          <w:tab w:val="left" w:pos="6946"/>
          <w:tab w:val="right" w:pos="9180"/>
        </w:tabs>
        <w:suppressAutoHyphens w:val="0"/>
        <w:spacing w:line="360" w:lineRule="auto"/>
        <w:ind w:left="284" w:hanging="284"/>
        <w:jc w:val="both"/>
        <w:rPr>
          <w:b/>
          <w:sz w:val="18"/>
          <w:szCs w:val="18"/>
          <w:lang w:eastAsia="cs-CZ"/>
        </w:rPr>
      </w:pPr>
      <w:r w:rsidRPr="00672331">
        <w:rPr>
          <w:b/>
          <w:sz w:val="18"/>
          <w:szCs w:val="18"/>
          <w:lang w:eastAsia="cs-CZ"/>
        </w:rPr>
        <w:t>zvýšení rozpočtu ve výdajové části - kapitálové výdaje</w:t>
      </w:r>
      <w:r w:rsidRPr="00672331">
        <w:rPr>
          <w:sz w:val="18"/>
          <w:szCs w:val="18"/>
          <w:lang w:eastAsia="cs-CZ"/>
        </w:rPr>
        <w:t xml:space="preserve"> (dle rozpisu)</w:t>
      </w:r>
      <w:r w:rsidRPr="00672331">
        <w:rPr>
          <w:sz w:val="18"/>
          <w:szCs w:val="18"/>
          <w:lang w:eastAsia="cs-CZ"/>
        </w:rPr>
        <w:tab/>
      </w:r>
      <w:r w:rsidRPr="00672331">
        <w:rPr>
          <w:b/>
          <w:sz w:val="18"/>
          <w:szCs w:val="18"/>
          <w:lang w:eastAsia="cs-CZ"/>
        </w:rPr>
        <w:t>+</w:t>
      </w:r>
      <w:r w:rsidRPr="00672331">
        <w:rPr>
          <w:b/>
          <w:sz w:val="18"/>
          <w:szCs w:val="18"/>
          <w:lang w:eastAsia="cs-CZ"/>
        </w:rPr>
        <w:tab/>
      </w:r>
      <w:r w:rsidRPr="00672331">
        <w:rPr>
          <w:sz w:val="18"/>
          <w:szCs w:val="18"/>
          <w:lang w:eastAsia="cs-CZ"/>
        </w:rPr>
        <w:t>344.279.390,20 Kč</w:t>
      </w:r>
    </w:p>
    <w:p w:rsidR="00672331" w:rsidRPr="00672331" w:rsidRDefault="00672331" w:rsidP="00672331">
      <w:pPr>
        <w:numPr>
          <w:ilvl w:val="0"/>
          <w:numId w:val="4"/>
        </w:numPr>
        <w:tabs>
          <w:tab w:val="left" w:pos="6946"/>
        </w:tabs>
        <w:suppressAutoHyphens w:val="0"/>
        <w:jc w:val="both"/>
        <w:rPr>
          <w:b/>
          <w:sz w:val="18"/>
          <w:szCs w:val="18"/>
          <w:lang w:eastAsia="cs-CZ"/>
        </w:rPr>
      </w:pPr>
      <w:r w:rsidRPr="00672331">
        <w:rPr>
          <w:b/>
          <w:sz w:val="18"/>
          <w:szCs w:val="18"/>
          <w:lang w:eastAsia="cs-CZ"/>
        </w:rPr>
        <w:t xml:space="preserve">úprava rozpočtu  </w:t>
      </w:r>
      <w:r w:rsidRPr="00672331">
        <w:rPr>
          <w:b/>
          <w:spacing w:val="60"/>
          <w:sz w:val="18"/>
          <w:szCs w:val="18"/>
          <w:lang w:eastAsia="cs-CZ"/>
        </w:rPr>
        <w:t>financování</w:t>
      </w:r>
    </w:p>
    <w:p w:rsidR="00672331" w:rsidRPr="00672331" w:rsidRDefault="00672331" w:rsidP="00672331">
      <w:pPr>
        <w:tabs>
          <w:tab w:val="left" w:pos="6946"/>
        </w:tabs>
        <w:suppressAutoHyphens w:val="0"/>
        <w:ind w:firstLine="284"/>
        <w:jc w:val="both"/>
        <w:rPr>
          <w:sz w:val="18"/>
          <w:szCs w:val="18"/>
        </w:rPr>
      </w:pPr>
      <w:r w:rsidRPr="00672331">
        <w:rPr>
          <w:sz w:val="18"/>
          <w:szCs w:val="18"/>
        </w:rPr>
        <w:t>akce/účel 8016 – Změna stavu krátkodobých prostř.na bankovních účtech</w:t>
      </w:r>
    </w:p>
    <w:p w:rsidR="00672331" w:rsidRPr="00672331" w:rsidRDefault="00672331" w:rsidP="00672331">
      <w:pPr>
        <w:tabs>
          <w:tab w:val="left" w:pos="6946"/>
        </w:tabs>
        <w:suppressAutoHyphens w:val="0"/>
        <w:ind w:firstLine="284"/>
        <w:jc w:val="both"/>
        <w:rPr>
          <w:sz w:val="18"/>
          <w:szCs w:val="18"/>
        </w:rPr>
      </w:pPr>
      <w:r w:rsidRPr="00672331">
        <w:rPr>
          <w:sz w:val="18"/>
          <w:szCs w:val="18"/>
        </w:rPr>
        <w:t xml:space="preserve">odpovědné místo </w:t>
      </w:r>
      <w:r w:rsidRPr="00672331">
        <w:rPr>
          <w:b/>
          <w:sz w:val="18"/>
          <w:szCs w:val="18"/>
        </w:rPr>
        <w:t>102 – finanční odbor</w:t>
      </w:r>
    </w:p>
    <w:p w:rsidR="00672331" w:rsidRPr="00672331" w:rsidRDefault="00672331" w:rsidP="00672331">
      <w:pPr>
        <w:tabs>
          <w:tab w:val="left" w:pos="6946"/>
          <w:tab w:val="right" w:pos="9214"/>
        </w:tabs>
        <w:suppressAutoHyphens w:val="0"/>
        <w:ind w:firstLine="284"/>
        <w:jc w:val="both"/>
        <w:rPr>
          <w:lang w:eastAsia="cs-CZ"/>
        </w:rPr>
      </w:pPr>
      <w:r w:rsidRPr="00672331">
        <w:rPr>
          <w:sz w:val="18"/>
        </w:rPr>
        <w:t>položka 8115 – Změna stavu krátkodobých prostředků na bankovních účtech</w:t>
      </w:r>
      <w:r w:rsidRPr="00672331">
        <w:rPr>
          <w:lang w:eastAsia="cs-CZ"/>
        </w:rPr>
        <w:tab/>
        <w:t>+</w:t>
      </w:r>
      <w:r w:rsidRPr="00672331">
        <w:rPr>
          <w:lang w:eastAsia="cs-CZ"/>
        </w:rPr>
        <w:tab/>
        <w:t>367.662.625,88 Kč</w:t>
      </w:r>
    </w:p>
    <w:p w:rsidR="00672331" w:rsidRDefault="00672331" w:rsidP="009466D9">
      <w:pPr>
        <w:jc w:val="both"/>
        <w:rPr>
          <w:rFonts w:ascii="Arial" w:hAnsi="Arial" w:cs="Arial"/>
        </w:rPr>
      </w:pPr>
    </w:p>
    <w:p w:rsidR="00672331" w:rsidRDefault="00672331" w:rsidP="009466D9">
      <w:pPr>
        <w:jc w:val="both"/>
        <w:rPr>
          <w:rFonts w:ascii="Arial" w:hAnsi="Arial" w:cs="Arial"/>
        </w:rPr>
      </w:pPr>
    </w:p>
    <w:p w:rsidR="009466D9" w:rsidRDefault="009466D9" w:rsidP="009466D9">
      <w:pPr>
        <w:tabs>
          <w:tab w:val="left" w:pos="7371"/>
          <w:tab w:val="right" w:pos="9214"/>
        </w:tabs>
        <w:jc w:val="both"/>
        <w:rPr>
          <w:rFonts w:ascii="Arial" w:hAnsi="Arial" w:cs="Arial"/>
          <w:b/>
        </w:rPr>
      </w:pPr>
      <w:r>
        <w:rPr>
          <w:rFonts w:ascii="Arial" w:hAnsi="Arial" w:cs="Arial"/>
          <w:b/>
        </w:rPr>
        <w:t>Usnesení</w:t>
      </w:r>
      <w:r>
        <w:rPr>
          <w:rFonts w:ascii="Arial" w:hAnsi="Arial" w:cs="Arial"/>
        </w:rPr>
        <w:t xml:space="preserve">: FV bere na vědomí RO </w:t>
      </w:r>
      <w:r w:rsidR="00672331">
        <w:rPr>
          <w:rFonts w:ascii="Arial" w:hAnsi="Arial" w:cs="Arial"/>
        </w:rPr>
        <w:t>č. 15 – zapojení prostředků minulých let a</w:t>
      </w:r>
      <w:r>
        <w:rPr>
          <w:rFonts w:ascii="Arial" w:hAnsi="Arial" w:cs="Arial"/>
        </w:rPr>
        <w:t xml:space="preserve"> doporučuje ZM schválit jej v předloženém znění.</w:t>
      </w:r>
    </w:p>
    <w:p w:rsidR="009466D9" w:rsidRDefault="009466D9" w:rsidP="009466D9">
      <w:pPr>
        <w:jc w:val="both"/>
        <w:rPr>
          <w:rFonts w:ascii="Arial" w:hAnsi="Arial" w:cs="Arial"/>
        </w:rPr>
      </w:pPr>
      <w:r>
        <w:rPr>
          <w:rFonts w:ascii="Arial" w:hAnsi="Arial" w:cs="Arial"/>
          <w:b/>
        </w:rPr>
        <w:t>Hlasování: 9/0/</w:t>
      </w:r>
      <w:r w:rsidR="002D359F">
        <w:rPr>
          <w:rFonts w:ascii="Arial" w:hAnsi="Arial" w:cs="Arial"/>
          <w:b/>
        </w:rPr>
        <w:t>0</w:t>
      </w:r>
      <w:r>
        <w:rPr>
          <w:rFonts w:ascii="Arial" w:hAnsi="Arial" w:cs="Arial"/>
          <w:b/>
        </w:rPr>
        <w:t>/</w:t>
      </w:r>
      <w:r w:rsidR="002D359F">
        <w:rPr>
          <w:rFonts w:ascii="Arial" w:hAnsi="Arial" w:cs="Arial"/>
          <w:b/>
        </w:rPr>
        <w:t>9</w:t>
      </w:r>
      <w:r>
        <w:rPr>
          <w:rFonts w:ascii="Arial" w:hAnsi="Arial" w:cs="Arial"/>
          <w:b/>
        </w:rPr>
        <w:t xml:space="preserve"> - </w:t>
      </w:r>
      <w:r>
        <w:rPr>
          <w:rFonts w:ascii="Arial" w:hAnsi="Arial" w:cs="Arial"/>
        </w:rPr>
        <w:t>usnesení bylo přijato</w:t>
      </w: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b/>
          <w:u w:val="single"/>
        </w:rPr>
        <w:t xml:space="preserve">Ad 6) </w:t>
      </w:r>
      <w:r w:rsidR="005420F8">
        <w:rPr>
          <w:rFonts w:ascii="Arial" w:hAnsi="Arial" w:cs="Arial"/>
          <w:b/>
          <w:u w:val="single"/>
        </w:rPr>
        <w:t>RO č. 20 a 21</w:t>
      </w:r>
    </w:p>
    <w:p w:rsidR="003463F6" w:rsidRDefault="00E46D3F" w:rsidP="00996712">
      <w:pPr>
        <w:jc w:val="both"/>
        <w:rPr>
          <w:rFonts w:ascii="Arial" w:hAnsi="Arial" w:cs="Arial"/>
        </w:rPr>
      </w:pPr>
      <w:r>
        <w:rPr>
          <w:rFonts w:ascii="Arial" w:hAnsi="Arial" w:cs="Arial"/>
        </w:rPr>
        <w:t xml:space="preserve">Paní Skálová </w:t>
      </w:r>
      <w:r w:rsidR="009466D9">
        <w:rPr>
          <w:rFonts w:ascii="Arial" w:hAnsi="Arial" w:cs="Arial"/>
        </w:rPr>
        <w:t>informoval</w:t>
      </w:r>
      <w:r>
        <w:rPr>
          <w:rFonts w:ascii="Arial" w:hAnsi="Arial" w:cs="Arial"/>
        </w:rPr>
        <w:t>a, že obě tyto RO se týkají vodohospodářského majetku. RO č. 20 je na</w:t>
      </w:r>
      <w:r w:rsidR="003463F6" w:rsidRPr="00E46D3F">
        <w:rPr>
          <w:rFonts w:ascii="Arial" w:hAnsi="Arial" w:cs="Arial"/>
        </w:rPr>
        <w:t xml:space="preserve"> základě požadavku investičního odboru na zapojení nevyčerpaných prostředků peněžního účelového fondu „Fond financování a obnovy vodohospodářského majetku“ z roku 2015 na úhradu nákladů výstavby odlehčovací kana</w:t>
      </w:r>
      <w:r w:rsidRPr="00E46D3F">
        <w:rPr>
          <w:rFonts w:ascii="Arial" w:hAnsi="Arial" w:cs="Arial"/>
        </w:rPr>
        <w:t>lizační komory na Lidické třídě</w:t>
      </w:r>
      <w:r w:rsidR="003463F6" w:rsidRPr="00E46D3F">
        <w:rPr>
          <w:rFonts w:ascii="Arial" w:hAnsi="Arial" w:cs="Arial"/>
        </w:rPr>
        <w:t>, navrhuj</w:t>
      </w:r>
      <w:r>
        <w:rPr>
          <w:rFonts w:ascii="Arial" w:hAnsi="Arial" w:cs="Arial"/>
        </w:rPr>
        <w:t>í</w:t>
      </w:r>
      <w:r w:rsidR="003463F6" w:rsidRPr="00E46D3F">
        <w:rPr>
          <w:rFonts w:ascii="Arial" w:hAnsi="Arial" w:cs="Arial"/>
        </w:rPr>
        <w:t xml:space="preserve"> zapojení zůstatku fondu </w:t>
      </w:r>
      <w:r>
        <w:rPr>
          <w:rFonts w:ascii="Arial" w:hAnsi="Arial" w:cs="Arial"/>
        </w:rPr>
        <w:t>k 31.12.2015</w:t>
      </w:r>
      <w:r w:rsidR="009326E4">
        <w:rPr>
          <w:rFonts w:ascii="Arial" w:hAnsi="Arial" w:cs="Arial"/>
        </w:rPr>
        <w:t>.</w:t>
      </w:r>
      <w:r>
        <w:rPr>
          <w:rFonts w:ascii="Arial" w:hAnsi="Arial" w:cs="Arial"/>
        </w:rPr>
        <w:t xml:space="preserve"> Souhlas byl dán již při schválení rozpočtu na r. 2015:</w:t>
      </w:r>
    </w:p>
    <w:p w:rsidR="002A69F6" w:rsidRPr="00E46D3F" w:rsidRDefault="002A69F6" w:rsidP="00996712">
      <w:pPr>
        <w:jc w:val="both"/>
        <w:rPr>
          <w:rFonts w:ascii="Arial" w:hAnsi="Arial" w:cs="Arial"/>
        </w:rPr>
      </w:pPr>
    </w:p>
    <w:p w:rsidR="003463F6" w:rsidRPr="004270B4" w:rsidRDefault="003463F6" w:rsidP="003463F6">
      <w:pPr>
        <w:numPr>
          <w:ilvl w:val="0"/>
          <w:numId w:val="4"/>
        </w:numPr>
        <w:suppressAutoHyphens w:val="0"/>
        <w:jc w:val="both"/>
        <w:rPr>
          <w:b/>
        </w:rPr>
      </w:pPr>
      <w:r w:rsidRPr="004270B4">
        <w:rPr>
          <w:b/>
        </w:rPr>
        <w:t xml:space="preserve">úprava rozpočtu  </w:t>
      </w:r>
      <w:r w:rsidRPr="004270B4">
        <w:rPr>
          <w:b/>
          <w:spacing w:val="60"/>
        </w:rPr>
        <w:t xml:space="preserve">financování </w:t>
      </w:r>
    </w:p>
    <w:p w:rsidR="003463F6" w:rsidRPr="004270B4" w:rsidRDefault="003463F6" w:rsidP="003463F6">
      <w:pPr>
        <w:ind w:firstLine="284"/>
        <w:jc w:val="both"/>
        <w:rPr>
          <w:sz w:val="18"/>
        </w:rPr>
      </w:pPr>
      <w:r w:rsidRPr="004270B4">
        <w:rPr>
          <w:sz w:val="18"/>
        </w:rPr>
        <w:t>akce/účel 80</w:t>
      </w:r>
      <w:r>
        <w:rPr>
          <w:sz w:val="18"/>
        </w:rPr>
        <w:t>35</w:t>
      </w:r>
      <w:r w:rsidRPr="004270B4">
        <w:rPr>
          <w:sz w:val="18"/>
        </w:rPr>
        <w:t xml:space="preserve"> – Změna stavu krátkodobých prostř.na bk. účtech</w:t>
      </w:r>
      <w:r>
        <w:rPr>
          <w:sz w:val="18"/>
        </w:rPr>
        <w:t xml:space="preserve"> – Fond financování vodohospodářského majetku</w:t>
      </w:r>
    </w:p>
    <w:p w:rsidR="003463F6" w:rsidRPr="004270B4" w:rsidRDefault="003463F6" w:rsidP="003463F6">
      <w:pPr>
        <w:ind w:firstLine="284"/>
        <w:jc w:val="both"/>
        <w:rPr>
          <w:b/>
          <w:sz w:val="18"/>
        </w:rPr>
      </w:pPr>
      <w:r w:rsidRPr="004270B4">
        <w:rPr>
          <w:sz w:val="18"/>
        </w:rPr>
        <w:t xml:space="preserve">odpovědné místo </w:t>
      </w:r>
      <w:r w:rsidRPr="004270B4">
        <w:rPr>
          <w:b/>
          <w:sz w:val="18"/>
        </w:rPr>
        <w:t>102 – finanční odbor</w:t>
      </w:r>
    </w:p>
    <w:p w:rsidR="003463F6" w:rsidRDefault="003463F6" w:rsidP="003463F6">
      <w:pPr>
        <w:tabs>
          <w:tab w:val="left" w:pos="7371"/>
          <w:tab w:val="right" w:pos="9214"/>
        </w:tabs>
        <w:ind w:firstLine="284"/>
        <w:jc w:val="both"/>
        <w:rPr>
          <w:sz w:val="18"/>
        </w:rPr>
      </w:pPr>
      <w:r w:rsidRPr="004270B4">
        <w:rPr>
          <w:sz w:val="18"/>
        </w:rPr>
        <w:t>položka 8115 – Změna stavu krátkodobých prostředků na bankovních účtech</w:t>
      </w:r>
      <w:r>
        <w:rPr>
          <w:sz w:val="18"/>
        </w:rPr>
        <w:t xml:space="preserve"> </w:t>
      </w:r>
      <w:r w:rsidRPr="004270B4">
        <w:rPr>
          <w:sz w:val="18"/>
        </w:rPr>
        <w:tab/>
        <w:t>+</w:t>
      </w:r>
      <w:r w:rsidRPr="004270B4">
        <w:rPr>
          <w:sz w:val="18"/>
        </w:rPr>
        <w:tab/>
      </w:r>
      <w:r>
        <w:rPr>
          <w:sz w:val="18"/>
        </w:rPr>
        <w:t>4</w:t>
      </w:r>
      <w:r w:rsidRPr="004270B4">
        <w:rPr>
          <w:sz w:val="18"/>
        </w:rPr>
        <w:t>.</w:t>
      </w:r>
      <w:r>
        <w:rPr>
          <w:sz w:val="18"/>
        </w:rPr>
        <w:t>80</w:t>
      </w:r>
      <w:r w:rsidRPr="004270B4">
        <w:rPr>
          <w:sz w:val="18"/>
        </w:rPr>
        <w:t>0.000,00 Kč</w:t>
      </w:r>
    </w:p>
    <w:p w:rsidR="003463F6" w:rsidRDefault="003463F6" w:rsidP="003463F6">
      <w:pPr>
        <w:numPr>
          <w:ilvl w:val="0"/>
          <w:numId w:val="7"/>
        </w:numPr>
        <w:tabs>
          <w:tab w:val="left" w:pos="11057"/>
        </w:tabs>
        <w:suppressAutoHyphens w:val="0"/>
        <w:rPr>
          <w:b/>
        </w:rPr>
      </w:pPr>
      <w:r>
        <w:rPr>
          <w:b/>
        </w:rPr>
        <w:t>zvýšení rozpočtu ve výdajové části</w:t>
      </w:r>
    </w:p>
    <w:p w:rsidR="003463F6" w:rsidRPr="00C57204" w:rsidRDefault="003463F6" w:rsidP="003463F6">
      <w:pPr>
        <w:tabs>
          <w:tab w:val="left" w:pos="7371"/>
          <w:tab w:val="right" w:pos="9072"/>
          <w:tab w:val="right" w:pos="9214"/>
        </w:tabs>
        <w:ind w:left="283"/>
        <w:jc w:val="both"/>
        <w:rPr>
          <w:sz w:val="18"/>
        </w:rPr>
      </w:pPr>
      <w:r>
        <w:rPr>
          <w:sz w:val="18"/>
        </w:rPr>
        <w:t>akce/účel 6731</w:t>
      </w:r>
      <w:r w:rsidRPr="00C57204">
        <w:rPr>
          <w:sz w:val="18"/>
        </w:rPr>
        <w:t xml:space="preserve"> – </w:t>
      </w:r>
      <w:r>
        <w:rPr>
          <w:sz w:val="18"/>
        </w:rPr>
        <w:t>Rekonstrukce kanalizací</w:t>
      </w:r>
    </w:p>
    <w:p w:rsidR="003463F6" w:rsidRPr="00C57204" w:rsidRDefault="003463F6" w:rsidP="003463F6">
      <w:pPr>
        <w:ind w:left="283"/>
        <w:rPr>
          <w:b/>
          <w:bCs/>
          <w:sz w:val="18"/>
        </w:rPr>
      </w:pPr>
      <w:r w:rsidRPr="00C57204">
        <w:rPr>
          <w:sz w:val="18"/>
        </w:rPr>
        <w:t>odpovědné místo</w:t>
      </w:r>
      <w:r w:rsidRPr="00C57204">
        <w:rPr>
          <w:b/>
          <w:bCs/>
          <w:sz w:val="18"/>
        </w:rPr>
        <w:t xml:space="preserve"> 112</w:t>
      </w:r>
      <w:r>
        <w:rPr>
          <w:b/>
          <w:sz w:val="18"/>
        </w:rPr>
        <w:t xml:space="preserve"> – i</w:t>
      </w:r>
      <w:r w:rsidRPr="00C57204">
        <w:rPr>
          <w:b/>
          <w:sz w:val="18"/>
        </w:rPr>
        <w:t>nvestiční odbor</w:t>
      </w:r>
    </w:p>
    <w:p w:rsidR="003463F6" w:rsidRPr="00C57204" w:rsidRDefault="003463F6" w:rsidP="003463F6">
      <w:pPr>
        <w:tabs>
          <w:tab w:val="left" w:pos="7371"/>
          <w:tab w:val="right" w:pos="9180"/>
        </w:tabs>
        <w:ind w:firstLine="284"/>
        <w:jc w:val="both"/>
        <w:rPr>
          <w:sz w:val="18"/>
        </w:rPr>
      </w:pPr>
      <w:r w:rsidRPr="00C57204">
        <w:rPr>
          <w:sz w:val="18"/>
        </w:rPr>
        <w:t>položka 6121 – Budovy, haly a stavby</w:t>
      </w:r>
      <w:r w:rsidRPr="00C57204">
        <w:rPr>
          <w:sz w:val="18"/>
        </w:rPr>
        <w:tab/>
      </w:r>
      <w:r>
        <w:rPr>
          <w:sz w:val="18"/>
        </w:rPr>
        <w:t>+</w:t>
      </w:r>
      <w:r w:rsidRPr="00C57204">
        <w:rPr>
          <w:sz w:val="18"/>
        </w:rPr>
        <w:tab/>
      </w:r>
      <w:r>
        <w:rPr>
          <w:sz w:val="18"/>
        </w:rPr>
        <w:t>4.800</w:t>
      </w:r>
      <w:r w:rsidRPr="00C57204">
        <w:rPr>
          <w:sz w:val="18"/>
        </w:rPr>
        <w:t>.000,00 Kč</w:t>
      </w:r>
    </w:p>
    <w:p w:rsidR="003463F6" w:rsidRPr="00C57204" w:rsidRDefault="003463F6" w:rsidP="003463F6">
      <w:pPr>
        <w:ind w:left="284"/>
        <w:jc w:val="both"/>
        <w:rPr>
          <w:sz w:val="18"/>
        </w:rPr>
      </w:pPr>
      <w:r w:rsidRPr="00C57204">
        <w:rPr>
          <w:sz w:val="18"/>
        </w:rPr>
        <w:t>§ 2</w:t>
      </w:r>
      <w:r>
        <w:rPr>
          <w:sz w:val="18"/>
        </w:rPr>
        <w:t>321</w:t>
      </w:r>
      <w:r w:rsidRPr="00C57204">
        <w:rPr>
          <w:sz w:val="18"/>
        </w:rPr>
        <w:t xml:space="preserve"> – </w:t>
      </w:r>
      <w:r>
        <w:rPr>
          <w:sz w:val="18"/>
        </w:rPr>
        <w:t>Odvádění a čištění odpadních vod a nakládání s kaly</w:t>
      </w:r>
    </w:p>
    <w:p w:rsidR="003463F6" w:rsidRDefault="003463F6" w:rsidP="003463F6">
      <w:pPr>
        <w:ind w:left="308"/>
        <w:rPr>
          <w:sz w:val="18"/>
        </w:rPr>
      </w:pPr>
    </w:p>
    <w:p w:rsidR="003463F6" w:rsidRDefault="00E46D3F" w:rsidP="00E46D3F">
      <w:pPr>
        <w:jc w:val="both"/>
        <w:rPr>
          <w:rFonts w:ascii="Arial" w:hAnsi="Arial" w:cs="Arial"/>
        </w:rPr>
      </w:pPr>
      <w:r w:rsidRPr="00E46D3F">
        <w:rPr>
          <w:rFonts w:ascii="Arial" w:hAnsi="Arial" w:cs="Arial"/>
        </w:rPr>
        <w:t xml:space="preserve">Toto RO č. 21 bylo již dnes zmíněno u bodu č. 4), kdy nejprve musí přijít souhlas ZM a poté rozpočtové opatření týkající se zapojení </w:t>
      </w:r>
      <w:r w:rsidR="003463F6" w:rsidRPr="00E46D3F">
        <w:rPr>
          <w:rFonts w:ascii="Arial" w:hAnsi="Arial" w:cs="Arial"/>
        </w:rPr>
        <w:t>„Fond financování a obnovy vodohospodářského majetku“ k 31.12.2015:</w:t>
      </w:r>
    </w:p>
    <w:p w:rsidR="002A69F6" w:rsidRPr="00E46D3F" w:rsidRDefault="002A69F6" w:rsidP="00E46D3F">
      <w:pPr>
        <w:jc w:val="both"/>
        <w:rPr>
          <w:rFonts w:ascii="Arial" w:hAnsi="Arial" w:cs="Arial"/>
        </w:rPr>
      </w:pPr>
    </w:p>
    <w:p w:rsidR="003463F6" w:rsidRPr="004270B4" w:rsidRDefault="003463F6" w:rsidP="003463F6">
      <w:pPr>
        <w:numPr>
          <w:ilvl w:val="0"/>
          <w:numId w:val="4"/>
        </w:numPr>
        <w:suppressAutoHyphens w:val="0"/>
        <w:jc w:val="both"/>
        <w:rPr>
          <w:b/>
        </w:rPr>
      </w:pPr>
      <w:r w:rsidRPr="004270B4">
        <w:rPr>
          <w:b/>
        </w:rPr>
        <w:t xml:space="preserve">úprava rozpočtu  </w:t>
      </w:r>
      <w:r w:rsidRPr="004270B4">
        <w:rPr>
          <w:b/>
          <w:spacing w:val="60"/>
        </w:rPr>
        <w:t xml:space="preserve">financování </w:t>
      </w:r>
    </w:p>
    <w:p w:rsidR="003463F6" w:rsidRPr="004270B4" w:rsidRDefault="003463F6" w:rsidP="003463F6">
      <w:pPr>
        <w:ind w:firstLine="284"/>
        <w:jc w:val="both"/>
        <w:rPr>
          <w:sz w:val="18"/>
        </w:rPr>
      </w:pPr>
      <w:r w:rsidRPr="004270B4">
        <w:rPr>
          <w:sz w:val="18"/>
        </w:rPr>
        <w:t>akce/účel 80</w:t>
      </w:r>
      <w:r>
        <w:rPr>
          <w:sz w:val="18"/>
        </w:rPr>
        <w:t>35</w:t>
      </w:r>
      <w:r w:rsidRPr="004270B4">
        <w:rPr>
          <w:sz w:val="18"/>
        </w:rPr>
        <w:t xml:space="preserve"> – Změna stavu krátkodobých prostř.na bk. účtech</w:t>
      </w:r>
      <w:r>
        <w:rPr>
          <w:sz w:val="18"/>
        </w:rPr>
        <w:t xml:space="preserve"> – Fond financování vodohospodářského majetku</w:t>
      </w:r>
    </w:p>
    <w:p w:rsidR="003463F6" w:rsidRPr="004270B4" w:rsidRDefault="003463F6" w:rsidP="003463F6">
      <w:pPr>
        <w:ind w:firstLine="284"/>
        <w:jc w:val="both"/>
        <w:rPr>
          <w:b/>
          <w:sz w:val="18"/>
        </w:rPr>
      </w:pPr>
      <w:r w:rsidRPr="004270B4">
        <w:rPr>
          <w:sz w:val="18"/>
        </w:rPr>
        <w:t xml:space="preserve">odpovědné místo </w:t>
      </w:r>
      <w:r w:rsidRPr="004270B4">
        <w:rPr>
          <w:b/>
          <w:sz w:val="18"/>
        </w:rPr>
        <w:t>102 – finanční odbor</w:t>
      </w:r>
    </w:p>
    <w:p w:rsidR="003463F6" w:rsidRDefault="003463F6" w:rsidP="003463F6">
      <w:pPr>
        <w:tabs>
          <w:tab w:val="left" w:pos="7371"/>
          <w:tab w:val="right" w:pos="9214"/>
        </w:tabs>
        <w:ind w:firstLine="284"/>
        <w:jc w:val="both"/>
        <w:rPr>
          <w:sz w:val="18"/>
        </w:rPr>
      </w:pPr>
      <w:r w:rsidRPr="004270B4">
        <w:rPr>
          <w:sz w:val="18"/>
        </w:rPr>
        <w:t>položka 8115 – Změna stavu krátkodobých prostředků na bankovních účtech</w:t>
      </w:r>
      <w:r>
        <w:rPr>
          <w:sz w:val="18"/>
        </w:rPr>
        <w:t xml:space="preserve"> </w:t>
      </w:r>
      <w:r w:rsidRPr="004270B4">
        <w:rPr>
          <w:sz w:val="18"/>
        </w:rPr>
        <w:tab/>
        <w:t>+</w:t>
      </w:r>
      <w:r w:rsidRPr="004270B4">
        <w:rPr>
          <w:sz w:val="18"/>
        </w:rPr>
        <w:tab/>
      </w:r>
      <w:r>
        <w:rPr>
          <w:sz w:val="18"/>
        </w:rPr>
        <w:t>19</w:t>
      </w:r>
      <w:r w:rsidRPr="004270B4">
        <w:rPr>
          <w:sz w:val="18"/>
        </w:rPr>
        <w:t>.</w:t>
      </w:r>
      <w:r>
        <w:rPr>
          <w:sz w:val="18"/>
        </w:rPr>
        <w:t>50</w:t>
      </w:r>
      <w:r w:rsidRPr="004270B4">
        <w:rPr>
          <w:sz w:val="18"/>
        </w:rPr>
        <w:t>0.000,00 Kč</w:t>
      </w:r>
    </w:p>
    <w:p w:rsidR="003463F6" w:rsidRDefault="003463F6" w:rsidP="003463F6">
      <w:pPr>
        <w:numPr>
          <w:ilvl w:val="0"/>
          <w:numId w:val="7"/>
        </w:numPr>
        <w:tabs>
          <w:tab w:val="left" w:pos="11057"/>
        </w:tabs>
        <w:suppressAutoHyphens w:val="0"/>
        <w:rPr>
          <w:b/>
        </w:rPr>
      </w:pPr>
      <w:r>
        <w:rPr>
          <w:b/>
        </w:rPr>
        <w:t>zvýšení rozpočtu ve výdajové části</w:t>
      </w:r>
    </w:p>
    <w:p w:rsidR="003463F6" w:rsidRDefault="003463F6" w:rsidP="003463F6">
      <w:pPr>
        <w:tabs>
          <w:tab w:val="left" w:pos="7371"/>
          <w:tab w:val="right" w:pos="9072"/>
          <w:tab w:val="right" w:pos="9214"/>
        </w:tabs>
        <w:ind w:left="283"/>
        <w:jc w:val="both"/>
        <w:rPr>
          <w:sz w:val="18"/>
        </w:rPr>
      </w:pPr>
      <w:r>
        <w:rPr>
          <w:sz w:val="18"/>
        </w:rPr>
        <w:t>akce/účel 6731</w:t>
      </w:r>
      <w:r w:rsidRPr="00C57204">
        <w:rPr>
          <w:sz w:val="18"/>
        </w:rPr>
        <w:t xml:space="preserve"> – </w:t>
      </w:r>
      <w:r>
        <w:rPr>
          <w:sz w:val="18"/>
        </w:rPr>
        <w:t>Rekonstrukce kanalizací (8.000.000,00 Kč)</w:t>
      </w:r>
    </w:p>
    <w:p w:rsidR="003463F6" w:rsidRPr="00C57204" w:rsidRDefault="003463F6" w:rsidP="003463F6">
      <w:pPr>
        <w:tabs>
          <w:tab w:val="left" w:pos="7371"/>
          <w:tab w:val="right" w:pos="9072"/>
          <w:tab w:val="right" w:pos="9214"/>
        </w:tabs>
        <w:ind w:left="283"/>
        <w:jc w:val="both"/>
        <w:rPr>
          <w:sz w:val="18"/>
        </w:rPr>
      </w:pPr>
      <w:r>
        <w:rPr>
          <w:sz w:val="18"/>
        </w:rPr>
        <w:t>akce/účel 6732</w:t>
      </w:r>
      <w:r w:rsidRPr="00C57204">
        <w:rPr>
          <w:sz w:val="18"/>
        </w:rPr>
        <w:t xml:space="preserve"> – </w:t>
      </w:r>
      <w:r>
        <w:rPr>
          <w:sz w:val="18"/>
        </w:rPr>
        <w:t>Rekonstrukce vodovodů (11.500.000,00 Kč)</w:t>
      </w:r>
    </w:p>
    <w:p w:rsidR="003463F6" w:rsidRPr="00C57204" w:rsidRDefault="003463F6" w:rsidP="003463F6">
      <w:pPr>
        <w:ind w:left="283"/>
        <w:rPr>
          <w:b/>
          <w:bCs/>
          <w:sz w:val="18"/>
        </w:rPr>
      </w:pPr>
      <w:r w:rsidRPr="00C57204">
        <w:rPr>
          <w:sz w:val="18"/>
        </w:rPr>
        <w:t>odpovědné místo</w:t>
      </w:r>
      <w:r w:rsidRPr="00C57204">
        <w:rPr>
          <w:b/>
          <w:bCs/>
          <w:sz w:val="18"/>
        </w:rPr>
        <w:t xml:space="preserve"> 112</w:t>
      </w:r>
      <w:r>
        <w:rPr>
          <w:b/>
          <w:sz w:val="18"/>
        </w:rPr>
        <w:t xml:space="preserve"> – i</w:t>
      </w:r>
      <w:r w:rsidRPr="00C57204">
        <w:rPr>
          <w:b/>
          <w:sz w:val="18"/>
        </w:rPr>
        <w:t>nvestiční odbor</w:t>
      </w:r>
    </w:p>
    <w:p w:rsidR="003463F6" w:rsidRPr="00C57204" w:rsidRDefault="003463F6" w:rsidP="003463F6">
      <w:pPr>
        <w:tabs>
          <w:tab w:val="left" w:pos="7371"/>
          <w:tab w:val="right" w:pos="9180"/>
        </w:tabs>
        <w:ind w:firstLine="284"/>
        <w:jc w:val="both"/>
        <w:rPr>
          <w:sz w:val="18"/>
        </w:rPr>
      </w:pPr>
      <w:r w:rsidRPr="00C57204">
        <w:rPr>
          <w:sz w:val="18"/>
        </w:rPr>
        <w:t>položka 6121 – Budovy, haly a stavby</w:t>
      </w:r>
      <w:r w:rsidRPr="00C57204">
        <w:rPr>
          <w:sz w:val="18"/>
        </w:rPr>
        <w:tab/>
      </w:r>
      <w:r>
        <w:rPr>
          <w:sz w:val="18"/>
        </w:rPr>
        <w:t>+</w:t>
      </w:r>
      <w:r w:rsidRPr="00C57204">
        <w:rPr>
          <w:sz w:val="18"/>
        </w:rPr>
        <w:tab/>
      </w:r>
      <w:r>
        <w:rPr>
          <w:sz w:val="18"/>
        </w:rPr>
        <w:t>19.500</w:t>
      </w:r>
      <w:r w:rsidRPr="00C57204">
        <w:rPr>
          <w:sz w:val="18"/>
        </w:rPr>
        <w:t>.000,00 Kč</w:t>
      </w:r>
    </w:p>
    <w:p w:rsidR="003463F6" w:rsidRPr="00C57204" w:rsidRDefault="003463F6" w:rsidP="003463F6">
      <w:pPr>
        <w:ind w:left="284"/>
        <w:jc w:val="both"/>
        <w:rPr>
          <w:sz w:val="18"/>
        </w:rPr>
      </w:pPr>
      <w:r w:rsidRPr="00C57204">
        <w:rPr>
          <w:sz w:val="18"/>
        </w:rPr>
        <w:t>§ 2</w:t>
      </w:r>
      <w:r>
        <w:rPr>
          <w:sz w:val="18"/>
        </w:rPr>
        <w:t>321</w:t>
      </w:r>
      <w:r w:rsidRPr="00C57204">
        <w:rPr>
          <w:sz w:val="18"/>
        </w:rPr>
        <w:t xml:space="preserve"> – </w:t>
      </w:r>
      <w:r>
        <w:rPr>
          <w:sz w:val="18"/>
        </w:rPr>
        <w:t>Odvádění a čištění odpadních vod a nakládání s kaly</w:t>
      </w:r>
    </w:p>
    <w:p w:rsidR="003463F6" w:rsidRDefault="003463F6" w:rsidP="003463F6">
      <w:pPr>
        <w:ind w:left="284"/>
        <w:jc w:val="both"/>
        <w:rPr>
          <w:sz w:val="18"/>
        </w:rPr>
      </w:pPr>
      <w:r>
        <w:rPr>
          <w:sz w:val="18"/>
        </w:rPr>
        <w:t>§ 2310 – Pitná voda</w:t>
      </w:r>
    </w:p>
    <w:p w:rsidR="003463F6" w:rsidRDefault="003463F6" w:rsidP="009466D9">
      <w:pPr>
        <w:jc w:val="both"/>
        <w:rPr>
          <w:rFonts w:ascii="Arial" w:hAnsi="Arial" w:cs="Arial"/>
          <w:color w:val="FF0000"/>
        </w:rPr>
      </w:pPr>
    </w:p>
    <w:p w:rsidR="009466D9" w:rsidRDefault="009466D9" w:rsidP="009466D9">
      <w:pPr>
        <w:jc w:val="both"/>
        <w:rPr>
          <w:rFonts w:ascii="Arial" w:hAnsi="Arial" w:cs="Arial"/>
        </w:rPr>
      </w:pPr>
    </w:p>
    <w:p w:rsidR="009466D9" w:rsidRDefault="009466D9" w:rsidP="009466D9">
      <w:pPr>
        <w:tabs>
          <w:tab w:val="left" w:pos="7371"/>
          <w:tab w:val="right" w:pos="9214"/>
        </w:tabs>
        <w:jc w:val="both"/>
        <w:rPr>
          <w:rFonts w:ascii="Arial" w:hAnsi="Arial" w:cs="Arial"/>
          <w:b/>
        </w:rPr>
      </w:pPr>
      <w:r>
        <w:rPr>
          <w:rFonts w:ascii="Arial" w:hAnsi="Arial" w:cs="Arial"/>
          <w:b/>
        </w:rPr>
        <w:t>Usnesení</w:t>
      </w:r>
      <w:r>
        <w:rPr>
          <w:rFonts w:ascii="Arial" w:hAnsi="Arial" w:cs="Arial"/>
        </w:rPr>
        <w:t xml:space="preserve">: </w:t>
      </w:r>
      <w:r w:rsidR="00073AC5">
        <w:rPr>
          <w:rFonts w:ascii="Arial" w:hAnsi="Arial" w:cs="Arial"/>
        </w:rPr>
        <w:t>FV bere na vědomí RO č. 20 a 21 a doporučuje ZM schválit jej v předloženém znění</w:t>
      </w:r>
      <w:r>
        <w:rPr>
          <w:rFonts w:ascii="Arial" w:hAnsi="Arial" w:cs="Arial"/>
        </w:rPr>
        <w:t>.</w:t>
      </w:r>
    </w:p>
    <w:p w:rsidR="009466D9" w:rsidRDefault="009466D9" w:rsidP="009466D9">
      <w:pPr>
        <w:jc w:val="both"/>
        <w:rPr>
          <w:rFonts w:ascii="Arial" w:hAnsi="Arial" w:cs="Arial"/>
        </w:rPr>
      </w:pPr>
      <w:r>
        <w:rPr>
          <w:rFonts w:ascii="Arial" w:hAnsi="Arial" w:cs="Arial"/>
          <w:b/>
        </w:rPr>
        <w:t xml:space="preserve">Hlasování: 9/0/0/9 - </w:t>
      </w:r>
      <w:r>
        <w:rPr>
          <w:rFonts w:ascii="Arial" w:hAnsi="Arial" w:cs="Arial"/>
        </w:rPr>
        <w:t>usnesení bylo přijato</w:t>
      </w:r>
    </w:p>
    <w:p w:rsidR="009466D9" w:rsidRDefault="009466D9" w:rsidP="009466D9">
      <w:pPr>
        <w:jc w:val="both"/>
        <w:rPr>
          <w:rFonts w:ascii="Arial" w:hAnsi="Arial" w:cs="Arial"/>
        </w:rPr>
      </w:pPr>
    </w:p>
    <w:p w:rsidR="005420F8" w:rsidRDefault="005420F8" w:rsidP="009466D9">
      <w:pPr>
        <w:jc w:val="both"/>
        <w:rPr>
          <w:rFonts w:ascii="Arial" w:hAnsi="Arial" w:cs="Arial"/>
        </w:rPr>
      </w:pPr>
    </w:p>
    <w:p w:rsidR="005420F8" w:rsidRDefault="005420F8" w:rsidP="005420F8">
      <w:pPr>
        <w:jc w:val="both"/>
        <w:rPr>
          <w:rFonts w:ascii="Arial" w:hAnsi="Arial" w:cs="Arial"/>
          <w:b/>
          <w:u w:val="single"/>
        </w:rPr>
      </w:pPr>
      <w:r>
        <w:rPr>
          <w:rFonts w:ascii="Arial" w:hAnsi="Arial" w:cs="Arial"/>
          <w:b/>
          <w:u w:val="single"/>
        </w:rPr>
        <w:t>Ad 7) Vnitřní RO č. V9-V10</w:t>
      </w:r>
    </w:p>
    <w:p w:rsidR="00BD6860" w:rsidRPr="00F9046F" w:rsidRDefault="00F9046F" w:rsidP="00F9046F">
      <w:pPr>
        <w:suppressAutoHyphens w:val="0"/>
        <w:jc w:val="both"/>
        <w:rPr>
          <w:rFonts w:ascii="Arial" w:hAnsi="Arial" w:cs="Arial"/>
        </w:rPr>
      </w:pPr>
      <w:r w:rsidRPr="00F9046F">
        <w:rPr>
          <w:rFonts w:ascii="Arial" w:hAnsi="Arial" w:cs="Arial"/>
        </w:rPr>
        <w:t>Dle p. Skálové</w:t>
      </w:r>
      <w:r>
        <w:rPr>
          <w:rFonts w:ascii="Arial" w:hAnsi="Arial" w:cs="Arial"/>
        </w:rPr>
        <w:t xml:space="preserve"> se </w:t>
      </w:r>
      <w:r w:rsidR="009326E4">
        <w:rPr>
          <w:rFonts w:ascii="Arial" w:hAnsi="Arial" w:cs="Arial"/>
        </w:rPr>
        <w:t>v</w:t>
      </w:r>
      <w:r>
        <w:rPr>
          <w:rFonts w:ascii="Arial" w:hAnsi="Arial" w:cs="Arial"/>
        </w:rPr>
        <w:t xml:space="preserve"> RO V9 jedná o dotační prostředky, kdy se nyní dávají na jednotlivé akce – účel, aby byl</w:t>
      </w:r>
      <w:r w:rsidR="002874AA">
        <w:rPr>
          <w:rFonts w:ascii="Arial" w:hAnsi="Arial" w:cs="Arial"/>
        </w:rPr>
        <w:t>y</w:t>
      </w:r>
      <w:r>
        <w:rPr>
          <w:rFonts w:ascii="Arial" w:hAnsi="Arial" w:cs="Arial"/>
        </w:rPr>
        <w:t xml:space="preserve"> identifikovatelné. U RO V10 se jedná o přesuny v rámci paragrafů, nejedná se o dotaci, je to jen upřesnění z jedné </w:t>
      </w:r>
      <w:r w:rsidR="003F658E">
        <w:rPr>
          <w:rFonts w:ascii="Arial" w:hAnsi="Arial" w:cs="Arial"/>
        </w:rPr>
        <w:t>akce na druhou v rámci účetnictví.</w:t>
      </w:r>
    </w:p>
    <w:p w:rsidR="00BD6860" w:rsidRPr="00BD6860" w:rsidRDefault="00BD6860" w:rsidP="00BD6860">
      <w:pPr>
        <w:pStyle w:val="Nadpis4"/>
        <w:ind w:left="426" w:hanging="426"/>
        <w:jc w:val="both"/>
        <w:rPr>
          <w:rFonts w:ascii="Times New Roman" w:hAnsi="Times New Roman"/>
          <w:color w:val="auto"/>
          <w:u w:val="dotted"/>
        </w:rPr>
      </w:pPr>
      <w:r w:rsidRPr="00BD6860">
        <w:rPr>
          <w:rFonts w:ascii="Times New Roman" w:hAnsi="Times New Roman"/>
          <w:color w:val="auto"/>
          <w:u w:val="dotted"/>
        </w:rPr>
        <w:t xml:space="preserve">Vnitřní rozpočtové opatření číslo V 9 </w:t>
      </w:r>
    </w:p>
    <w:p w:rsidR="00BD6860" w:rsidRPr="00BD6860" w:rsidRDefault="00BD6860" w:rsidP="00BD6860">
      <w:pPr>
        <w:tabs>
          <w:tab w:val="left" w:pos="284"/>
        </w:tabs>
        <w:suppressAutoHyphens w:val="0"/>
        <w:jc w:val="both"/>
        <w:rPr>
          <w:sz w:val="18"/>
          <w:szCs w:val="18"/>
          <w:lang w:eastAsia="cs-CZ"/>
        </w:rPr>
      </w:pPr>
      <w:r w:rsidRPr="00BD6860">
        <w:rPr>
          <w:sz w:val="18"/>
          <w:szCs w:val="18"/>
          <w:lang w:eastAsia="cs-CZ"/>
        </w:rPr>
        <w:t>Na základě požadavku investičního odboru o převod části rozpočtu v rámci kapitálových výdajů z akce základní školy – stavby na akce: „ZŠ Grünwaldova – rekonstrukce výměníkové stanice“ a „Rekonstrukce tepelného hospodářství ZŠ Pohůrecká“, navrhujeme:</w:t>
      </w:r>
    </w:p>
    <w:p w:rsidR="00BD6860" w:rsidRPr="00BD6860" w:rsidRDefault="00BD6860" w:rsidP="00BD6860">
      <w:pPr>
        <w:numPr>
          <w:ilvl w:val="0"/>
          <w:numId w:val="8"/>
        </w:numPr>
        <w:tabs>
          <w:tab w:val="num" w:pos="360"/>
        </w:tabs>
        <w:suppressAutoHyphens w:val="0"/>
        <w:ind w:left="284" w:hanging="284"/>
        <w:jc w:val="both"/>
        <w:rPr>
          <w:b/>
          <w:sz w:val="18"/>
          <w:szCs w:val="18"/>
          <w:lang w:eastAsia="cs-CZ"/>
        </w:rPr>
      </w:pPr>
      <w:r w:rsidRPr="00BD6860">
        <w:rPr>
          <w:b/>
          <w:sz w:val="18"/>
          <w:szCs w:val="18"/>
          <w:lang w:eastAsia="cs-CZ"/>
        </w:rPr>
        <w:t>snížení rozpočtu ve výdajové části</w:t>
      </w:r>
    </w:p>
    <w:p w:rsidR="00BD6860" w:rsidRPr="00BD6860" w:rsidRDefault="00BD6860" w:rsidP="00BD6860">
      <w:pPr>
        <w:tabs>
          <w:tab w:val="left" w:pos="284"/>
        </w:tabs>
        <w:suppressAutoHyphens w:val="0"/>
        <w:ind w:left="284"/>
        <w:jc w:val="both"/>
        <w:rPr>
          <w:sz w:val="18"/>
          <w:szCs w:val="18"/>
          <w:lang w:eastAsia="cs-CZ"/>
        </w:rPr>
      </w:pPr>
      <w:r w:rsidRPr="00BD6860">
        <w:rPr>
          <w:sz w:val="18"/>
          <w:szCs w:val="18"/>
          <w:lang w:eastAsia="cs-CZ"/>
        </w:rPr>
        <w:t>akce/účel 6267 – Základní školy - stavby</w:t>
      </w:r>
    </w:p>
    <w:p w:rsidR="00BD6860" w:rsidRPr="00BD6860" w:rsidRDefault="00BD6860" w:rsidP="00BD6860">
      <w:pPr>
        <w:tabs>
          <w:tab w:val="left" w:pos="284"/>
        </w:tabs>
        <w:suppressAutoHyphens w:val="0"/>
        <w:ind w:left="284"/>
        <w:jc w:val="both"/>
        <w:rPr>
          <w:sz w:val="18"/>
          <w:szCs w:val="18"/>
          <w:lang w:eastAsia="cs-CZ"/>
        </w:rPr>
      </w:pPr>
      <w:r w:rsidRPr="00BD6860">
        <w:rPr>
          <w:sz w:val="18"/>
          <w:szCs w:val="18"/>
          <w:lang w:eastAsia="cs-CZ"/>
        </w:rPr>
        <w:t xml:space="preserve">odpovědné místo </w:t>
      </w:r>
      <w:r w:rsidRPr="00BD6860">
        <w:rPr>
          <w:b/>
          <w:sz w:val="18"/>
          <w:szCs w:val="18"/>
          <w:lang w:eastAsia="cs-CZ"/>
        </w:rPr>
        <w:t>112 – investiční odbor</w:t>
      </w:r>
    </w:p>
    <w:p w:rsidR="00BD6860" w:rsidRPr="00BD6860" w:rsidRDefault="00BD6860" w:rsidP="00BD6860">
      <w:pPr>
        <w:tabs>
          <w:tab w:val="right" w:pos="9072"/>
        </w:tabs>
        <w:suppressAutoHyphens w:val="0"/>
        <w:ind w:firstLine="284"/>
        <w:rPr>
          <w:sz w:val="18"/>
          <w:szCs w:val="18"/>
          <w:lang w:eastAsia="cs-CZ"/>
        </w:rPr>
      </w:pPr>
      <w:r w:rsidRPr="00BD6860">
        <w:rPr>
          <w:sz w:val="18"/>
          <w:szCs w:val="18"/>
          <w:lang w:eastAsia="cs-CZ"/>
        </w:rPr>
        <w:t>položka 6121 – Budovy, haly a stavby</w:t>
      </w:r>
      <w:r w:rsidRPr="00BD6860">
        <w:rPr>
          <w:sz w:val="18"/>
          <w:szCs w:val="18"/>
          <w:lang w:eastAsia="cs-CZ"/>
        </w:rPr>
        <w:tab/>
        <w:t>- 10.200.000 Kč</w:t>
      </w:r>
    </w:p>
    <w:p w:rsidR="00BD6860" w:rsidRDefault="00BD6860" w:rsidP="00BD6860">
      <w:pPr>
        <w:tabs>
          <w:tab w:val="left" w:pos="284"/>
        </w:tabs>
        <w:suppressAutoHyphens w:val="0"/>
        <w:ind w:left="284"/>
        <w:jc w:val="both"/>
        <w:rPr>
          <w:sz w:val="18"/>
          <w:szCs w:val="18"/>
          <w:lang w:eastAsia="cs-CZ"/>
        </w:rPr>
      </w:pPr>
      <w:r w:rsidRPr="00BD6860">
        <w:rPr>
          <w:sz w:val="18"/>
          <w:szCs w:val="18"/>
          <w:lang w:eastAsia="cs-CZ"/>
        </w:rPr>
        <w:t>§ 3113 – Základní školy</w:t>
      </w:r>
    </w:p>
    <w:p w:rsidR="002A69F6" w:rsidRPr="00BD6860" w:rsidRDefault="002A69F6" w:rsidP="00BD6860">
      <w:pPr>
        <w:tabs>
          <w:tab w:val="left" w:pos="284"/>
        </w:tabs>
        <w:suppressAutoHyphens w:val="0"/>
        <w:ind w:left="284"/>
        <w:jc w:val="both"/>
        <w:rPr>
          <w:sz w:val="18"/>
          <w:szCs w:val="18"/>
          <w:lang w:eastAsia="cs-CZ"/>
        </w:rPr>
      </w:pPr>
    </w:p>
    <w:p w:rsidR="00BD6860" w:rsidRPr="00BD6860" w:rsidRDefault="00BD6860" w:rsidP="00BD6860">
      <w:pPr>
        <w:numPr>
          <w:ilvl w:val="0"/>
          <w:numId w:val="8"/>
        </w:numPr>
        <w:tabs>
          <w:tab w:val="num" w:pos="360"/>
        </w:tabs>
        <w:suppressAutoHyphens w:val="0"/>
        <w:ind w:left="284" w:hanging="284"/>
        <w:jc w:val="both"/>
        <w:rPr>
          <w:b/>
          <w:sz w:val="18"/>
          <w:szCs w:val="18"/>
          <w:lang w:eastAsia="cs-CZ"/>
        </w:rPr>
      </w:pPr>
      <w:r w:rsidRPr="00BD6860">
        <w:rPr>
          <w:b/>
          <w:sz w:val="18"/>
          <w:szCs w:val="18"/>
          <w:lang w:eastAsia="cs-CZ"/>
        </w:rPr>
        <w:lastRenderedPageBreak/>
        <w:t>zvýšení rozpočtu ve výdajové části</w:t>
      </w:r>
    </w:p>
    <w:p w:rsidR="00BD6860" w:rsidRPr="00BD6860" w:rsidRDefault="00BD6860" w:rsidP="00BD6860">
      <w:pPr>
        <w:tabs>
          <w:tab w:val="left" w:pos="284"/>
        </w:tabs>
        <w:suppressAutoHyphens w:val="0"/>
        <w:ind w:left="284"/>
        <w:jc w:val="both"/>
        <w:rPr>
          <w:sz w:val="18"/>
          <w:szCs w:val="18"/>
          <w:lang w:eastAsia="cs-CZ"/>
        </w:rPr>
      </w:pPr>
      <w:r w:rsidRPr="00BD6860">
        <w:rPr>
          <w:sz w:val="18"/>
          <w:szCs w:val="18"/>
          <w:lang w:eastAsia="cs-CZ"/>
        </w:rPr>
        <w:t>akce/účel 6983 – ZŠ Grünwaldova – rekonstrukce výměníkové stanice</w:t>
      </w:r>
    </w:p>
    <w:p w:rsidR="00BD6860" w:rsidRPr="00BD6860" w:rsidRDefault="00BD6860" w:rsidP="00BD6860">
      <w:pPr>
        <w:tabs>
          <w:tab w:val="left" w:pos="284"/>
        </w:tabs>
        <w:suppressAutoHyphens w:val="0"/>
        <w:ind w:left="284"/>
        <w:jc w:val="both"/>
        <w:rPr>
          <w:sz w:val="18"/>
          <w:szCs w:val="18"/>
          <w:lang w:eastAsia="cs-CZ"/>
        </w:rPr>
      </w:pPr>
      <w:r w:rsidRPr="00BD6860">
        <w:rPr>
          <w:sz w:val="18"/>
          <w:szCs w:val="18"/>
          <w:lang w:eastAsia="cs-CZ"/>
        </w:rPr>
        <w:t xml:space="preserve">odpovědné místo </w:t>
      </w:r>
      <w:r w:rsidRPr="00BD6860">
        <w:rPr>
          <w:b/>
          <w:sz w:val="18"/>
          <w:szCs w:val="18"/>
          <w:lang w:eastAsia="cs-CZ"/>
        </w:rPr>
        <w:t>112 – investiční odbor</w:t>
      </w:r>
    </w:p>
    <w:p w:rsidR="00BD6860" w:rsidRPr="00BD6860" w:rsidRDefault="00BD6860" w:rsidP="00BD6860">
      <w:pPr>
        <w:tabs>
          <w:tab w:val="right" w:pos="9072"/>
        </w:tabs>
        <w:suppressAutoHyphens w:val="0"/>
        <w:ind w:firstLine="284"/>
        <w:rPr>
          <w:sz w:val="18"/>
          <w:szCs w:val="18"/>
          <w:lang w:eastAsia="cs-CZ"/>
        </w:rPr>
      </w:pPr>
      <w:r w:rsidRPr="00BD6860">
        <w:rPr>
          <w:sz w:val="18"/>
          <w:szCs w:val="18"/>
          <w:lang w:eastAsia="cs-CZ"/>
        </w:rPr>
        <w:t>položka 6121 - Budovy, haly a stavby</w:t>
      </w:r>
      <w:r w:rsidRPr="00BD6860">
        <w:rPr>
          <w:sz w:val="18"/>
          <w:szCs w:val="18"/>
          <w:lang w:eastAsia="cs-CZ"/>
        </w:rPr>
        <w:tab/>
        <w:t>+ 7.200.000 Kč</w:t>
      </w:r>
    </w:p>
    <w:p w:rsidR="00BD6860" w:rsidRPr="00BD6860" w:rsidRDefault="00BD6860" w:rsidP="00BD6860">
      <w:pPr>
        <w:tabs>
          <w:tab w:val="left" w:pos="284"/>
        </w:tabs>
        <w:suppressAutoHyphens w:val="0"/>
        <w:ind w:left="284"/>
        <w:jc w:val="both"/>
        <w:rPr>
          <w:sz w:val="18"/>
          <w:szCs w:val="18"/>
          <w:lang w:eastAsia="cs-CZ"/>
        </w:rPr>
      </w:pPr>
      <w:r w:rsidRPr="00BD6860">
        <w:rPr>
          <w:sz w:val="18"/>
          <w:szCs w:val="18"/>
          <w:lang w:eastAsia="cs-CZ"/>
        </w:rPr>
        <w:t>§ 3113 – Základní školy</w:t>
      </w:r>
    </w:p>
    <w:p w:rsidR="00BD6860" w:rsidRPr="00BD6860" w:rsidRDefault="00BD6860" w:rsidP="00BD6860">
      <w:pPr>
        <w:numPr>
          <w:ilvl w:val="0"/>
          <w:numId w:val="8"/>
        </w:numPr>
        <w:tabs>
          <w:tab w:val="num" w:pos="360"/>
        </w:tabs>
        <w:suppressAutoHyphens w:val="0"/>
        <w:ind w:left="284" w:hanging="284"/>
        <w:jc w:val="both"/>
        <w:rPr>
          <w:b/>
          <w:sz w:val="18"/>
          <w:szCs w:val="18"/>
          <w:lang w:eastAsia="cs-CZ"/>
        </w:rPr>
      </w:pPr>
      <w:r w:rsidRPr="00BD6860">
        <w:rPr>
          <w:b/>
          <w:sz w:val="18"/>
          <w:szCs w:val="18"/>
          <w:lang w:eastAsia="cs-CZ"/>
        </w:rPr>
        <w:t>zvýšení rozpočtu ve výdajové části</w:t>
      </w:r>
    </w:p>
    <w:p w:rsidR="00BD6860" w:rsidRPr="00BD6860" w:rsidRDefault="00BD6860" w:rsidP="00BD6860">
      <w:pPr>
        <w:tabs>
          <w:tab w:val="left" w:pos="284"/>
        </w:tabs>
        <w:suppressAutoHyphens w:val="0"/>
        <w:ind w:left="284"/>
        <w:jc w:val="both"/>
        <w:rPr>
          <w:sz w:val="18"/>
          <w:szCs w:val="18"/>
          <w:lang w:eastAsia="cs-CZ"/>
        </w:rPr>
      </w:pPr>
      <w:r w:rsidRPr="00BD6860">
        <w:rPr>
          <w:sz w:val="18"/>
          <w:szCs w:val="18"/>
          <w:lang w:eastAsia="cs-CZ"/>
        </w:rPr>
        <w:t>akce/účel 6994 – Rekonstrukce tepelného hospodářství ZŠ Pohůrecká</w:t>
      </w:r>
    </w:p>
    <w:p w:rsidR="00BD6860" w:rsidRPr="00BD6860" w:rsidRDefault="00BD6860" w:rsidP="00BD6860">
      <w:pPr>
        <w:tabs>
          <w:tab w:val="left" w:pos="284"/>
        </w:tabs>
        <w:suppressAutoHyphens w:val="0"/>
        <w:ind w:left="284"/>
        <w:jc w:val="both"/>
        <w:rPr>
          <w:sz w:val="18"/>
          <w:szCs w:val="18"/>
          <w:lang w:eastAsia="cs-CZ"/>
        </w:rPr>
      </w:pPr>
      <w:r w:rsidRPr="00BD6860">
        <w:rPr>
          <w:sz w:val="18"/>
          <w:szCs w:val="18"/>
          <w:lang w:eastAsia="cs-CZ"/>
        </w:rPr>
        <w:t xml:space="preserve">odpovědné místo </w:t>
      </w:r>
      <w:r w:rsidRPr="00BD6860">
        <w:rPr>
          <w:b/>
          <w:sz w:val="18"/>
          <w:szCs w:val="18"/>
          <w:lang w:eastAsia="cs-CZ"/>
        </w:rPr>
        <w:t>112 – investiční odbor</w:t>
      </w:r>
    </w:p>
    <w:p w:rsidR="00BD6860" w:rsidRPr="00BD6860" w:rsidRDefault="00BD6860" w:rsidP="00BD6860">
      <w:pPr>
        <w:tabs>
          <w:tab w:val="right" w:pos="9072"/>
        </w:tabs>
        <w:suppressAutoHyphens w:val="0"/>
        <w:ind w:firstLine="284"/>
        <w:rPr>
          <w:sz w:val="18"/>
          <w:szCs w:val="18"/>
          <w:lang w:eastAsia="cs-CZ"/>
        </w:rPr>
      </w:pPr>
      <w:r w:rsidRPr="00BD6860">
        <w:rPr>
          <w:sz w:val="18"/>
          <w:szCs w:val="18"/>
          <w:lang w:eastAsia="cs-CZ"/>
        </w:rPr>
        <w:t>položka 6121 - Budovy, haly a stavby</w:t>
      </w:r>
      <w:r w:rsidRPr="00BD6860">
        <w:rPr>
          <w:sz w:val="18"/>
          <w:szCs w:val="18"/>
          <w:lang w:eastAsia="cs-CZ"/>
        </w:rPr>
        <w:tab/>
        <w:t>+ 3.000.000 Kč</w:t>
      </w:r>
    </w:p>
    <w:p w:rsidR="00BD6860" w:rsidRPr="00BD6860" w:rsidRDefault="00BD6860" w:rsidP="00BD6860">
      <w:pPr>
        <w:tabs>
          <w:tab w:val="left" w:pos="284"/>
        </w:tabs>
        <w:suppressAutoHyphens w:val="0"/>
        <w:ind w:left="284"/>
        <w:jc w:val="both"/>
        <w:rPr>
          <w:sz w:val="18"/>
          <w:szCs w:val="18"/>
          <w:lang w:eastAsia="cs-CZ"/>
        </w:rPr>
      </w:pPr>
      <w:r w:rsidRPr="00BD6860">
        <w:rPr>
          <w:sz w:val="18"/>
          <w:szCs w:val="18"/>
          <w:lang w:eastAsia="cs-CZ"/>
        </w:rPr>
        <w:t>§ 3113 – Základní školy</w:t>
      </w:r>
    </w:p>
    <w:p w:rsidR="00BD6860" w:rsidRDefault="00BD6860" w:rsidP="00BD6860">
      <w:pPr>
        <w:keepNext/>
        <w:suppressAutoHyphens w:val="0"/>
        <w:outlineLvl w:val="1"/>
        <w:rPr>
          <w:b/>
          <w:sz w:val="18"/>
          <w:szCs w:val="18"/>
          <w:u w:val="single"/>
          <w:lang w:eastAsia="cs-CZ"/>
        </w:rPr>
      </w:pPr>
    </w:p>
    <w:p w:rsidR="00BD6860" w:rsidRPr="00BD6860" w:rsidRDefault="00BD6860" w:rsidP="00BD6860">
      <w:pPr>
        <w:pStyle w:val="Nadpis4"/>
        <w:ind w:left="426" w:hanging="426"/>
        <w:jc w:val="both"/>
        <w:rPr>
          <w:rFonts w:ascii="Times New Roman" w:hAnsi="Times New Roman"/>
          <w:color w:val="auto"/>
          <w:u w:val="dotted"/>
        </w:rPr>
      </w:pPr>
      <w:r w:rsidRPr="00BD6860">
        <w:rPr>
          <w:rFonts w:ascii="Times New Roman" w:hAnsi="Times New Roman"/>
          <w:color w:val="auto"/>
          <w:u w:val="dotted"/>
        </w:rPr>
        <w:t xml:space="preserve">Vnitřní rozpočtové opatření číslo V 10 </w:t>
      </w:r>
    </w:p>
    <w:p w:rsidR="00BD6860" w:rsidRPr="00BD6860" w:rsidRDefault="00BD6860" w:rsidP="00BD6860">
      <w:pPr>
        <w:tabs>
          <w:tab w:val="left" w:pos="284"/>
        </w:tabs>
        <w:suppressAutoHyphens w:val="0"/>
        <w:jc w:val="both"/>
        <w:rPr>
          <w:sz w:val="18"/>
          <w:szCs w:val="18"/>
          <w:lang w:eastAsia="cs-CZ"/>
        </w:rPr>
      </w:pPr>
      <w:r w:rsidRPr="00BD6860">
        <w:rPr>
          <w:sz w:val="18"/>
          <w:szCs w:val="18"/>
          <w:lang w:eastAsia="cs-CZ"/>
        </w:rPr>
        <w:tab/>
        <w:t>Na základě požadavku investičního odboru o převod části rozpočtu v rámci kapitálových výdajů z akce drobné stavby na drobné stavby na akci „Samostatný odbočovací pruh pro odbočení vpravo z ulice Mánesova do ulice B. Němcové“ na zkapacitnění a zkvalitnění stávající světelně řízené křižovatky, navrhujeme:</w:t>
      </w:r>
    </w:p>
    <w:p w:rsidR="00BD6860" w:rsidRPr="00BD6860" w:rsidRDefault="00BD6860" w:rsidP="00BD6860">
      <w:pPr>
        <w:numPr>
          <w:ilvl w:val="0"/>
          <w:numId w:val="8"/>
        </w:numPr>
        <w:tabs>
          <w:tab w:val="num" w:pos="360"/>
        </w:tabs>
        <w:suppressAutoHyphens w:val="0"/>
        <w:ind w:left="284" w:hanging="284"/>
        <w:jc w:val="both"/>
        <w:rPr>
          <w:b/>
          <w:sz w:val="18"/>
          <w:szCs w:val="18"/>
          <w:lang w:eastAsia="cs-CZ"/>
        </w:rPr>
      </w:pPr>
      <w:r w:rsidRPr="00BD6860">
        <w:rPr>
          <w:b/>
          <w:sz w:val="18"/>
          <w:szCs w:val="18"/>
          <w:lang w:eastAsia="cs-CZ"/>
        </w:rPr>
        <w:t>snížení rozpočtu ve výdajové části</w:t>
      </w:r>
    </w:p>
    <w:p w:rsidR="00BD6860" w:rsidRPr="00BD6860" w:rsidRDefault="00BD6860" w:rsidP="00BD6860">
      <w:pPr>
        <w:tabs>
          <w:tab w:val="left" w:pos="284"/>
        </w:tabs>
        <w:suppressAutoHyphens w:val="0"/>
        <w:ind w:left="284"/>
        <w:jc w:val="both"/>
        <w:rPr>
          <w:sz w:val="18"/>
          <w:szCs w:val="18"/>
          <w:lang w:eastAsia="cs-CZ"/>
        </w:rPr>
      </w:pPr>
      <w:r w:rsidRPr="00BD6860">
        <w:rPr>
          <w:sz w:val="18"/>
          <w:szCs w:val="18"/>
          <w:lang w:eastAsia="cs-CZ"/>
        </w:rPr>
        <w:t>akce/účel 6720 – Drobné stavby</w:t>
      </w:r>
    </w:p>
    <w:p w:rsidR="00BD6860" w:rsidRPr="00BD6860" w:rsidRDefault="00BD6860" w:rsidP="00BD6860">
      <w:pPr>
        <w:tabs>
          <w:tab w:val="left" w:pos="284"/>
        </w:tabs>
        <w:suppressAutoHyphens w:val="0"/>
        <w:ind w:left="284"/>
        <w:jc w:val="both"/>
        <w:rPr>
          <w:sz w:val="18"/>
          <w:szCs w:val="18"/>
          <w:lang w:eastAsia="cs-CZ"/>
        </w:rPr>
      </w:pPr>
      <w:r w:rsidRPr="00BD6860">
        <w:rPr>
          <w:sz w:val="18"/>
          <w:szCs w:val="18"/>
          <w:lang w:eastAsia="cs-CZ"/>
        </w:rPr>
        <w:t xml:space="preserve">odpovědné místo </w:t>
      </w:r>
      <w:r w:rsidRPr="00BD6860">
        <w:rPr>
          <w:b/>
          <w:sz w:val="18"/>
          <w:szCs w:val="18"/>
          <w:lang w:eastAsia="cs-CZ"/>
        </w:rPr>
        <w:t>112 – investiční odbor</w:t>
      </w:r>
    </w:p>
    <w:p w:rsidR="00BD6860" w:rsidRPr="00BD6860" w:rsidRDefault="00BD6860" w:rsidP="00BD6860">
      <w:pPr>
        <w:tabs>
          <w:tab w:val="right" w:pos="9072"/>
        </w:tabs>
        <w:suppressAutoHyphens w:val="0"/>
        <w:ind w:firstLine="284"/>
        <w:rPr>
          <w:sz w:val="18"/>
          <w:szCs w:val="18"/>
          <w:lang w:eastAsia="cs-CZ"/>
        </w:rPr>
      </w:pPr>
      <w:r w:rsidRPr="00BD6860">
        <w:rPr>
          <w:sz w:val="18"/>
          <w:szCs w:val="18"/>
          <w:lang w:eastAsia="cs-CZ"/>
        </w:rPr>
        <w:t>položka 6121 – Budovy, haly a stavby</w:t>
      </w:r>
      <w:r w:rsidRPr="00BD6860">
        <w:rPr>
          <w:sz w:val="18"/>
          <w:szCs w:val="18"/>
          <w:lang w:eastAsia="cs-CZ"/>
        </w:rPr>
        <w:tab/>
        <w:t>- 4.000.000 Kč</w:t>
      </w:r>
    </w:p>
    <w:p w:rsidR="00BD6860" w:rsidRPr="00BD6860" w:rsidRDefault="00BD6860" w:rsidP="00BD6860">
      <w:pPr>
        <w:tabs>
          <w:tab w:val="left" w:pos="284"/>
        </w:tabs>
        <w:suppressAutoHyphens w:val="0"/>
        <w:ind w:left="284"/>
        <w:jc w:val="both"/>
        <w:rPr>
          <w:sz w:val="18"/>
          <w:szCs w:val="18"/>
          <w:lang w:eastAsia="cs-CZ"/>
        </w:rPr>
      </w:pPr>
      <w:r w:rsidRPr="00BD6860">
        <w:rPr>
          <w:sz w:val="18"/>
          <w:szCs w:val="18"/>
          <w:lang w:eastAsia="cs-CZ"/>
        </w:rPr>
        <w:t>§ 2219 – Ostatní záležitosti pozemních komunikací</w:t>
      </w:r>
    </w:p>
    <w:p w:rsidR="00BD6860" w:rsidRPr="00BD6860" w:rsidRDefault="00BD6860" w:rsidP="00BD6860">
      <w:pPr>
        <w:numPr>
          <w:ilvl w:val="0"/>
          <w:numId w:val="8"/>
        </w:numPr>
        <w:tabs>
          <w:tab w:val="num" w:pos="360"/>
        </w:tabs>
        <w:suppressAutoHyphens w:val="0"/>
        <w:ind w:left="284" w:hanging="284"/>
        <w:jc w:val="both"/>
        <w:rPr>
          <w:b/>
          <w:sz w:val="18"/>
          <w:szCs w:val="18"/>
          <w:lang w:eastAsia="cs-CZ"/>
        </w:rPr>
      </w:pPr>
      <w:r w:rsidRPr="00BD6860">
        <w:rPr>
          <w:b/>
          <w:sz w:val="18"/>
          <w:szCs w:val="18"/>
          <w:lang w:eastAsia="cs-CZ"/>
        </w:rPr>
        <w:t>zvýšení rozpočtu ve výdajové části</w:t>
      </w:r>
    </w:p>
    <w:p w:rsidR="00BD6860" w:rsidRPr="00BD6860" w:rsidRDefault="00BD6860" w:rsidP="00BD6860">
      <w:pPr>
        <w:tabs>
          <w:tab w:val="left" w:pos="284"/>
        </w:tabs>
        <w:suppressAutoHyphens w:val="0"/>
        <w:ind w:left="284"/>
        <w:jc w:val="both"/>
        <w:rPr>
          <w:sz w:val="18"/>
          <w:szCs w:val="18"/>
          <w:lang w:eastAsia="cs-CZ"/>
        </w:rPr>
      </w:pPr>
      <w:r w:rsidRPr="00BD6860">
        <w:rPr>
          <w:sz w:val="18"/>
          <w:szCs w:val="18"/>
          <w:lang w:eastAsia="cs-CZ"/>
        </w:rPr>
        <w:t>akce/účel 6715 – Drobné stavby</w:t>
      </w:r>
    </w:p>
    <w:p w:rsidR="00BD6860" w:rsidRPr="00BD6860" w:rsidRDefault="00BD6860" w:rsidP="00BD6860">
      <w:pPr>
        <w:tabs>
          <w:tab w:val="left" w:pos="284"/>
        </w:tabs>
        <w:suppressAutoHyphens w:val="0"/>
        <w:ind w:left="284"/>
        <w:jc w:val="both"/>
        <w:rPr>
          <w:sz w:val="18"/>
          <w:szCs w:val="18"/>
          <w:lang w:eastAsia="cs-CZ"/>
        </w:rPr>
      </w:pPr>
      <w:r w:rsidRPr="00BD6860">
        <w:rPr>
          <w:sz w:val="18"/>
          <w:szCs w:val="18"/>
          <w:lang w:eastAsia="cs-CZ"/>
        </w:rPr>
        <w:t xml:space="preserve">odpovědné místo </w:t>
      </w:r>
      <w:r w:rsidRPr="00BD6860">
        <w:rPr>
          <w:b/>
          <w:sz w:val="18"/>
          <w:szCs w:val="18"/>
          <w:lang w:eastAsia="cs-CZ"/>
        </w:rPr>
        <w:t>112 – investiční odbor</w:t>
      </w:r>
    </w:p>
    <w:p w:rsidR="00BD6860" w:rsidRPr="00BD6860" w:rsidRDefault="00BD6860" w:rsidP="00BD6860">
      <w:pPr>
        <w:tabs>
          <w:tab w:val="right" w:pos="9072"/>
        </w:tabs>
        <w:suppressAutoHyphens w:val="0"/>
        <w:ind w:firstLine="284"/>
        <w:rPr>
          <w:sz w:val="18"/>
          <w:szCs w:val="18"/>
          <w:lang w:eastAsia="cs-CZ"/>
        </w:rPr>
      </w:pPr>
      <w:r w:rsidRPr="00BD6860">
        <w:rPr>
          <w:sz w:val="18"/>
          <w:szCs w:val="18"/>
          <w:lang w:eastAsia="cs-CZ"/>
        </w:rPr>
        <w:t>položka 6121 - Budovy, haly a stavby</w:t>
      </w:r>
      <w:r w:rsidRPr="00BD6860">
        <w:rPr>
          <w:sz w:val="18"/>
          <w:szCs w:val="18"/>
          <w:lang w:eastAsia="cs-CZ"/>
        </w:rPr>
        <w:tab/>
        <w:t>+ 4.000.000 Kč</w:t>
      </w:r>
    </w:p>
    <w:p w:rsidR="00BD6860" w:rsidRPr="00BD6860" w:rsidRDefault="00BD6860" w:rsidP="00BD6860">
      <w:pPr>
        <w:tabs>
          <w:tab w:val="left" w:pos="284"/>
        </w:tabs>
        <w:suppressAutoHyphens w:val="0"/>
        <w:ind w:left="284"/>
        <w:jc w:val="both"/>
        <w:rPr>
          <w:sz w:val="18"/>
          <w:szCs w:val="18"/>
          <w:lang w:eastAsia="cs-CZ"/>
        </w:rPr>
      </w:pPr>
      <w:r w:rsidRPr="00BD6860">
        <w:rPr>
          <w:sz w:val="18"/>
          <w:szCs w:val="18"/>
          <w:lang w:eastAsia="cs-CZ"/>
        </w:rPr>
        <w:t>§ 2212 – Silnice</w:t>
      </w:r>
    </w:p>
    <w:p w:rsidR="00BD6860" w:rsidRPr="00BD6860" w:rsidRDefault="00BD6860" w:rsidP="005420F8">
      <w:pPr>
        <w:jc w:val="both"/>
        <w:rPr>
          <w:rFonts w:ascii="Arial" w:hAnsi="Arial" w:cs="Arial"/>
          <w:sz w:val="18"/>
          <w:szCs w:val="18"/>
        </w:rPr>
      </w:pPr>
    </w:p>
    <w:p w:rsidR="00BD6860" w:rsidRDefault="00BD6860" w:rsidP="005420F8">
      <w:pPr>
        <w:jc w:val="both"/>
        <w:rPr>
          <w:rFonts w:ascii="Arial" w:hAnsi="Arial" w:cs="Arial"/>
        </w:rPr>
      </w:pPr>
    </w:p>
    <w:p w:rsidR="006E08BE" w:rsidRDefault="006E08BE" w:rsidP="006E08BE">
      <w:pPr>
        <w:jc w:val="both"/>
        <w:rPr>
          <w:rFonts w:ascii="Arial" w:hAnsi="Arial" w:cs="Arial"/>
          <w:b/>
          <w:bCs/>
        </w:rPr>
      </w:pPr>
      <w:r>
        <w:rPr>
          <w:rFonts w:ascii="Arial" w:hAnsi="Arial" w:cs="Arial"/>
          <w:b/>
          <w:bCs/>
        </w:rPr>
        <w:t>Dotazy a připomínky:</w:t>
      </w:r>
    </w:p>
    <w:p w:rsidR="003F658E" w:rsidRDefault="006E08BE" w:rsidP="006E08BE">
      <w:pPr>
        <w:jc w:val="both"/>
        <w:rPr>
          <w:rFonts w:ascii="Arial" w:hAnsi="Arial" w:cs="Arial"/>
        </w:rPr>
      </w:pPr>
      <w:r w:rsidRPr="00D612D6">
        <w:rPr>
          <w:rFonts w:ascii="Arial" w:hAnsi="Arial" w:cs="Arial"/>
        </w:rPr>
        <w:t>Pan</w:t>
      </w:r>
      <w:r w:rsidR="003F658E">
        <w:rPr>
          <w:rFonts w:ascii="Arial" w:hAnsi="Arial" w:cs="Arial"/>
        </w:rPr>
        <w:t xml:space="preserve">í Šebestíková se ptala, zda zkapacitnění </w:t>
      </w:r>
      <w:r w:rsidR="006F606F">
        <w:rPr>
          <w:rFonts w:ascii="Arial" w:hAnsi="Arial" w:cs="Arial"/>
        </w:rPr>
        <w:t xml:space="preserve">odbočovacích </w:t>
      </w:r>
      <w:r w:rsidR="009326E4">
        <w:rPr>
          <w:rFonts w:ascii="Arial" w:hAnsi="Arial" w:cs="Arial"/>
        </w:rPr>
        <w:t>pruhů je již vysoutěženo a z</w:t>
      </w:r>
      <w:r w:rsidR="006F606F">
        <w:rPr>
          <w:rFonts w:ascii="Arial" w:hAnsi="Arial" w:cs="Arial"/>
        </w:rPr>
        <w:t xml:space="preserve">da to je jen odhadovaná částka? </w:t>
      </w:r>
      <w:r w:rsidR="003F658E">
        <w:rPr>
          <w:rFonts w:ascii="Arial" w:hAnsi="Arial" w:cs="Arial"/>
        </w:rPr>
        <w:t xml:space="preserve">Dle p. </w:t>
      </w:r>
      <w:r w:rsidR="009326E4">
        <w:rPr>
          <w:rFonts w:ascii="Arial" w:hAnsi="Arial" w:cs="Arial"/>
        </w:rPr>
        <w:t xml:space="preserve">Skálové zatím </w:t>
      </w:r>
      <w:r w:rsidR="006F606F">
        <w:rPr>
          <w:rFonts w:ascii="Arial" w:hAnsi="Arial" w:cs="Arial"/>
        </w:rPr>
        <w:t>vysoutěženo</w:t>
      </w:r>
      <w:r w:rsidR="009326E4">
        <w:rPr>
          <w:rFonts w:ascii="Arial" w:hAnsi="Arial" w:cs="Arial"/>
        </w:rPr>
        <w:t xml:space="preserve"> není.</w:t>
      </w:r>
    </w:p>
    <w:p w:rsidR="006E08BE" w:rsidRDefault="006E08BE" w:rsidP="006E08BE">
      <w:pPr>
        <w:jc w:val="both"/>
        <w:rPr>
          <w:rFonts w:ascii="Arial" w:hAnsi="Arial" w:cs="Arial"/>
        </w:rPr>
      </w:pPr>
      <w:r w:rsidRPr="00D612D6">
        <w:rPr>
          <w:rFonts w:ascii="Arial" w:hAnsi="Arial" w:cs="Arial"/>
        </w:rPr>
        <w:t xml:space="preserve"> </w:t>
      </w:r>
    </w:p>
    <w:p w:rsidR="006E08BE" w:rsidRDefault="006E08BE" w:rsidP="006E08BE">
      <w:pPr>
        <w:tabs>
          <w:tab w:val="left" w:pos="7371"/>
          <w:tab w:val="right" w:pos="9214"/>
        </w:tabs>
        <w:jc w:val="both"/>
        <w:rPr>
          <w:rFonts w:ascii="Arial" w:hAnsi="Arial" w:cs="Arial"/>
          <w:b/>
        </w:rPr>
      </w:pPr>
      <w:r>
        <w:rPr>
          <w:rFonts w:ascii="Arial" w:hAnsi="Arial" w:cs="Arial"/>
          <w:b/>
        </w:rPr>
        <w:t>Usnesení</w:t>
      </w:r>
      <w:r>
        <w:rPr>
          <w:rFonts w:ascii="Arial" w:hAnsi="Arial" w:cs="Arial"/>
        </w:rPr>
        <w:t xml:space="preserve">: </w:t>
      </w:r>
      <w:r w:rsidR="003F658E">
        <w:rPr>
          <w:rFonts w:ascii="Arial" w:hAnsi="Arial" w:cs="Arial"/>
        </w:rPr>
        <w:t>FV bere na vědomí vnitřní RO č. V9-V10 a doporučuje ZM schválit jej v předloženém znění</w:t>
      </w:r>
      <w:r>
        <w:rPr>
          <w:rFonts w:ascii="Arial" w:hAnsi="Arial" w:cs="Arial"/>
        </w:rPr>
        <w:t>.</w:t>
      </w:r>
    </w:p>
    <w:p w:rsidR="006E08BE" w:rsidRDefault="006E08BE" w:rsidP="006E08BE">
      <w:pPr>
        <w:jc w:val="both"/>
        <w:rPr>
          <w:rFonts w:ascii="Arial" w:hAnsi="Arial" w:cs="Arial"/>
        </w:rPr>
      </w:pPr>
      <w:r>
        <w:rPr>
          <w:rFonts w:ascii="Arial" w:hAnsi="Arial" w:cs="Arial"/>
          <w:b/>
        </w:rPr>
        <w:t xml:space="preserve">Hlasování: 9/0/0/9 - </w:t>
      </w:r>
      <w:r>
        <w:rPr>
          <w:rFonts w:ascii="Arial" w:hAnsi="Arial" w:cs="Arial"/>
        </w:rPr>
        <w:t>usnesení bylo přijato</w:t>
      </w:r>
    </w:p>
    <w:p w:rsidR="005420F8" w:rsidRDefault="005420F8"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b/>
          <w:u w:val="single"/>
        </w:rPr>
      </w:pPr>
      <w:r>
        <w:rPr>
          <w:rFonts w:ascii="Arial" w:hAnsi="Arial" w:cs="Arial"/>
          <w:b/>
          <w:u w:val="single"/>
        </w:rPr>
        <w:t xml:space="preserve">Ad </w:t>
      </w:r>
      <w:r w:rsidR="005420F8">
        <w:rPr>
          <w:rFonts w:ascii="Arial" w:hAnsi="Arial" w:cs="Arial"/>
          <w:b/>
          <w:u w:val="single"/>
        </w:rPr>
        <w:t>8</w:t>
      </w:r>
      <w:r>
        <w:rPr>
          <w:rFonts w:ascii="Arial" w:hAnsi="Arial" w:cs="Arial"/>
          <w:b/>
          <w:u w:val="single"/>
        </w:rPr>
        <w:t>) Různé</w:t>
      </w:r>
    </w:p>
    <w:p w:rsidR="009466D9" w:rsidRDefault="009466D9" w:rsidP="009466D9">
      <w:pPr>
        <w:jc w:val="both"/>
        <w:rPr>
          <w:rFonts w:ascii="Arial" w:hAnsi="Arial" w:cs="Arial"/>
        </w:rPr>
      </w:pPr>
      <w:r w:rsidRPr="00D612D6">
        <w:rPr>
          <w:rFonts w:ascii="Arial" w:hAnsi="Arial" w:cs="Arial"/>
        </w:rPr>
        <w:t xml:space="preserve">Předseda výboru p. Ilko </w:t>
      </w:r>
      <w:r w:rsidR="00765C33">
        <w:rPr>
          <w:rFonts w:ascii="Arial" w:hAnsi="Arial" w:cs="Arial"/>
        </w:rPr>
        <w:t xml:space="preserve">informoval přítomné, že se na něj obrátila nepřítomná p. Richtrová, zda by na některé další jednání výboru nemohl přijít </w:t>
      </w:r>
      <w:r w:rsidR="009326E4" w:rsidRPr="0066239B">
        <w:rPr>
          <w:rFonts w:ascii="Arial" w:hAnsi="Arial" w:cs="Arial"/>
        </w:rPr>
        <w:t>Ing. arch. V</w:t>
      </w:r>
      <w:r w:rsidR="00765C33" w:rsidRPr="0066239B">
        <w:rPr>
          <w:rFonts w:ascii="Arial" w:hAnsi="Arial" w:cs="Arial"/>
        </w:rPr>
        <w:t>odák</w:t>
      </w:r>
      <w:r w:rsidR="00765C33">
        <w:rPr>
          <w:rFonts w:ascii="Arial" w:hAnsi="Arial" w:cs="Arial"/>
        </w:rPr>
        <w:t xml:space="preserve">, který je členem územní komise a architektury a představil by krátkou prezentaci ekonomických projektů související s urbanismem, architekturou a </w:t>
      </w:r>
      <w:r w:rsidR="009326E4">
        <w:rPr>
          <w:rFonts w:ascii="Arial" w:hAnsi="Arial" w:cs="Arial"/>
        </w:rPr>
        <w:t xml:space="preserve">územním </w:t>
      </w:r>
      <w:r w:rsidR="00765C33">
        <w:rPr>
          <w:rFonts w:ascii="Arial" w:hAnsi="Arial" w:cs="Arial"/>
        </w:rPr>
        <w:t>rozvojem.</w:t>
      </w:r>
    </w:p>
    <w:p w:rsidR="00765C33" w:rsidRDefault="00765C33" w:rsidP="009466D9">
      <w:pPr>
        <w:jc w:val="both"/>
        <w:rPr>
          <w:rFonts w:ascii="Arial" w:hAnsi="Arial" w:cs="Arial"/>
        </w:rPr>
      </w:pPr>
      <w:r>
        <w:rPr>
          <w:rFonts w:ascii="Arial" w:hAnsi="Arial" w:cs="Arial"/>
        </w:rPr>
        <w:t>Členové výboru se dohod</w:t>
      </w:r>
      <w:r w:rsidR="009326E4">
        <w:rPr>
          <w:rFonts w:ascii="Arial" w:hAnsi="Arial" w:cs="Arial"/>
        </w:rPr>
        <w:t>li, že kratší prezentace by byla</w:t>
      </w:r>
      <w:r>
        <w:rPr>
          <w:rFonts w:ascii="Arial" w:hAnsi="Arial" w:cs="Arial"/>
        </w:rPr>
        <w:t xml:space="preserve"> vhodná na dalším jednání, </w:t>
      </w:r>
      <w:r w:rsidR="006C694A">
        <w:rPr>
          <w:rFonts w:ascii="Arial" w:hAnsi="Arial" w:cs="Arial"/>
        </w:rPr>
        <w:t xml:space="preserve">dle velikosti programu, </w:t>
      </w:r>
      <w:r>
        <w:rPr>
          <w:rFonts w:ascii="Arial" w:hAnsi="Arial" w:cs="Arial"/>
        </w:rPr>
        <w:t>na těch pozdějších již budo</w:t>
      </w:r>
      <w:r w:rsidR="009326E4">
        <w:rPr>
          <w:rFonts w:ascii="Arial" w:hAnsi="Arial" w:cs="Arial"/>
        </w:rPr>
        <w:t>u přítomni zástupci společností</w:t>
      </w:r>
      <w:r w:rsidR="006C694A">
        <w:rPr>
          <w:rFonts w:ascii="Arial" w:hAnsi="Arial" w:cs="Arial"/>
        </w:rPr>
        <w:t xml:space="preserve"> ohledně hospodaření.</w:t>
      </w:r>
    </w:p>
    <w:p w:rsidR="00765C33" w:rsidRDefault="00765C33" w:rsidP="009466D9">
      <w:pPr>
        <w:jc w:val="both"/>
        <w:rPr>
          <w:rFonts w:ascii="Arial" w:hAnsi="Arial" w:cs="Arial"/>
        </w:rPr>
      </w:pPr>
      <w:r>
        <w:rPr>
          <w:rFonts w:ascii="Arial" w:hAnsi="Arial" w:cs="Arial"/>
        </w:rPr>
        <w:t>Na dotaz p. Šebestíkové</w:t>
      </w:r>
      <w:r w:rsidR="009326E4">
        <w:rPr>
          <w:rFonts w:ascii="Arial" w:hAnsi="Arial" w:cs="Arial"/>
        </w:rPr>
        <w:t>,</w:t>
      </w:r>
      <w:r>
        <w:rPr>
          <w:rFonts w:ascii="Arial" w:hAnsi="Arial" w:cs="Arial"/>
        </w:rPr>
        <w:t xml:space="preserve"> jestli ně</w:t>
      </w:r>
      <w:r w:rsidR="009326E4">
        <w:rPr>
          <w:rFonts w:ascii="Arial" w:hAnsi="Arial" w:cs="Arial"/>
        </w:rPr>
        <w:t xml:space="preserve">kdo nemá </w:t>
      </w:r>
      <w:r>
        <w:rPr>
          <w:rFonts w:ascii="Arial" w:hAnsi="Arial" w:cs="Arial"/>
        </w:rPr>
        <w:t xml:space="preserve">nové informace týkající </w:t>
      </w:r>
      <w:r w:rsidR="009326E4">
        <w:rPr>
          <w:rFonts w:ascii="Arial" w:hAnsi="Arial" w:cs="Arial"/>
        </w:rPr>
        <w:t xml:space="preserve">se </w:t>
      </w:r>
      <w:r w:rsidR="009E76E3">
        <w:rPr>
          <w:rFonts w:ascii="Arial" w:hAnsi="Arial" w:cs="Arial"/>
        </w:rPr>
        <w:t>vývoje ohledně</w:t>
      </w:r>
      <w:r w:rsidR="009326E4">
        <w:rPr>
          <w:rFonts w:ascii="Arial" w:hAnsi="Arial" w:cs="Arial"/>
        </w:rPr>
        <w:t xml:space="preserve"> haly Pouzar</w:t>
      </w:r>
      <w:r>
        <w:rPr>
          <w:rFonts w:ascii="Arial" w:hAnsi="Arial" w:cs="Arial"/>
        </w:rPr>
        <w:t xml:space="preserve">, </w:t>
      </w:r>
      <w:r w:rsidR="0066239B">
        <w:rPr>
          <w:rFonts w:ascii="Arial" w:hAnsi="Arial" w:cs="Arial"/>
        </w:rPr>
        <w:t>proběhla diskuze</w:t>
      </w:r>
      <w:r w:rsidR="00E6294C">
        <w:rPr>
          <w:rFonts w:ascii="Arial" w:hAnsi="Arial" w:cs="Arial"/>
        </w:rPr>
        <w:t>, ale nikdo nic nového ne</w:t>
      </w:r>
      <w:r w:rsidR="0066239B">
        <w:rPr>
          <w:rFonts w:ascii="Arial" w:hAnsi="Arial" w:cs="Arial"/>
        </w:rPr>
        <w:t>věděl.</w:t>
      </w: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rPr>
        <w:t xml:space="preserve">Další jednání FV je plánováno na středu </w:t>
      </w:r>
      <w:r w:rsidR="005420F8">
        <w:rPr>
          <w:rFonts w:ascii="Arial" w:hAnsi="Arial" w:cs="Arial"/>
        </w:rPr>
        <w:t>14</w:t>
      </w:r>
      <w:r>
        <w:rPr>
          <w:rFonts w:ascii="Arial" w:hAnsi="Arial" w:cs="Arial"/>
        </w:rPr>
        <w:t>.0</w:t>
      </w:r>
      <w:r w:rsidR="005420F8">
        <w:rPr>
          <w:rFonts w:ascii="Arial" w:hAnsi="Arial" w:cs="Arial"/>
        </w:rPr>
        <w:t>4</w:t>
      </w:r>
      <w:r>
        <w:rPr>
          <w:rFonts w:ascii="Arial" w:hAnsi="Arial" w:cs="Arial"/>
        </w:rPr>
        <w:t>.2016.</w:t>
      </w: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rPr>
        <w:t>Program jednání FV byl vyčerpán a předsedající toto jednání ukončil.</w:t>
      </w: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rPr>
        <w:t xml:space="preserve">České Budějovice, </w:t>
      </w:r>
      <w:r w:rsidR="005420F8">
        <w:rPr>
          <w:rFonts w:ascii="Arial" w:hAnsi="Arial" w:cs="Arial"/>
        </w:rPr>
        <w:t>10</w:t>
      </w:r>
      <w:r>
        <w:rPr>
          <w:rFonts w:ascii="Arial" w:hAnsi="Arial" w:cs="Arial"/>
        </w:rPr>
        <w:t>.0</w:t>
      </w:r>
      <w:r w:rsidR="005420F8">
        <w:rPr>
          <w:rFonts w:ascii="Arial" w:hAnsi="Arial" w:cs="Arial"/>
        </w:rPr>
        <w:t>3</w:t>
      </w:r>
      <w:r>
        <w:rPr>
          <w:rFonts w:ascii="Arial" w:hAnsi="Arial" w:cs="Arial"/>
        </w:rPr>
        <w:t xml:space="preserve">.2016 </w:t>
      </w:r>
    </w:p>
    <w:p w:rsidR="009466D9" w:rsidRDefault="009466D9" w:rsidP="009466D9">
      <w:pPr>
        <w:jc w:val="both"/>
        <w:rPr>
          <w:rFonts w:ascii="Arial" w:hAnsi="Arial" w:cs="Arial"/>
        </w:rPr>
      </w:pPr>
      <w:r>
        <w:rPr>
          <w:rFonts w:ascii="Arial" w:hAnsi="Arial" w:cs="Arial"/>
        </w:rPr>
        <w:t xml:space="preserve">zapsala: </w:t>
      </w:r>
      <w:r w:rsidR="005420F8">
        <w:rPr>
          <w:rFonts w:ascii="Arial" w:hAnsi="Arial" w:cs="Arial"/>
        </w:rPr>
        <w:t>Ing. Pavlína Brabcová</w:t>
      </w:r>
    </w:p>
    <w:p w:rsidR="009466D9" w:rsidRDefault="009466D9" w:rsidP="009466D9">
      <w:pPr>
        <w:jc w:val="both"/>
        <w:rPr>
          <w:rFonts w:ascii="Arial" w:hAnsi="Arial" w:cs="Arial"/>
        </w:rPr>
      </w:pPr>
      <w:r>
        <w:rPr>
          <w:rFonts w:ascii="Arial" w:hAnsi="Arial" w:cs="Arial"/>
        </w:rPr>
        <w:t>tajemnice finančního výboru</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p>
    <w:p w:rsidR="009466D9" w:rsidRDefault="009466D9" w:rsidP="009466D9">
      <w:pPr>
        <w:jc w:val="both"/>
        <w:rPr>
          <w:rFonts w:ascii="Arial" w:hAnsi="Arial" w:cs="Arial"/>
        </w:rPr>
      </w:pPr>
      <w:r>
        <w:rPr>
          <w:rFonts w:ascii="Arial" w:hAnsi="Arial" w:cs="Arial"/>
        </w:rPr>
        <w:tab/>
      </w:r>
      <w:r>
        <w:rPr>
          <w:rFonts w:ascii="Arial" w:hAnsi="Arial" w:cs="Arial"/>
        </w:rPr>
        <w:tab/>
      </w:r>
    </w:p>
    <w:p w:rsidR="009466D9" w:rsidRDefault="009466D9" w:rsidP="009466D9">
      <w:pPr>
        <w:ind w:left="7080"/>
        <w:jc w:val="both"/>
        <w:rPr>
          <w:rFonts w:ascii="Arial" w:hAnsi="Arial" w:cs="Arial"/>
        </w:rPr>
      </w:pPr>
      <w:r>
        <w:rPr>
          <w:rFonts w:ascii="Arial" w:hAnsi="Arial" w:cs="Arial"/>
        </w:rPr>
        <w:t xml:space="preserve">Schvaluje: Ing. Bc. Vítězslav Ilko   </w:t>
      </w:r>
    </w:p>
    <w:p w:rsidR="009466D9" w:rsidRDefault="009466D9" w:rsidP="009466D9">
      <w:pPr>
        <w:jc w:val="both"/>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předseda finančního výboru</w:t>
      </w:r>
    </w:p>
    <w:p w:rsidR="00D97E6B" w:rsidRDefault="00D97E6B"/>
    <w:sectPr w:rsidR="00D97E6B" w:rsidSect="008718AE">
      <w:footerReference w:type="default" r:id="rId8"/>
      <w:footerReference w:type="first" r:id="rId9"/>
      <w:pgSz w:w="11906" w:h="16838"/>
      <w:pgMar w:top="851" w:right="794" w:bottom="680" w:left="907" w:header="708" w:footer="39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E02" w:rsidRDefault="00020E02" w:rsidP="008718AE">
      <w:r>
        <w:separator/>
      </w:r>
    </w:p>
  </w:endnote>
  <w:endnote w:type="continuationSeparator" w:id="0">
    <w:p w:rsidR="00020E02" w:rsidRDefault="00020E02" w:rsidP="00871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90F" w:rsidRDefault="00973D42">
    <w:pPr>
      <w:pStyle w:val="Zpat"/>
      <w:jc w:val="center"/>
    </w:pPr>
    <w:r>
      <w:fldChar w:fldCharType="begin"/>
    </w:r>
    <w:r w:rsidR="009466D9">
      <w:instrText xml:space="preserve"> PAGE </w:instrText>
    </w:r>
    <w:r>
      <w:fldChar w:fldCharType="separate"/>
    </w:r>
    <w:r w:rsidR="00CE4723">
      <w:rPr>
        <w:noProof/>
      </w:rPr>
      <w:t>4</w:t>
    </w:r>
    <w:r>
      <w:fldChar w:fldCharType="end"/>
    </w:r>
  </w:p>
  <w:p w:rsidR="002C090F" w:rsidRDefault="00020E02">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90F" w:rsidRDefault="00020E0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E02" w:rsidRDefault="00020E02" w:rsidP="008718AE">
      <w:r>
        <w:separator/>
      </w:r>
    </w:p>
  </w:footnote>
  <w:footnote w:type="continuationSeparator" w:id="0">
    <w:p w:rsidR="00020E02" w:rsidRDefault="00020E02" w:rsidP="008718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multilevel"/>
    <w:tmpl w:val="00000001"/>
    <w:lvl w:ilvl="0">
      <w:start w:val="1"/>
      <w:numFmt w:val="none"/>
      <w:pStyle w:val="Nadpis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2">
    <w:nsid w:val="00000005"/>
    <w:multiLevelType w:val="multilevel"/>
    <w:tmpl w:val="00000005"/>
    <w:lvl w:ilvl="0">
      <w:start w:val="1"/>
      <w:numFmt w:val="decimal"/>
      <w:lvlText w:val="%1)"/>
      <w:lvlJc w:val="left"/>
      <w:pPr>
        <w:tabs>
          <w:tab w:val="num" w:pos="0"/>
        </w:tabs>
        <w:ind w:left="720"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2AF823AB"/>
    <w:multiLevelType w:val="hybridMultilevel"/>
    <w:tmpl w:val="8CF077C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C165CA5"/>
    <w:multiLevelType w:val="singleLevel"/>
    <w:tmpl w:val="04050001"/>
    <w:lvl w:ilvl="0">
      <w:start w:val="1"/>
      <w:numFmt w:val="bullet"/>
      <w:lvlText w:val=""/>
      <w:lvlJc w:val="left"/>
      <w:pPr>
        <w:ind w:left="5180" w:hanging="360"/>
      </w:pPr>
      <w:rPr>
        <w:rFonts w:ascii="Symbol" w:hAnsi="Symbol" w:hint="default"/>
      </w:rPr>
    </w:lvl>
  </w:abstractNum>
  <w:abstractNum w:abstractNumId="5">
    <w:nsid w:val="686C488A"/>
    <w:multiLevelType w:val="hybridMultilevel"/>
    <w:tmpl w:val="291C940A"/>
    <w:lvl w:ilvl="0" w:tplc="FFFFFFFF">
      <w:start w:val="1"/>
      <w:numFmt w:val="bullet"/>
      <w:lvlText w:val=""/>
      <w:legacy w:legacy="1" w:legacySpace="0" w:legacyIndent="283"/>
      <w:lvlJc w:val="left"/>
      <w:pPr>
        <w:ind w:left="283" w:hanging="283"/>
      </w:pPr>
      <w:rPr>
        <w:rFonts w:ascii="Symbol" w:hAnsi="Symbol" w:hint="default"/>
      </w:rPr>
    </w:lvl>
    <w:lvl w:ilvl="1" w:tplc="658AFF50">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7C342137"/>
    <w:multiLevelType w:val="hybridMultilevel"/>
    <w:tmpl w:val="208848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
  </w:num>
  <w:num w:numId="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5"/>
  </w:num>
  <w:num w:numId="5">
    <w:abstractNumId w:val="3"/>
  </w:num>
  <w:num w:numId="6">
    <w:abstractNumId w:val="6"/>
  </w:num>
  <w:num w:numId="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6D9"/>
    <w:rsid w:val="00020E02"/>
    <w:rsid w:val="00073AC5"/>
    <w:rsid w:val="00076F72"/>
    <w:rsid w:val="00082CF2"/>
    <w:rsid w:val="0008452E"/>
    <w:rsid w:val="0012415D"/>
    <w:rsid w:val="001A4377"/>
    <w:rsid w:val="001A6C94"/>
    <w:rsid w:val="001E4016"/>
    <w:rsid w:val="00204E31"/>
    <w:rsid w:val="0022093D"/>
    <w:rsid w:val="00236851"/>
    <w:rsid w:val="002874AA"/>
    <w:rsid w:val="00292D7E"/>
    <w:rsid w:val="00297905"/>
    <w:rsid w:val="002A69F6"/>
    <w:rsid w:val="002D359F"/>
    <w:rsid w:val="002E136F"/>
    <w:rsid w:val="00307431"/>
    <w:rsid w:val="00313590"/>
    <w:rsid w:val="003348CB"/>
    <w:rsid w:val="003463F6"/>
    <w:rsid w:val="00375B67"/>
    <w:rsid w:val="0037722F"/>
    <w:rsid w:val="003B65D4"/>
    <w:rsid w:val="003D084B"/>
    <w:rsid w:val="003E6651"/>
    <w:rsid w:val="003F658E"/>
    <w:rsid w:val="00422687"/>
    <w:rsid w:val="00446A7C"/>
    <w:rsid w:val="00465271"/>
    <w:rsid w:val="00496A82"/>
    <w:rsid w:val="0051299C"/>
    <w:rsid w:val="005420F8"/>
    <w:rsid w:val="005518B5"/>
    <w:rsid w:val="0061197F"/>
    <w:rsid w:val="006504FB"/>
    <w:rsid w:val="0065377E"/>
    <w:rsid w:val="0066239B"/>
    <w:rsid w:val="00672331"/>
    <w:rsid w:val="00694D13"/>
    <w:rsid w:val="006A7574"/>
    <w:rsid w:val="006C694A"/>
    <w:rsid w:val="006E08BE"/>
    <w:rsid w:val="006F3444"/>
    <w:rsid w:val="006F606F"/>
    <w:rsid w:val="00765C33"/>
    <w:rsid w:val="007668A6"/>
    <w:rsid w:val="00777AB3"/>
    <w:rsid w:val="007A4981"/>
    <w:rsid w:val="00827A1D"/>
    <w:rsid w:val="00870145"/>
    <w:rsid w:val="008718AE"/>
    <w:rsid w:val="00871ACA"/>
    <w:rsid w:val="00910F6F"/>
    <w:rsid w:val="009326E4"/>
    <w:rsid w:val="009466D9"/>
    <w:rsid w:val="00973D42"/>
    <w:rsid w:val="009828CF"/>
    <w:rsid w:val="00996712"/>
    <w:rsid w:val="009B42DB"/>
    <w:rsid w:val="009D21E4"/>
    <w:rsid w:val="009E3A04"/>
    <w:rsid w:val="009E76E3"/>
    <w:rsid w:val="00A0146F"/>
    <w:rsid w:val="00A56776"/>
    <w:rsid w:val="00AD0C83"/>
    <w:rsid w:val="00AD76D4"/>
    <w:rsid w:val="00AF2121"/>
    <w:rsid w:val="00B42E28"/>
    <w:rsid w:val="00B5588A"/>
    <w:rsid w:val="00B94B23"/>
    <w:rsid w:val="00BB761F"/>
    <w:rsid w:val="00BD6860"/>
    <w:rsid w:val="00C03CFB"/>
    <w:rsid w:val="00CD71E9"/>
    <w:rsid w:val="00CE3A9D"/>
    <w:rsid w:val="00CE4723"/>
    <w:rsid w:val="00D83733"/>
    <w:rsid w:val="00D97E6B"/>
    <w:rsid w:val="00DE7B7E"/>
    <w:rsid w:val="00E46D3F"/>
    <w:rsid w:val="00E6294C"/>
    <w:rsid w:val="00F042EC"/>
    <w:rsid w:val="00F9046F"/>
    <w:rsid w:val="00F95F14"/>
    <w:rsid w:val="00FC41B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66D9"/>
    <w:pPr>
      <w:suppressAutoHyphens/>
      <w:spacing w:after="0" w:line="240" w:lineRule="auto"/>
    </w:pPr>
    <w:rPr>
      <w:rFonts w:ascii="Times New Roman" w:eastAsia="Times New Roman" w:hAnsi="Times New Roman" w:cs="Times New Roman"/>
      <w:sz w:val="20"/>
      <w:szCs w:val="20"/>
      <w:lang w:eastAsia="zh-CN"/>
    </w:rPr>
  </w:style>
  <w:style w:type="paragraph" w:styleId="Nadpis1">
    <w:name w:val="heading 1"/>
    <w:basedOn w:val="Normln"/>
    <w:next w:val="Normln"/>
    <w:link w:val="Nadpis1Char"/>
    <w:qFormat/>
    <w:rsid w:val="009466D9"/>
    <w:pPr>
      <w:keepNext/>
      <w:numPr>
        <w:numId w:val="1"/>
      </w:numPr>
      <w:outlineLvl w:val="0"/>
    </w:pPr>
    <w:rPr>
      <w:sz w:val="24"/>
    </w:rPr>
  </w:style>
  <w:style w:type="paragraph" w:styleId="Nadpis2">
    <w:name w:val="heading 2"/>
    <w:basedOn w:val="Normln"/>
    <w:next w:val="Normln"/>
    <w:link w:val="Nadpis2Char"/>
    <w:uiPriority w:val="9"/>
    <w:semiHidden/>
    <w:unhideWhenUsed/>
    <w:qFormat/>
    <w:rsid w:val="00BD686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4">
    <w:name w:val="heading 4"/>
    <w:basedOn w:val="Normln"/>
    <w:next w:val="Normln"/>
    <w:link w:val="Nadpis4Char"/>
    <w:uiPriority w:val="9"/>
    <w:unhideWhenUsed/>
    <w:qFormat/>
    <w:rsid w:val="00672331"/>
    <w:pPr>
      <w:keepNext/>
      <w:keepLines/>
      <w:spacing w:before="200"/>
      <w:outlineLvl w:val="3"/>
    </w:pPr>
    <w:rPr>
      <w:rFonts w:asciiTheme="majorHAnsi" w:eastAsiaTheme="majorEastAsia" w:hAnsiTheme="majorHAnsi" w:cstheme="majorBidi"/>
      <w:b/>
      <w:bCs/>
      <w:i/>
      <w:iCs/>
      <w:color w:val="5B9BD5"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9466D9"/>
    <w:rPr>
      <w:rFonts w:ascii="Times New Roman" w:eastAsia="Times New Roman" w:hAnsi="Times New Roman" w:cs="Times New Roman"/>
      <w:sz w:val="24"/>
      <w:szCs w:val="20"/>
      <w:lang w:eastAsia="zh-CN"/>
    </w:rPr>
  </w:style>
  <w:style w:type="paragraph" w:customStyle="1" w:styleId="Nadpis">
    <w:name w:val="Nadpis"/>
    <w:basedOn w:val="Normln"/>
    <w:next w:val="Zkladntext"/>
    <w:rsid w:val="009466D9"/>
    <w:pPr>
      <w:jc w:val="center"/>
    </w:pPr>
    <w:rPr>
      <w:b/>
      <w:u w:val="single"/>
    </w:rPr>
  </w:style>
  <w:style w:type="paragraph" w:styleId="Zkladntext">
    <w:name w:val="Body Text"/>
    <w:basedOn w:val="Normln"/>
    <w:link w:val="ZkladntextChar"/>
    <w:rsid w:val="009466D9"/>
    <w:pPr>
      <w:jc w:val="both"/>
    </w:pPr>
    <w:rPr>
      <w:sz w:val="24"/>
    </w:rPr>
  </w:style>
  <w:style w:type="character" w:customStyle="1" w:styleId="ZkladntextChar">
    <w:name w:val="Základní text Char"/>
    <w:basedOn w:val="Standardnpsmoodstavce"/>
    <w:link w:val="Zkladntext"/>
    <w:rsid w:val="009466D9"/>
    <w:rPr>
      <w:rFonts w:ascii="Times New Roman" w:eastAsia="Times New Roman" w:hAnsi="Times New Roman" w:cs="Times New Roman"/>
      <w:sz w:val="24"/>
      <w:szCs w:val="20"/>
      <w:lang w:eastAsia="zh-CN"/>
    </w:rPr>
  </w:style>
  <w:style w:type="paragraph" w:customStyle="1" w:styleId="Zkladntext21">
    <w:name w:val="Základní text 21"/>
    <w:basedOn w:val="Normln"/>
    <w:rsid w:val="009466D9"/>
    <w:pPr>
      <w:jc w:val="both"/>
    </w:pPr>
    <w:rPr>
      <w:rFonts w:ascii="Arial" w:hAnsi="Arial" w:cs="Arial"/>
      <w:sz w:val="22"/>
    </w:rPr>
  </w:style>
  <w:style w:type="paragraph" w:styleId="Zpat">
    <w:name w:val="footer"/>
    <w:basedOn w:val="Normln"/>
    <w:link w:val="ZpatChar"/>
    <w:rsid w:val="009466D9"/>
    <w:pPr>
      <w:tabs>
        <w:tab w:val="center" w:pos="4536"/>
        <w:tab w:val="right" w:pos="9072"/>
      </w:tabs>
    </w:pPr>
  </w:style>
  <w:style w:type="character" w:customStyle="1" w:styleId="ZpatChar">
    <w:name w:val="Zápatí Char"/>
    <w:basedOn w:val="Standardnpsmoodstavce"/>
    <w:link w:val="Zpat"/>
    <w:rsid w:val="009466D9"/>
    <w:rPr>
      <w:rFonts w:ascii="Times New Roman" w:eastAsia="Times New Roman" w:hAnsi="Times New Roman" w:cs="Times New Roman"/>
      <w:sz w:val="20"/>
      <w:szCs w:val="20"/>
      <w:lang w:eastAsia="zh-CN"/>
    </w:rPr>
  </w:style>
  <w:style w:type="paragraph" w:styleId="Odstavecseseznamem">
    <w:name w:val="List Paragraph"/>
    <w:basedOn w:val="Normln"/>
    <w:uiPriority w:val="34"/>
    <w:qFormat/>
    <w:rsid w:val="009466D9"/>
    <w:pPr>
      <w:ind w:left="708"/>
    </w:pPr>
  </w:style>
  <w:style w:type="paragraph" w:customStyle="1" w:styleId="Default">
    <w:name w:val="Default"/>
    <w:rsid w:val="009466D9"/>
    <w:pPr>
      <w:suppressAutoHyphens/>
      <w:autoSpaceDE w:val="0"/>
      <w:spacing w:after="0" w:line="240" w:lineRule="auto"/>
    </w:pPr>
    <w:rPr>
      <w:rFonts w:ascii="Calibri" w:eastAsia="Calibri" w:hAnsi="Calibri" w:cs="Calibri"/>
      <w:color w:val="000000"/>
      <w:sz w:val="24"/>
      <w:szCs w:val="24"/>
      <w:lang w:eastAsia="zh-CN"/>
    </w:rPr>
  </w:style>
  <w:style w:type="paragraph" w:styleId="Textbubliny">
    <w:name w:val="Balloon Text"/>
    <w:basedOn w:val="Normln"/>
    <w:link w:val="TextbublinyChar"/>
    <w:uiPriority w:val="99"/>
    <w:semiHidden/>
    <w:unhideWhenUsed/>
    <w:rsid w:val="00F042EC"/>
    <w:rPr>
      <w:rFonts w:ascii="Tahoma" w:hAnsi="Tahoma" w:cs="Tahoma"/>
      <w:sz w:val="16"/>
      <w:szCs w:val="16"/>
    </w:rPr>
  </w:style>
  <w:style w:type="character" w:customStyle="1" w:styleId="TextbublinyChar">
    <w:name w:val="Text bubliny Char"/>
    <w:basedOn w:val="Standardnpsmoodstavce"/>
    <w:link w:val="Textbubliny"/>
    <w:uiPriority w:val="99"/>
    <w:semiHidden/>
    <w:rsid w:val="00F042EC"/>
    <w:rPr>
      <w:rFonts w:ascii="Tahoma" w:eastAsia="Times New Roman" w:hAnsi="Tahoma" w:cs="Tahoma"/>
      <w:sz w:val="16"/>
      <w:szCs w:val="16"/>
      <w:lang w:eastAsia="zh-CN"/>
    </w:rPr>
  </w:style>
  <w:style w:type="character" w:customStyle="1" w:styleId="Nadpis4Char">
    <w:name w:val="Nadpis 4 Char"/>
    <w:basedOn w:val="Standardnpsmoodstavce"/>
    <w:link w:val="Nadpis4"/>
    <w:uiPriority w:val="9"/>
    <w:rsid w:val="00672331"/>
    <w:rPr>
      <w:rFonts w:asciiTheme="majorHAnsi" w:eastAsiaTheme="majorEastAsia" w:hAnsiTheme="majorHAnsi" w:cstheme="majorBidi"/>
      <w:b/>
      <w:bCs/>
      <w:i/>
      <w:iCs/>
      <w:color w:val="5B9BD5" w:themeColor="accent1"/>
      <w:sz w:val="20"/>
      <w:szCs w:val="20"/>
      <w:lang w:eastAsia="zh-CN"/>
    </w:rPr>
  </w:style>
  <w:style w:type="character" w:customStyle="1" w:styleId="Nadpis2Char">
    <w:name w:val="Nadpis 2 Char"/>
    <w:basedOn w:val="Standardnpsmoodstavce"/>
    <w:link w:val="Nadpis2"/>
    <w:uiPriority w:val="9"/>
    <w:semiHidden/>
    <w:rsid w:val="00BD6860"/>
    <w:rPr>
      <w:rFonts w:asciiTheme="majorHAnsi" w:eastAsiaTheme="majorEastAsia" w:hAnsiTheme="majorHAnsi" w:cstheme="majorBidi"/>
      <w:b/>
      <w:bCs/>
      <w:color w:val="5B9BD5" w:themeColor="accent1"/>
      <w:sz w:val="26"/>
      <w:szCs w:val="2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66D9"/>
    <w:pPr>
      <w:suppressAutoHyphens/>
      <w:spacing w:after="0" w:line="240" w:lineRule="auto"/>
    </w:pPr>
    <w:rPr>
      <w:rFonts w:ascii="Times New Roman" w:eastAsia="Times New Roman" w:hAnsi="Times New Roman" w:cs="Times New Roman"/>
      <w:sz w:val="20"/>
      <w:szCs w:val="20"/>
      <w:lang w:eastAsia="zh-CN"/>
    </w:rPr>
  </w:style>
  <w:style w:type="paragraph" w:styleId="Nadpis1">
    <w:name w:val="heading 1"/>
    <w:basedOn w:val="Normln"/>
    <w:next w:val="Normln"/>
    <w:link w:val="Nadpis1Char"/>
    <w:qFormat/>
    <w:rsid w:val="009466D9"/>
    <w:pPr>
      <w:keepNext/>
      <w:numPr>
        <w:numId w:val="1"/>
      </w:numPr>
      <w:outlineLvl w:val="0"/>
    </w:pPr>
    <w:rPr>
      <w:sz w:val="24"/>
    </w:rPr>
  </w:style>
  <w:style w:type="paragraph" w:styleId="Nadpis2">
    <w:name w:val="heading 2"/>
    <w:basedOn w:val="Normln"/>
    <w:next w:val="Normln"/>
    <w:link w:val="Nadpis2Char"/>
    <w:uiPriority w:val="9"/>
    <w:semiHidden/>
    <w:unhideWhenUsed/>
    <w:qFormat/>
    <w:rsid w:val="00BD686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4">
    <w:name w:val="heading 4"/>
    <w:basedOn w:val="Normln"/>
    <w:next w:val="Normln"/>
    <w:link w:val="Nadpis4Char"/>
    <w:uiPriority w:val="9"/>
    <w:unhideWhenUsed/>
    <w:qFormat/>
    <w:rsid w:val="00672331"/>
    <w:pPr>
      <w:keepNext/>
      <w:keepLines/>
      <w:spacing w:before="200"/>
      <w:outlineLvl w:val="3"/>
    </w:pPr>
    <w:rPr>
      <w:rFonts w:asciiTheme="majorHAnsi" w:eastAsiaTheme="majorEastAsia" w:hAnsiTheme="majorHAnsi" w:cstheme="majorBidi"/>
      <w:b/>
      <w:bCs/>
      <w:i/>
      <w:iCs/>
      <w:color w:val="5B9BD5"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9466D9"/>
    <w:rPr>
      <w:rFonts w:ascii="Times New Roman" w:eastAsia="Times New Roman" w:hAnsi="Times New Roman" w:cs="Times New Roman"/>
      <w:sz w:val="24"/>
      <w:szCs w:val="20"/>
      <w:lang w:eastAsia="zh-CN"/>
    </w:rPr>
  </w:style>
  <w:style w:type="paragraph" w:customStyle="1" w:styleId="Nadpis">
    <w:name w:val="Nadpis"/>
    <w:basedOn w:val="Normln"/>
    <w:next w:val="Zkladntext"/>
    <w:rsid w:val="009466D9"/>
    <w:pPr>
      <w:jc w:val="center"/>
    </w:pPr>
    <w:rPr>
      <w:b/>
      <w:u w:val="single"/>
    </w:rPr>
  </w:style>
  <w:style w:type="paragraph" w:styleId="Zkladntext">
    <w:name w:val="Body Text"/>
    <w:basedOn w:val="Normln"/>
    <w:link w:val="ZkladntextChar"/>
    <w:rsid w:val="009466D9"/>
    <w:pPr>
      <w:jc w:val="both"/>
    </w:pPr>
    <w:rPr>
      <w:sz w:val="24"/>
    </w:rPr>
  </w:style>
  <w:style w:type="character" w:customStyle="1" w:styleId="ZkladntextChar">
    <w:name w:val="Základní text Char"/>
    <w:basedOn w:val="Standardnpsmoodstavce"/>
    <w:link w:val="Zkladntext"/>
    <w:rsid w:val="009466D9"/>
    <w:rPr>
      <w:rFonts w:ascii="Times New Roman" w:eastAsia="Times New Roman" w:hAnsi="Times New Roman" w:cs="Times New Roman"/>
      <w:sz w:val="24"/>
      <w:szCs w:val="20"/>
      <w:lang w:eastAsia="zh-CN"/>
    </w:rPr>
  </w:style>
  <w:style w:type="paragraph" w:customStyle="1" w:styleId="Zkladntext21">
    <w:name w:val="Základní text 21"/>
    <w:basedOn w:val="Normln"/>
    <w:rsid w:val="009466D9"/>
    <w:pPr>
      <w:jc w:val="both"/>
    </w:pPr>
    <w:rPr>
      <w:rFonts w:ascii="Arial" w:hAnsi="Arial" w:cs="Arial"/>
      <w:sz w:val="22"/>
    </w:rPr>
  </w:style>
  <w:style w:type="paragraph" w:styleId="Zpat">
    <w:name w:val="footer"/>
    <w:basedOn w:val="Normln"/>
    <w:link w:val="ZpatChar"/>
    <w:rsid w:val="009466D9"/>
    <w:pPr>
      <w:tabs>
        <w:tab w:val="center" w:pos="4536"/>
        <w:tab w:val="right" w:pos="9072"/>
      </w:tabs>
    </w:pPr>
  </w:style>
  <w:style w:type="character" w:customStyle="1" w:styleId="ZpatChar">
    <w:name w:val="Zápatí Char"/>
    <w:basedOn w:val="Standardnpsmoodstavce"/>
    <w:link w:val="Zpat"/>
    <w:rsid w:val="009466D9"/>
    <w:rPr>
      <w:rFonts w:ascii="Times New Roman" w:eastAsia="Times New Roman" w:hAnsi="Times New Roman" w:cs="Times New Roman"/>
      <w:sz w:val="20"/>
      <w:szCs w:val="20"/>
      <w:lang w:eastAsia="zh-CN"/>
    </w:rPr>
  </w:style>
  <w:style w:type="paragraph" w:styleId="Odstavecseseznamem">
    <w:name w:val="List Paragraph"/>
    <w:basedOn w:val="Normln"/>
    <w:uiPriority w:val="34"/>
    <w:qFormat/>
    <w:rsid w:val="009466D9"/>
    <w:pPr>
      <w:ind w:left="708"/>
    </w:pPr>
  </w:style>
  <w:style w:type="paragraph" w:customStyle="1" w:styleId="Default">
    <w:name w:val="Default"/>
    <w:rsid w:val="009466D9"/>
    <w:pPr>
      <w:suppressAutoHyphens/>
      <w:autoSpaceDE w:val="0"/>
      <w:spacing w:after="0" w:line="240" w:lineRule="auto"/>
    </w:pPr>
    <w:rPr>
      <w:rFonts w:ascii="Calibri" w:eastAsia="Calibri" w:hAnsi="Calibri" w:cs="Calibri"/>
      <w:color w:val="000000"/>
      <w:sz w:val="24"/>
      <w:szCs w:val="24"/>
      <w:lang w:eastAsia="zh-CN"/>
    </w:rPr>
  </w:style>
  <w:style w:type="paragraph" w:styleId="Textbubliny">
    <w:name w:val="Balloon Text"/>
    <w:basedOn w:val="Normln"/>
    <w:link w:val="TextbublinyChar"/>
    <w:uiPriority w:val="99"/>
    <w:semiHidden/>
    <w:unhideWhenUsed/>
    <w:rsid w:val="00F042EC"/>
    <w:rPr>
      <w:rFonts w:ascii="Tahoma" w:hAnsi="Tahoma" w:cs="Tahoma"/>
      <w:sz w:val="16"/>
      <w:szCs w:val="16"/>
    </w:rPr>
  </w:style>
  <w:style w:type="character" w:customStyle="1" w:styleId="TextbublinyChar">
    <w:name w:val="Text bubliny Char"/>
    <w:basedOn w:val="Standardnpsmoodstavce"/>
    <w:link w:val="Textbubliny"/>
    <w:uiPriority w:val="99"/>
    <w:semiHidden/>
    <w:rsid w:val="00F042EC"/>
    <w:rPr>
      <w:rFonts w:ascii="Tahoma" w:eastAsia="Times New Roman" w:hAnsi="Tahoma" w:cs="Tahoma"/>
      <w:sz w:val="16"/>
      <w:szCs w:val="16"/>
      <w:lang w:eastAsia="zh-CN"/>
    </w:rPr>
  </w:style>
  <w:style w:type="character" w:customStyle="1" w:styleId="Nadpis4Char">
    <w:name w:val="Nadpis 4 Char"/>
    <w:basedOn w:val="Standardnpsmoodstavce"/>
    <w:link w:val="Nadpis4"/>
    <w:uiPriority w:val="9"/>
    <w:rsid w:val="00672331"/>
    <w:rPr>
      <w:rFonts w:asciiTheme="majorHAnsi" w:eastAsiaTheme="majorEastAsia" w:hAnsiTheme="majorHAnsi" w:cstheme="majorBidi"/>
      <w:b/>
      <w:bCs/>
      <w:i/>
      <w:iCs/>
      <w:color w:val="5B9BD5" w:themeColor="accent1"/>
      <w:sz w:val="20"/>
      <w:szCs w:val="20"/>
      <w:lang w:eastAsia="zh-CN"/>
    </w:rPr>
  </w:style>
  <w:style w:type="character" w:customStyle="1" w:styleId="Nadpis2Char">
    <w:name w:val="Nadpis 2 Char"/>
    <w:basedOn w:val="Standardnpsmoodstavce"/>
    <w:link w:val="Nadpis2"/>
    <w:uiPriority w:val="9"/>
    <w:semiHidden/>
    <w:rsid w:val="00BD6860"/>
    <w:rPr>
      <w:rFonts w:asciiTheme="majorHAnsi" w:eastAsiaTheme="majorEastAsia" w:hAnsiTheme="majorHAnsi" w:cstheme="majorBidi"/>
      <w:b/>
      <w:bCs/>
      <w:color w:val="5B9BD5" w:themeColor="accent1"/>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1940</Words>
  <Characters>11446</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Průdková Kamila</dc:creator>
  <cp:lastModifiedBy>Brabcová Pavlína</cp:lastModifiedBy>
  <cp:revision>2</cp:revision>
  <cp:lastPrinted>2016-02-04T17:35:00Z</cp:lastPrinted>
  <dcterms:created xsi:type="dcterms:W3CDTF">2016-03-11T10:04:00Z</dcterms:created>
  <dcterms:modified xsi:type="dcterms:W3CDTF">2016-03-11T10:04:00Z</dcterms:modified>
</cp:coreProperties>
</file>