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8E1" w:rsidRPr="00A56748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b w:val="0"/>
          <w:sz w:val="40"/>
          <w:szCs w:val="40"/>
        </w:rPr>
      </w:pPr>
      <w:r w:rsidRPr="00A56748">
        <w:rPr>
          <w:rFonts w:ascii="Times New Roman" w:hAnsi="Times New Roman" w:cs="Times New Roman"/>
          <w:sz w:val="40"/>
          <w:szCs w:val="40"/>
        </w:rPr>
        <w:t>S M L O U V A</w:t>
      </w:r>
    </w:p>
    <w:p w:rsidR="00D828E1" w:rsidRPr="00A56748" w:rsidRDefault="005E2EDD" w:rsidP="00D828E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poskytnutí</w:t>
      </w:r>
      <w:r w:rsidR="00D828E1" w:rsidRPr="00A56748">
        <w:rPr>
          <w:b/>
          <w:bCs/>
          <w:sz w:val="28"/>
          <w:szCs w:val="28"/>
        </w:rPr>
        <w:t xml:space="preserve"> neinvestiční dotace </w:t>
      </w:r>
    </w:p>
    <w:p w:rsidR="00D828E1" w:rsidRPr="00AF2518" w:rsidRDefault="00D828E1" w:rsidP="00D828E1">
      <w:pPr>
        <w:jc w:val="center"/>
        <w:rPr>
          <w:b/>
          <w:bCs/>
          <w:sz w:val="24"/>
          <w:szCs w:val="24"/>
        </w:rPr>
      </w:pPr>
    </w:p>
    <w:p w:rsidR="00D828E1" w:rsidRPr="00A56748" w:rsidRDefault="00D828E1" w:rsidP="00D828E1">
      <w:pPr>
        <w:jc w:val="center"/>
        <w:rPr>
          <w:b/>
          <w:bCs/>
          <w:i/>
          <w:iCs/>
          <w:sz w:val="28"/>
          <w:szCs w:val="28"/>
        </w:rPr>
      </w:pPr>
      <w:r w:rsidRPr="00A56748">
        <w:rPr>
          <w:b/>
          <w:bCs/>
          <w:sz w:val="28"/>
          <w:szCs w:val="28"/>
        </w:rPr>
        <w:t xml:space="preserve">(dále jen „Smlouva“) </w:t>
      </w:r>
    </w:p>
    <w:p w:rsidR="00D828E1" w:rsidRPr="00AF2518" w:rsidRDefault="00D828E1" w:rsidP="00D828E1">
      <w:pPr>
        <w:jc w:val="center"/>
        <w:rPr>
          <w:b/>
          <w:bCs/>
          <w:sz w:val="24"/>
          <w:szCs w:val="24"/>
        </w:rPr>
      </w:pPr>
    </w:p>
    <w:p w:rsidR="00D828E1" w:rsidRPr="00BB29AC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BB29AC">
        <w:rPr>
          <w:rFonts w:ascii="Times New Roman" w:hAnsi="Times New Roman" w:cs="Times New Roman"/>
          <w:sz w:val="36"/>
          <w:szCs w:val="36"/>
        </w:rPr>
        <w:t xml:space="preserve">č.: </w:t>
      </w:r>
    </w:p>
    <w:p w:rsidR="00D828E1" w:rsidRPr="00AF2518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828E1" w:rsidRPr="00A56748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I. Smluvní strany</w:t>
      </w:r>
    </w:p>
    <w:p w:rsidR="00D828E1" w:rsidRPr="00AF2518" w:rsidRDefault="00D828E1" w:rsidP="00D828E1">
      <w:pPr>
        <w:rPr>
          <w:sz w:val="24"/>
          <w:szCs w:val="24"/>
        </w:rPr>
      </w:pPr>
      <w:r w:rsidRPr="00AF2518">
        <w:rPr>
          <w:sz w:val="24"/>
          <w:szCs w:val="24"/>
        </w:rPr>
        <w:t xml:space="preserve">       </w:t>
      </w:r>
    </w:p>
    <w:p w:rsidR="00D828E1" w:rsidRPr="00AF2518" w:rsidRDefault="00D828E1" w:rsidP="00D828E1">
      <w:pPr>
        <w:numPr>
          <w:ilvl w:val="1"/>
          <w:numId w:val="1"/>
        </w:numPr>
        <w:tabs>
          <w:tab w:val="clear" w:pos="1440"/>
          <w:tab w:val="num" w:pos="360"/>
        </w:tabs>
        <w:ind w:left="360"/>
        <w:rPr>
          <w:b/>
          <w:bCs/>
          <w:sz w:val="24"/>
          <w:szCs w:val="24"/>
        </w:rPr>
      </w:pPr>
      <w:r w:rsidRPr="00AF2518">
        <w:rPr>
          <w:b/>
          <w:bCs/>
          <w:sz w:val="24"/>
          <w:szCs w:val="24"/>
        </w:rPr>
        <w:t>Statutární město České Budějovice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sídlo:</w:t>
      </w:r>
      <w:r w:rsidRPr="00AF2518">
        <w:rPr>
          <w:sz w:val="24"/>
          <w:szCs w:val="24"/>
        </w:rPr>
        <w:tab/>
        <w:t>n</w:t>
      </w:r>
      <w:r w:rsidR="005E2EDD">
        <w:rPr>
          <w:sz w:val="24"/>
          <w:szCs w:val="24"/>
        </w:rPr>
        <w:t xml:space="preserve">áměstí Přemysla Otakara II. 1, </w:t>
      </w:r>
      <w:r w:rsidRPr="00AF2518">
        <w:rPr>
          <w:sz w:val="24"/>
          <w:szCs w:val="24"/>
        </w:rPr>
        <w:t>České Budějovice, PSČ 370 01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zastoupené:</w:t>
      </w:r>
      <w:r w:rsidRPr="00AF2518">
        <w:rPr>
          <w:sz w:val="24"/>
          <w:szCs w:val="24"/>
        </w:rPr>
        <w:tab/>
      </w:r>
      <w:r w:rsidRPr="00AF2518">
        <w:rPr>
          <w:b/>
          <w:sz w:val="24"/>
          <w:szCs w:val="24"/>
        </w:rPr>
        <w:t>Mgr. Jurajem Thomou, primátorem</w:t>
      </w:r>
    </w:p>
    <w:p w:rsidR="00FF6A61" w:rsidRDefault="00FF6A61" w:rsidP="00FF6A61">
      <w:pPr>
        <w:tabs>
          <w:tab w:val="num" w:pos="360"/>
          <w:tab w:val="left" w:pos="2160"/>
        </w:tabs>
        <w:ind w:left="2124"/>
        <w:rPr>
          <w:i/>
          <w:sz w:val="24"/>
        </w:rPr>
      </w:pPr>
      <w:r w:rsidRPr="00FF6A61">
        <w:rPr>
          <w:i/>
          <w:sz w:val="24"/>
        </w:rPr>
        <w:tab/>
        <w:t xml:space="preserve">k podpisu Smlouvy pověřen Mgr. Petr Podhola, náměstek primátora a to na základě plné moci </w:t>
      </w:r>
      <w:proofErr w:type="gramStart"/>
      <w:r w:rsidRPr="00FF6A61">
        <w:rPr>
          <w:i/>
          <w:sz w:val="24"/>
        </w:rPr>
        <w:t>č.j.</w:t>
      </w:r>
      <w:proofErr w:type="gramEnd"/>
      <w:r w:rsidRPr="00FF6A61">
        <w:rPr>
          <w:i/>
          <w:sz w:val="24"/>
        </w:rPr>
        <w:t xml:space="preserve"> KP-PO/537/2010/EPM/73 ze dne 8.12.2010</w:t>
      </w:r>
    </w:p>
    <w:p w:rsidR="00D828E1" w:rsidRPr="00AF2518" w:rsidRDefault="00FF6A61" w:rsidP="00FF6A61">
      <w:pPr>
        <w:tabs>
          <w:tab w:val="num" w:pos="360"/>
          <w:tab w:val="left" w:pos="2160"/>
        </w:tabs>
        <w:rPr>
          <w:sz w:val="24"/>
          <w:szCs w:val="24"/>
        </w:rPr>
      </w:pPr>
      <w:r>
        <w:rPr>
          <w:i/>
          <w:sz w:val="24"/>
        </w:rPr>
        <w:tab/>
      </w:r>
      <w:r w:rsidR="00D828E1" w:rsidRPr="00AF2518">
        <w:rPr>
          <w:sz w:val="24"/>
          <w:szCs w:val="24"/>
        </w:rPr>
        <w:t>IČ:</w:t>
      </w:r>
      <w:r w:rsidR="00D828E1" w:rsidRPr="00AF2518">
        <w:rPr>
          <w:sz w:val="24"/>
          <w:szCs w:val="24"/>
        </w:rPr>
        <w:tab/>
        <w:t>00244732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DIČ:</w:t>
      </w:r>
      <w:r w:rsidRPr="00AF2518">
        <w:rPr>
          <w:sz w:val="24"/>
          <w:szCs w:val="24"/>
        </w:rPr>
        <w:tab/>
      </w:r>
      <w:r w:rsidRPr="00AF2518">
        <w:rPr>
          <w:bCs/>
          <w:sz w:val="24"/>
          <w:szCs w:val="24"/>
        </w:rPr>
        <w:t>CZ00244732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Bankovní spojení:</w:t>
      </w:r>
      <w:r w:rsidRPr="00AF2518">
        <w:rPr>
          <w:sz w:val="24"/>
          <w:szCs w:val="24"/>
        </w:rPr>
        <w:tab/>
      </w:r>
      <w:r>
        <w:rPr>
          <w:sz w:val="24"/>
          <w:szCs w:val="24"/>
        </w:rPr>
        <w:t>Česká spořitelna</w:t>
      </w:r>
      <w:r w:rsidRPr="00AF2518">
        <w:rPr>
          <w:sz w:val="24"/>
          <w:szCs w:val="24"/>
        </w:rPr>
        <w:t>, a.s., pobočka České Budějovice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AF2518">
        <w:rPr>
          <w:sz w:val="24"/>
          <w:szCs w:val="24"/>
        </w:rPr>
        <w:t>Číslo účtu:</w:t>
      </w:r>
      <w:r w:rsidRPr="00AF2518">
        <w:rPr>
          <w:sz w:val="24"/>
          <w:szCs w:val="24"/>
        </w:rPr>
        <w:tab/>
      </w:r>
      <w:r>
        <w:rPr>
          <w:sz w:val="24"/>
          <w:szCs w:val="24"/>
        </w:rPr>
        <w:t>4209522/0800</w:t>
      </w:r>
    </w:p>
    <w:p w:rsidR="00D828E1" w:rsidRPr="00AF2518" w:rsidRDefault="00D828E1" w:rsidP="00D828E1">
      <w:pPr>
        <w:tabs>
          <w:tab w:val="num" w:pos="3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(dále jen „Poskytovatel“)</w:t>
      </w:r>
    </w:p>
    <w:p w:rsidR="00D828E1" w:rsidRPr="00AF2518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</w:p>
    <w:p w:rsidR="00D828E1" w:rsidRPr="002D715E" w:rsidRDefault="00D828E1" w:rsidP="00D828E1">
      <w:pPr>
        <w:numPr>
          <w:ilvl w:val="1"/>
          <w:numId w:val="1"/>
        </w:numPr>
        <w:tabs>
          <w:tab w:val="clear" w:pos="1440"/>
          <w:tab w:val="num" w:pos="360"/>
        </w:tabs>
        <w:ind w:left="360"/>
        <w:rPr>
          <w:b/>
          <w:bCs/>
          <w:sz w:val="24"/>
          <w:szCs w:val="24"/>
        </w:rPr>
      </w:pPr>
      <w:r w:rsidRPr="002D715E">
        <w:rPr>
          <w:b/>
          <w:bCs/>
          <w:sz w:val="24"/>
          <w:szCs w:val="24"/>
        </w:rPr>
        <w:t>Volejbalový klub České Budějovice</w:t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sídlo:</w:t>
      </w:r>
      <w:r w:rsidRPr="002D715E">
        <w:rPr>
          <w:sz w:val="24"/>
          <w:szCs w:val="24"/>
        </w:rPr>
        <w:tab/>
        <w:t>Stromovka 12, České Budějovice,  PSČ</w:t>
      </w:r>
      <w:r w:rsidR="007F5983" w:rsidRPr="002D715E">
        <w:rPr>
          <w:sz w:val="24"/>
          <w:szCs w:val="24"/>
        </w:rPr>
        <w:t>:</w:t>
      </w:r>
      <w:r w:rsidRPr="002D715E">
        <w:rPr>
          <w:sz w:val="24"/>
          <w:szCs w:val="24"/>
        </w:rPr>
        <w:t xml:space="preserve">  370 01 </w:t>
      </w:r>
      <w:r w:rsidRPr="002D715E">
        <w:rPr>
          <w:sz w:val="24"/>
          <w:szCs w:val="24"/>
        </w:rPr>
        <w:tab/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zastoupený:</w:t>
      </w:r>
      <w:r w:rsidRPr="002D715E">
        <w:rPr>
          <w:sz w:val="24"/>
          <w:szCs w:val="24"/>
        </w:rPr>
        <w:tab/>
      </w:r>
      <w:r w:rsidRPr="002D715E">
        <w:rPr>
          <w:b/>
          <w:sz w:val="24"/>
          <w:szCs w:val="24"/>
        </w:rPr>
        <w:t>Ing. Janem Divišem</w:t>
      </w:r>
      <w:r w:rsidRPr="002D715E">
        <w:rPr>
          <w:sz w:val="24"/>
          <w:szCs w:val="24"/>
        </w:rPr>
        <w:tab/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IČ:</w:t>
      </w:r>
      <w:r w:rsidRPr="002D715E">
        <w:rPr>
          <w:sz w:val="24"/>
          <w:szCs w:val="24"/>
        </w:rPr>
        <w:tab/>
        <w:t>60074205</w:t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Bankovní spojení:</w:t>
      </w:r>
      <w:r w:rsidRPr="002D715E">
        <w:rPr>
          <w:sz w:val="24"/>
          <w:szCs w:val="24"/>
        </w:rPr>
        <w:tab/>
        <w:t>Československá obchodní banka, a. s – pobočka České Budějovice</w:t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2D715E">
        <w:rPr>
          <w:sz w:val="24"/>
          <w:szCs w:val="24"/>
        </w:rPr>
        <w:t>Číslo účtu:</w:t>
      </w:r>
      <w:r w:rsidRPr="002D715E">
        <w:rPr>
          <w:sz w:val="24"/>
          <w:szCs w:val="24"/>
        </w:rPr>
        <w:tab/>
      </w:r>
      <w:r w:rsidRPr="002D715E">
        <w:rPr>
          <w:b/>
          <w:sz w:val="24"/>
          <w:szCs w:val="24"/>
        </w:rPr>
        <w:t>124899708/0300</w:t>
      </w:r>
    </w:p>
    <w:p w:rsidR="00D828E1" w:rsidRPr="00AF2518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  <w:r w:rsidRPr="002D715E">
        <w:rPr>
          <w:sz w:val="24"/>
          <w:szCs w:val="24"/>
        </w:rPr>
        <w:t xml:space="preserve">      (dále jen Příjemce“)</w:t>
      </w:r>
    </w:p>
    <w:p w:rsidR="00D828E1" w:rsidRPr="00AF2518" w:rsidRDefault="00D828E1" w:rsidP="00D828E1">
      <w:pPr>
        <w:ind w:left="1080"/>
        <w:rPr>
          <w:sz w:val="24"/>
          <w:szCs w:val="24"/>
        </w:rPr>
      </w:pPr>
    </w:p>
    <w:p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II. Výše dotace</w:t>
      </w:r>
    </w:p>
    <w:p w:rsidR="00A56748" w:rsidRPr="00A56748" w:rsidRDefault="00A56748" w:rsidP="00D828E1">
      <w:pPr>
        <w:jc w:val="center"/>
        <w:rPr>
          <w:b/>
          <w:sz w:val="28"/>
          <w:szCs w:val="28"/>
        </w:rPr>
      </w:pPr>
    </w:p>
    <w:p w:rsidR="00D828E1" w:rsidRPr="00AF2518" w:rsidRDefault="00D828E1" w:rsidP="00D828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usnesení Rady města České Budějovice č. </w:t>
      </w:r>
      <w:r w:rsidR="005E780C">
        <w:rPr>
          <w:sz w:val="24"/>
          <w:szCs w:val="24"/>
        </w:rPr>
        <w:t>……..</w:t>
      </w:r>
      <w:r w:rsidR="00245C2A">
        <w:rPr>
          <w:sz w:val="24"/>
          <w:szCs w:val="24"/>
        </w:rPr>
        <w:t>/201</w:t>
      </w:r>
      <w:r w:rsidR="005E780C">
        <w:rPr>
          <w:sz w:val="24"/>
          <w:szCs w:val="24"/>
        </w:rPr>
        <w:t>4</w:t>
      </w:r>
      <w:r w:rsidR="0077361E">
        <w:rPr>
          <w:sz w:val="24"/>
          <w:szCs w:val="24"/>
        </w:rPr>
        <w:t xml:space="preserve"> ze dne 1</w:t>
      </w:r>
      <w:r w:rsidR="005E780C">
        <w:rPr>
          <w:sz w:val="24"/>
          <w:szCs w:val="24"/>
        </w:rPr>
        <w:t>1</w:t>
      </w:r>
      <w:r w:rsidR="0077361E">
        <w:rPr>
          <w:sz w:val="24"/>
          <w:szCs w:val="24"/>
        </w:rPr>
        <w:t xml:space="preserve">. </w:t>
      </w:r>
      <w:r w:rsidR="005E780C">
        <w:rPr>
          <w:sz w:val="24"/>
          <w:szCs w:val="24"/>
        </w:rPr>
        <w:t>června</w:t>
      </w:r>
      <w:r w:rsidR="0077361E">
        <w:rPr>
          <w:sz w:val="24"/>
          <w:szCs w:val="24"/>
        </w:rPr>
        <w:t xml:space="preserve"> 201</w:t>
      </w:r>
      <w:r w:rsidR="005E780C">
        <w:rPr>
          <w:sz w:val="24"/>
          <w:szCs w:val="24"/>
        </w:rPr>
        <w:t>4</w:t>
      </w:r>
      <w:r>
        <w:rPr>
          <w:sz w:val="24"/>
          <w:szCs w:val="24"/>
        </w:rPr>
        <w:t xml:space="preserve"> a na základě usnesení Zastupitelstva města </w:t>
      </w:r>
      <w:r w:rsidRPr="00AF2518">
        <w:rPr>
          <w:sz w:val="24"/>
          <w:szCs w:val="24"/>
        </w:rPr>
        <w:t xml:space="preserve">České Budějovice č. </w:t>
      </w:r>
      <w:r w:rsidR="005E2EDD">
        <w:rPr>
          <w:sz w:val="24"/>
          <w:szCs w:val="24"/>
        </w:rPr>
        <w:t>………</w:t>
      </w:r>
      <w:r w:rsidR="005E780C">
        <w:rPr>
          <w:sz w:val="24"/>
          <w:szCs w:val="24"/>
        </w:rPr>
        <w:t>/2014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 xml:space="preserve">ze dne </w:t>
      </w:r>
      <w:r w:rsidR="005E780C">
        <w:rPr>
          <w:sz w:val="24"/>
          <w:szCs w:val="24"/>
        </w:rPr>
        <w:t>19. června 2014</w:t>
      </w:r>
      <w:r w:rsidRPr="00AF2518">
        <w:rPr>
          <w:sz w:val="24"/>
          <w:szCs w:val="24"/>
        </w:rPr>
        <w:t xml:space="preserve"> </w:t>
      </w:r>
      <w:r w:rsidR="005E2EDD">
        <w:rPr>
          <w:sz w:val="24"/>
          <w:szCs w:val="24"/>
        </w:rPr>
        <w:t>poskytuje</w:t>
      </w:r>
      <w:r w:rsidRPr="00AF2518">
        <w:rPr>
          <w:sz w:val="24"/>
          <w:szCs w:val="24"/>
        </w:rPr>
        <w:t xml:space="preserve"> </w:t>
      </w:r>
      <w:r>
        <w:rPr>
          <w:sz w:val="24"/>
          <w:szCs w:val="24"/>
        </w:rPr>
        <w:t>„Pos</w:t>
      </w:r>
      <w:r w:rsidR="005E2EDD">
        <w:rPr>
          <w:sz w:val="24"/>
          <w:szCs w:val="24"/>
        </w:rPr>
        <w:t xml:space="preserve">kytovatel“ „Příjemci“ na rok </w:t>
      </w:r>
      <w:r w:rsidR="00316E64">
        <w:rPr>
          <w:sz w:val="24"/>
          <w:szCs w:val="24"/>
        </w:rPr>
        <w:t>2013/</w:t>
      </w:r>
      <w:r w:rsidR="005E2EDD">
        <w:rPr>
          <w:sz w:val="24"/>
          <w:szCs w:val="24"/>
        </w:rPr>
        <w:t>20</w:t>
      </w:r>
      <w:r>
        <w:rPr>
          <w:sz w:val="24"/>
          <w:szCs w:val="24"/>
        </w:rPr>
        <w:t>1</w:t>
      </w:r>
      <w:r w:rsidR="00316E64">
        <w:rPr>
          <w:sz w:val="24"/>
          <w:szCs w:val="24"/>
        </w:rPr>
        <w:t xml:space="preserve">4 neinvestiční dotaci </w:t>
      </w:r>
      <w:r w:rsidR="005E2EDD">
        <w:rPr>
          <w:b/>
          <w:sz w:val="24"/>
          <w:szCs w:val="24"/>
        </w:rPr>
        <w:t xml:space="preserve">ve výši </w:t>
      </w:r>
      <w:r w:rsidR="005E780C">
        <w:rPr>
          <w:b/>
          <w:sz w:val="24"/>
          <w:szCs w:val="24"/>
        </w:rPr>
        <w:t>1 150 000</w:t>
      </w:r>
      <w:r w:rsidR="00316E64">
        <w:rPr>
          <w:b/>
          <w:sz w:val="24"/>
          <w:szCs w:val="24"/>
        </w:rPr>
        <w:t xml:space="preserve">,- </w:t>
      </w:r>
      <w:proofErr w:type="gramStart"/>
      <w:r w:rsidRPr="00D828E1">
        <w:rPr>
          <w:b/>
          <w:sz w:val="24"/>
          <w:szCs w:val="24"/>
        </w:rPr>
        <w:t>Kč</w:t>
      </w:r>
      <w:r w:rsidR="005E2EDD">
        <w:rPr>
          <w:sz w:val="24"/>
          <w:szCs w:val="24"/>
        </w:rPr>
        <w:t xml:space="preserve"> </w:t>
      </w:r>
      <w:r w:rsidR="00316E64">
        <w:rPr>
          <w:sz w:val="24"/>
          <w:szCs w:val="24"/>
        </w:rPr>
        <w:t xml:space="preserve">                            </w:t>
      </w:r>
      <w:r w:rsidR="005E2EDD">
        <w:rPr>
          <w:sz w:val="24"/>
          <w:szCs w:val="24"/>
        </w:rPr>
        <w:t>/</w:t>
      </w:r>
      <w:r>
        <w:rPr>
          <w:sz w:val="24"/>
          <w:szCs w:val="24"/>
        </w:rPr>
        <w:t>slovy</w:t>
      </w:r>
      <w:proofErr w:type="gramEnd"/>
      <w:r>
        <w:rPr>
          <w:sz w:val="24"/>
          <w:szCs w:val="24"/>
        </w:rPr>
        <w:t xml:space="preserve">: </w:t>
      </w:r>
      <w:proofErr w:type="spellStart"/>
      <w:r w:rsidR="005E780C">
        <w:rPr>
          <w:sz w:val="24"/>
          <w:szCs w:val="24"/>
        </w:rPr>
        <w:t>jedenmilionstopadesáttisíc</w:t>
      </w:r>
      <w:r>
        <w:rPr>
          <w:sz w:val="24"/>
          <w:szCs w:val="24"/>
        </w:rPr>
        <w:t>korunčeských</w:t>
      </w:r>
      <w:proofErr w:type="spellEnd"/>
      <w:r>
        <w:rPr>
          <w:sz w:val="24"/>
          <w:szCs w:val="24"/>
        </w:rPr>
        <w:t>/</w:t>
      </w:r>
      <w:r w:rsidRPr="00AF2518">
        <w:rPr>
          <w:sz w:val="24"/>
          <w:szCs w:val="24"/>
        </w:rPr>
        <w:t>.</w:t>
      </w:r>
    </w:p>
    <w:p w:rsidR="00D828E1" w:rsidRPr="00A56748" w:rsidRDefault="00D828E1" w:rsidP="00D828E1">
      <w:pPr>
        <w:rPr>
          <w:sz w:val="28"/>
          <w:szCs w:val="28"/>
        </w:rPr>
      </w:pPr>
    </w:p>
    <w:p w:rsidR="00D828E1" w:rsidRDefault="005E2EDD" w:rsidP="00D828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III. Účel </w:t>
      </w:r>
      <w:r w:rsidR="00D828E1" w:rsidRPr="00A56748">
        <w:rPr>
          <w:b/>
          <w:sz w:val="28"/>
          <w:szCs w:val="28"/>
        </w:rPr>
        <w:t>a použití dotace</w:t>
      </w:r>
    </w:p>
    <w:p w:rsidR="00A56748" w:rsidRPr="00A56748" w:rsidRDefault="00A56748" w:rsidP="00D828E1">
      <w:pPr>
        <w:jc w:val="center"/>
        <w:rPr>
          <w:b/>
          <w:sz w:val="28"/>
          <w:szCs w:val="28"/>
        </w:rPr>
      </w:pPr>
    </w:p>
    <w:p w:rsidR="00D828E1" w:rsidRPr="00EA27F6" w:rsidRDefault="00D828E1" w:rsidP="00D828E1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A27F6">
        <w:rPr>
          <w:sz w:val="24"/>
          <w:szCs w:val="24"/>
        </w:rPr>
        <w:t>„Poskytovatel“ poskytuje „</w:t>
      </w:r>
      <w:r w:rsidR="00316E64" w:rsidRPr="00EA27F6">
        <w:rPr>
          <w:sz w:val="24"/>
          <w:szCs w:val="24"/>
        </w:rPr>
        <w:t xml:space="preserve">Příjemci“ výše uvedenou dotaci </w:t>
      </w:r>
      <w:r w:rsidR="00EA27F6" w:rsidRPr="00EA27F6">
        <w:rPr>
          <w:sz w:val="24"/>
          <w:szCs w:val="24"/>
        </w:rPr>
        <w:t>za</w:t>
      </w:r>
      <w:r w:rsidRPr="00EA27F6">
        <w:rPr>
          <w:sz w:val="24"/>
          <w:szCs w:val="24"/>
        </w:rPr>
        <w:t xml:space="preserve"> </w:t>
      </w:r>
      <w:r w:rsidRPr="00EA27F6">
        <w:rPr>
          <w:b/>
          <w:sz w:val="24"/>
          <w:szCs w:val="24"/>
        </w:rPr>
        <w:t xml:space="preserve">reprezentaci města </w:t>
      </w:r>
      <w:r w:rsidR="00316E64" w:rsidRPr="00EA27F6">
        <w:rPr>
          <w:b/>
          <w:sz w:val="24"/>
          <w:szCs w:val="24"/>
        </w:rPr>
        <w:t xml:space="preserve">České Budějovice </w:t>
      </w:r>
      <w:r w:rsidR="006F0A54" w:rsidRPr="00EA27F6">
        <w:rPr>
          <w:b/>
          <w:sz w:val="24"/>
          <w:szCs w:val="24"/>
        </w:rPr>
        <w:t xml:space="preserve">ve volejbale mužů </w:t>
      </w:r>
      <w:r w:rsidRPr="00EA27F6">
        <w:rPr>
          <w:b/>
          <w:sz w:val="24"/>
          <w:szCs w:val="24"/>
        </w:rPr>
        <w:t>v</w:t>
      </w:r>
      <w:r w:rsidR="00316E64" w:rsidRPr="00EA27F6">
        <w:rPr>
          <w:b/>
          <w:sz w:val="24"/>
          <w:szCs w:val="24"/>
        </w:rPr>
        <w:t> soutěžním ročníku 201</w:t>
      </w:r>
      <w:r w:rsidR="00EA27F6" w:rsidRPr="00EA27F6">
        <w:rPr>
          <w:b/>
          <w:sz w:val="24"/>
          <w:szCs w:val="24"/>
        </w:rPr>
        <w:t>3</w:t>
      </w:r>
      <w:r w:rsidR="00316E64" w:rsidRPr="00EA27F6">
        <w:rPr>
          <w:b/>
          <w:sz w:val="24"/>
          <w:szCs w:val="24"/>
        </w:rPr>
        <w:t>/201</w:t>
      </w:r>
      <w:r w:rsidR="00EA27F6" w:rsidRPr="00EA27F6">
        <w:rPr>
          <w:b/>
          <w:sz w:val="24"/>
          <w:szCs w:val="24"/>
        </w:rPr>
        <w:t>4</w:t>
      </w:r>
      <w:r w:rsidR="00EA27F6">
        <w:rPr>
          <w:b/>
          <w:sz w:val="24"/>
          <w:szCs w:val="24"/>
        </w:rPr>
        <w:t>.</w:t>
      </w:r>
    </w:p>
    <w:p w:rsidR="00EA27F6" w:rsidRPr="00EA27F6" w:rsidRDefault="00EA27F6" w:rsidP="00EA27F6">
      <w:pPr>
        <w:ind w:left="36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0"/>
          <w:numId w:val="3"/>
        </w:numPr>
        <w:tabs>
          <w:tab w:val="clear" w:pos="720"/>
          <w:tab w:val="num" w:pos="360"/>
        </w:tabs>
        <w:ind w:hanging="720"/>
        <w:rPr>
          <w:sz w:val="24"/>
          <w:szCs w:val="24"/>
        </w:rPr>
      </w:pPr>
      <w:r>
        <w:rPr>
          <w:sz w:val="24"/>
          <w:szCs w:val="24"/>
        </w:rPr>
        <w:t>O použití neinvestiční dotace rozhodne výkonný výbor „Příjemce“.</w:t>
      </w:r>
      <w:r w:rsidRPr="00AF2518">
        <w:rPr>
          <w:sz w:val="24"/>
          <w:szCs w:val="24"/>
        </w:rPr>
        <w:t xml:space="preserve"> </w:t>
      </w:r>
    </w:p>
    <w:p w:rsidR="00D828E1" w:rsidRPr="00AF2518" w:rsidRDefault="00D828E1" w:rsidP="00D828E1">
      <w:pPr>
        <w:pStyle w:val="Zhlav"/>
        <w:rPr>
          <w:b/>
          <w:bCs/>
          <w:sz w:val="24"/>
          <w:szCs w:val="24"/>
        </w:rPr>
      </w:pPr>
    </w:p>
    <w:p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IV. Způsob poskytnutí dotace</w:t>
      </w:r>
    </w:p>
    <w:p w:rsidR="00A56748" w:rsidRPr="00A56748" w:rsidRDefault="00A56748" w:rsidP="00D828E1">
      <w:pPr>
        <w:jc w:val="center"/>
        <w:rPr>
          <w:b/>
          <w:sz w:val="28"/>
          <w:szCs w:val="28"/>
        </w:rPr>
      </w:pPr>
    </w:p>
    <w:p w:rsidR="00D828E1" w:rsidRPr="00AF2518" w:rsidRDefault="00D828E1" w:rsidP="00D828E1">
      <w:pPr>
        <w:numPr>
          <w:ilvl w:val="0"/>
          <w:numId w:val="4"/>
        </w:numPr>
        <w:tabs>
          <w:tab w:val="clear" w:pos="1068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Neinvestiční d</w:t>
      </w:r>
      <w:r w:rsidRPr="00AF2518">
        <w:rPr>
          <w:sz w:val="24"/>
          <w:szCs w:val="24"/>
        </w:rPr>
        <w:t>otace</w:t>
      </w:r>
      <w:r>
        <w:rPr>
          <w:sz w:val="24"/>
          <w:szCs w:val="24"/>
        </w:rPr>
        <w:t xml:space="preserve"> v částce </w:t>
      </w:r>
      <w:r w:rsidR="005E780C">
        <w:rPr>
          <w:b/>
          <w:sz w:val="24"/>
          <w:szCs w:val="24"/>
        </w:rPr>
        <w:t>1.150.000</w:t>
      </w:r>
      <w:r w:rsidRPr="003B7840">
        <w:rPr>
          <w:b/>
          <w:sz w:val="24"/>
          <w:szCs w:val="24"/>
        </w:rPr>
        <w:t>,- Kč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 xml:space="preserve">bude </w:t>
      </w:r>
      <w:r w:rsidR="003B7840">
        <w:rPr>
          <w:sz w:val="24"/>
          <w:szCs w:val="24"/>
        </w:rPr>
        <w:t xml:space="preserve">po podepsání této smlouvy </w:t>
      </w:r>
      <w:r w:rsidRPr="00AF2518">
        <w:rPr>
          <w:sz w:val="24"/>
          <w:szCs w:val="24"/>
        </w:rPr>
        <w:t>po</w:t>
      </w:r>
      <w:r w:rsidR="003B7840">
        <w:rPr>
          <w:sz w:val="24"/>
          <w:szCs w:val="24"/>
        </w:rPr>
        <w:t>ukázána „Poskytovatelem“ na účet „Příjemce“ uvedený ve čl. I smlouvy v jedné splátce</w:t>
      </w:r>
      <w:r w:rsidRPr="00AF2518">
        <w:rPr>
          <w:sz w:val="24"/>
          <w:szCs w:val="24"/>
        </w:rPr>
        <w:t xml:space="preserve">. </w:t>
      </w:r>
    </w:p>
    <w:p w:rsidR="00EA27F6" w:rsidRDefault="00EA27F6" w:rsidP="00D828E1">
      <w:pPr>
        <w:jc w:val="center"/>
        <w:rPr>
          <w:b/>
          <w:sz w:val="28"/>
          <w:szCs w:val="28"/>
        </w:rPr>
      </w:pPr>
    </w:p>
    <w:p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lastRenderedPageBreak/>
        <w:t xml:space="preserve">V. </w:t>
      </w:r>
      <w:r w:rsidR="003B7840" w:rsidRPr="00A56748">
        <w:rPr>
          <w:b/>
          <w:sz w:val="28"/>
          <w:szCs w:val="28"/>
        </w:rPr>
        <w:t>Povinnosti příjemce</w:t>
      </w:r>
    </w:p>
    <w:p w:rsidR="00E44F0C" w:rsidRPr="00A56748" w:rsidRDefault="00E44F0C" w:rsidP="00D828E1">
      <w:pPr>
        <w:jc w:val="center"/>
        <w:rPr>
          <w:b/>
          <w:sz w:val="28"/>
          <w:szCs w:val="28"/>
        </w:rPr>
      </w:pPr>
    </w:p>
    <w:p w:rsidR="003B7840" w:rsidRDefault="003B7840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D828E1" w:rsidRPr="00AF2518">
        <w:rPr>
          <w:sz w:val="24"/>
          <w:szCs w:val="24"/>
        </w:rPr>
        <w:t>P</w:t>
      </w:r>
      <w:r>
        <w:rPr>
          <w:sz w:val="24"/>
          <w:szCs w:val="24"/>
        </w:rPr>
        <w:t>říjemce“ je povinen:</w:t>
      </w:r>
    </w:p>
    <w:p w:rsidR="003B7840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B7840">
        <w:rPr>
          <w:sz w:val="24"/>
          <w:szCs w:val="24"/>
        </w:rPr>
        <w:t>) využít poskytnuté finanční prostředky dle článku III.</w:t>
      </w:r>
    </w:p>
    <w:p w:rsidR="00E44F0C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B7840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3B7840">
        <w:rPr>
          <w:sz w:val="24"/>
          <w:szCs w:val="24"/>
        </w:rPr>
        <w:t xml:space="preserve">) vrátit podepsané a orazítkované smlouvy nejpozději do </w:t>
      </w:r>
      <w:r w:rsidR="00316E64">
        <w:rPr>
          <w:b/>
          <w:sz w:val="24"/>
          <w:szCs w:val="24"/>
        </w:rPr>
        <w:t>3</w:t>
      </w:r>
      <w:r w:rsidR="007C2EAA">
        <w:rPr>
          <w:b/>
          <w:sz w:val="24"/>
          <w:szCs w:val="24"/>
        </w:rPr>
        <w:t>1</w:t>
      </w:r>
      <w:r w:rsidR="00316E64">
        <w:rPr>
          <w:b/>
          <w:sz w:val="24"/>
          <w:szCs w:val="24"/>
        </w:rPr>
        <w:t xml:space="preserve">. </w:t>
      </w:r>
      <w:r w:rsidR="007C2EAA">
        <w:rPr>
          <w:b/>
          <w:sz w:val="24"/>
          <w:szCs w:val="24"/>
        </w:rPr>
        <w:t>července</w:t>
      </w:r>
      <w:r w:rsidR="00316E64">
        <w:rPr>
          <w:b/>
          <w:sz w:val="24"/>
          <w:szCs w:val="24"/>
        </w:rPr>
        <w:t xml:space="preserve"> 201</w:t>
      </w:r>
      <w:r w:rsidR="005E780C">
        <w:rPr>
          <w:b/>
          <w:sz w:val="24"/>
          <w:szCs w:val="24"/>
        </w:rPr>
        <w:t>4</w:t>
      </w:r>
      <w:r w:rsidR="003B7840">
        <w:rPr>
          <w:sz w:val="24"/>
          <w:szCs w:val="24"/>
        </w:rPr>
        <w:t xml:space="preserve"> na Magistrát města České Budějovice, odbor školství a tělovýchovy,</w:t>
      </w:r>
    </w:p>
    <w:p w:rsidR="00E44F0C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3B7840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B7840">
        <w:rPr>
          <w:sz w:val="24"/>
          <w:szCs w:val="24"/>
        </w:rPr>
        <w:t>) „Poskytovateli“ nejpozději do 15 dnů od data provedení oznámit a doložit změnu názvu, sídla, statutárního zastoupení či běžného účtu organizace,</w:t>
      </w:r>
    </w:p>
    <w:p w:rsidR="00E44F0C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3B7840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B7840">
        <w:rPr>
          <w:sz w:val="24"/>
          <w:szCs w:val="24"/>
        </w:rPr>
        <w:t>) předložit vyúčtování neinvestiční dotace dle čl. VI smlouvy,</w:t>
      </w:r>
    </w:p>
    <w:p w:rsidR="00E44F0C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D3ADD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D3ADD">
        <w:rPr>
          <w:sz w:val="24"/>
          <w:szCs w:val="24"/>
        </w:rPr>
        <w:t>) vrátit na účet „Poskytovatele“ poskytnutou dotaci nebo její část v případě, že nebude vyčerpána na účel uvedený v čl. III,</w:t>
      </w:r>
    </w:p>
    <w:p w:rsidR="00E44F0C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4D3ADD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D3ADD">
        <w:rPr>
          <w:sz w:val="24"/>
          <w:szCs w:val="24"/>
        </w:rPr>
        <w:t>) umožnit pověřenému pracovníkovi Magistrátu města České Budějovice či členovi sportovní komise kontrolu využití neinvestiční dotace,</w:t>
      </w:r>
    </w:p>
    <w:p w:rsidR="00E44F0C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4D3ADD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4D3ADD">
        <w:rPr>
          <w:sz w:val="24"/>
          <w:szCs w:val="24"/>
        </w:rPr>
        <w:t>) na základě požadavku „Poskytovatele“ zajistí „Příjemci“ účast hráčů i funkcionářů na společenských či kulturních akcích pořádaných městem České Budějovice“</w:t>
      </w:r>
    </w:p>
    <w:p w:rsidR="003B7840" w:rsidRDefault="003B7840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56748" w:rsidRDefault="004D3ADD" w:rsidP="004D3ADD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VI. Vyúčtování</w:t>
      </w:r>
    </w:p>
    <w:p w:rsidR="004D3ADD" w:rsidRDefault="004D3ADD" w:rsidP="004D3ADD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Vyúčtování musí obsahovat:</w:t>
      </w:r>
    </w:p>
    <w:p w:rsidR="004D3ADD" w:rsidRDefault="004D3ADD" w:rsidP="004D3ADD">
      <w:pPr>
        <w:pStyle w:val="Zhlav"/>
        <w:numPr>
          <w:ilvl w:val="0"/>
          <w:numId w:val="7"/>
        </w:numPr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zápis z jednání výkonného výboru „Příjemce“ s rozhodnutím o použití dotace</w:t>
      </w:r>
    </w:p>
    <w:p w:rsidR="004D3ADD" w:rsidRDefault="004D3ADD" w:rsidP="004D3ADD">
      <w:pPr>
        <w:pStyle w:val="Zhlav"/>
        <w:numPr>
          <w:ilvl w:val="0"/>
          <w:numId w:val="7"/>
        </w:numPr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ko</w:t>
      </w:r>
      <w:r w:rsidR="005E2EDD">
        <w:rPr>
          <w:sz w:val="24"/>
          <w:szCs w:val="24"/>
        </w:rPr>
        <w:t>pii daňových a účetních dokladů (</w:t>
      </w:r>
      <w:r>
        <w:rPr>
          <w:sz w:val="24"/>
          <w:szCs w:val="24"/>
        </w:rPr>
        <w:t>účetní doklad musí mít náležitosti dle zákona č. 563/1991 Sb., o účetnictví, ve znění pozdějších předpisů), prokazující použití dotace dle rozhodnutí výkonného výboru klubu.</w:t>
      </w:r>
    </w:p>
    <w:p w:rsidR="00E44F0C" w:rsidRDefault="00E44F0C" w:rsidP="006F0A54">
      <w:pPr>
        <w:pStyle w:val="Zhlav"/>
        <w:tabs>
          <w:tab w:val="clear" w:pos="4536"/>
          <w:tab w:val="clear" w:pos="9072"/>
        </w:tabs>
        <w:ind w:left="720"/>
        <w:jc w:val="both"/>
        <w:rPr>
          <w:sz w:val="24"/>
          <w:szCs w:val="24"/>
        </w:rPr>
      </w:pPr>
    </w:p>
    <w:p w:rsidR="004D3ADD" w:rsidRDefault="004D3ADD" w:rsidP="004D3ADD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2. Vyúčtování d</w:t>
      </w:r>
      <w:r w:rsidR="005E2EDD">
        <w:rPr>
          <w:sz w:val="24"/>
          <w:szCs w:val="24"/>
        </w:rPr>
        <w:t xml:space="preserve">le odstavce 1. se předkládá do </w:t>
      </w:r>
      <w:r w:rsidR="00EA27F6">
        <w:rPr>
          <w:b/>
          <w:sz w:val="24"/>
          <w:szCs w:val="24"/>
        </w:rPr>
        <w:t>31. prosince 2014</w:t>
      </w:r>
      <w:bookmarkStart w:id="0" w:name="_GoBack"/>
      <w:bookmarkEnd w:id="0"/>
      <w:r>
        <w:rPr>
          <w:sz w:val="24"/>
          <w:szCs w:val="24"/>
        </w:rPr>
        <w:t xml:space="preserve"> na Magistrátu města České Budějovice, odbor školství a tělovýchovy.</w:t>
      </w:r>
    </w:p>
    <w:p w:rsidR="00E44F0C" w:rsidRDefault="00E44F0C" w:rsidP="004D3ADD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4"/>
          <w:szCs w:val="24"/>
        </w:rPr>
      </w:pPr>
    </w:p>
    <w:p w:rsidR="00E44F0C" w:rsidRPr="00E44F0C" w:rsidRDefault="00E44F0C" w:rsidP="00E44F0C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E44F0C">
        <w:rPr>
          <w:b/>
          <w:sz w:val="28"/>
          <w:szCs w:val="28"/>
        </w:rPr>
        <w:t>VII. Veřejná podpora</w:t>
      </w:r>
    </w:p>
    <w:p w:rsidR="00E44F0C" w:rsidRPr="008261CF" w:rsidRDefault="00E44F0C" w:rsidP="00E44F0C">
      <w:pPr>
        <w:jc w:val="center"/>
        <w:rPr>
          <w:sz w:val="22"/>
          <w:szCs w:val="22"/>
        </w:rPr>
      </w:pPr>
    </w:p>
    <w:p w:rsidR="00E44F0C" w:rsidRDefault="00E44F0C" w:rsidP="00E44F0C">
      <w:pPr>
        <w:numPr>
          <w:ilvl w:val="0"/>
          <w:numId w:val="8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 w:rsidRPr="00E44F0C">
        <w:rPr>
          <w:sz w:val="24"/>
          <w:szCs w:val="24"/>
        </w:rPr>
        <w:t xml:space="preserve">Příjemce bere na vědomí, že poskytnutí dotace podle této Smlouvy podléhá pravidlům ochrany hospodářské soutěže, resp. zákazu veřejné podpory tak, jak vyplývají z přímo použitelných předpisů práva Evropské unie a obecně závazných předpisů České republiky a že </w:t>
      </w:r>
      <w:proofErr w:type="gramStart"/>
      <w:r w:rsidRPr="00E44F0C">
        <w:rPr>
          <w:sz w:val="24"/>
          <w:szCs w:val="24"/>
        </w:rPr>
        <w:t xml:space="preserve">částka </w:t>
      </w:r>
      <w:r w:rsidR="005E780C">
        <w:rPr>
          <w:sz w:val="24"/>
          <w:szCs w:val="24"/>
        </w:rPr>
        <w:t xml:space="preserve">      1 150 000</w:t>
      </w:r>
      <w:proofErr w:type="gramEnd"/>
      <w:r w:rsidRPr="00E44F0C">
        <w:rPr>
          <w:sz w:val="24"/>
          <w:szCs w:val="24"/>
        </w:rPr>
        <w:t xml:space="preserve"> Kč (slovy: </w:t>
      </w:r>
      <w:proofErr w:type="spellStart"/>
      <w:r w:rsidR="005E780C">
        <w:rPr>
          <w:sz w:val="24"/>
          <w:szCs w:val="24"/>
        </w:rPr>
        <w:t>jedenmilionstopadesáttisíc</w:t>
      </w:r>
      <w:r w:rsidRPr="00E44F0C">
        <w:rPr>
          <w:sz w:val="24"/>
          <w:szCs w:val="24"/>
        </w:rPr>
        <w:t>korunčeských</w:t>
      </w:r>
      <w:proofErr w:type="spellEnd"/>
      <w:r w:rsidRPr="00E44F0C">
        <w:rPr>
          <w:sz w:val="24"/>
          <w:szCs w:val="24"/>
        </w:rPr>
        <w:t>) odpovídající neinvestiční dotaci specifikované v čl. II</w:t>
      </w:r>
      <w:r w:rsidR="00662486">
        <w:rPr>
          <w:sz w:val="24"/>
          <w:szCs w:val="24"/>
        </w:rPr>
        <w:t>I</w:t>
      </w:r>
      <w:r w:rsidRPr="00E44F0C">
        <w:rPr>
          <w:sz w:val="24"/>
          <w:szCs w:val="24"/>
        </w:rPr>
        <w:t xml:space="preserve">. odst. 1 této smlouvy byla poskytnuta jako podpora malého rozsahu (de </w:t>
      </w:r>
      <w:proofErr w:type="spellStart"/>
      <w:r w:rsidRPr="00E44F0C">
        <w:rPr>
          <w:sz w:val="24"/>
          <w:szCs w:val="24"/>
        </w:rPr>
        <w:t>minimis</w:t>
      </w:r>
      <w:proofErr w:type="spellEnd"/>
      <w:r w:rsidRPr="00E44F0C">
        <w:rPr>
          <w:sz w:val="24"/>
          <w:szCs w:val="24"/>
        </w:rPr>
        <w:t xml:space="preserve">) ve smyslu Nařízení Komise č. 1998/2006 ze dne 15. prosince 2006, o použití článků 87 a 88 Smlouvy o ES na podporu de </w:t>
      </w:r>
      <w:proofErr w:type="spellStart"/>
      <w:r w:rsidRPr="00E44F0C">
        <w:rPr>
          <w:sz w:val="24"/>
          <w:szCs w:val="24"/>
        </w:rPr>
        <w:t>minimis</w:t>
      </w:r>
      <w:proofErr w:type="spellEnd"/>
      <w:r w:rsidRPr="00E44F0C">
        <w:rPr>
          <w:sz w:val="24"/>
          <w:szCs w:val="24"/>
        </w:rPr>
        <w:t xml:space="preserve">. Příjemce dotace bere na vědomí, že částka ve výši </w:t>
      </w:r>
      <w:r w:rsidR="005E780C">
        <w:rPr>
          <w:sz w:val="24"/>
          <w:szCs w:val="24"/>
        </w:rPr>
        <w:t>1 150 000</w:t>
      </w:r>
      <w:r w:rsidRPr="00E44F0C">
        <w:rPr>
          <w:sz w:val="24"/>
          <w:szCs w:val="24"/>
        </w:rPr>
        <w:t xml:space="preserve"> Kč odpovídající podpoře malého rozsahu bude po podpisu smlouvy zaznamenána v centrálním registru podpor malého rozsahu (de </w:t>
      </w:r>
      <w:proofErr w:type="spellStart"/>
      <w:r w:rsidRPr="00E44F0C">
        <w:rPr>
          <w:sz w:val="24"/>
          <w:szCs w:val="24"/>
        </w:rPr>
        <w:t>minimis</w:t>
      </w:r>
      <w:proofErr w:type="spellEnd"/>
      <w:r w:rsidRPr="00E44F0C">
        <w:rPr>
          <w:sz w:val="24"/>
          <w:szCs w:val="24"/>
        </w:rPr>
        <w:t>).</w:t>
      </w:r>
    </w:p>
    <w:p w:rsidR="00E44F0C" w:rsidRPr="00E44F0C" w:rsidRDefault="00E44F0C" w:rsidP="00E44F0C">
      <w:pPr>
        <w:tabs>
          <w:tab w:val="left" w:pos="284"/>
        </w:tabs>
        <w:spacing w:after="200" w:line="276" w:lineRule="auto"/>
        <w:ind w:left="284"/>
        <w:contextualSpacing/>
        <w:jc w:val="both"/>
        <w:rPr>
          <w:sz w:val="24"/>
          <w:szCs w:val="24"/>
        </w:rPr>
      </w:pPr>
    </w:p>
    <w:p w:rsidR="00E44F0C" w:rsidRDefault="00E44F0C" w:rsidP="00E44F0C">
      <w:pPr>
        <w:numPr>
          <w:ilvl w:val="0"/>
          <w:numId w:val="8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 w:rsidRPr="00E44F0C">
        <w:rPr>
          <w:sz w:val="24"/>
          <w:szCs w:val="24"/>
        </w:rPr>
        <w:t xml:space="preserve">Příjemce je povinen před podpisem této Smlouvy současně se žádostí o dotaci doložit formulář -čestné prohlášení k podpoře malého rozsahu, ve kterém uvede výši podpor de </w:t>
      </w:r>
      <w:proofErr w:type="spellStart"/>
      <w:r w:rsidRPr="00E44F0C">
        <w:rPr>
          <w:sz w:val="24"/>
          <w:szCs w:val="24"/>
        </w:rPr>
        <w:t>minimis</w:t>
      </w:r>
      <w:proofErr w:type="spellEnd"/>
      <w:r w:rsidRPr="00E44F0C">
        <w:rPr>
          <w:sz w:val="24"/>
          <w:szCs w:val="24"/>
        </w:rPr>
        <w:t xml:space="preserve"> obdržených v daném běžícím účetním období a ve dvou předcházejících uzavřených účetních </w:t>
      </w:r>
      <w:r w:rsidRPr="00E44F0C">
        <w:rPr>
          <w:sz w:val="24"/>
          <w:szCs w:val="24"/>
        </w:rPr>
        <w:lastRenderedPageBreak/>
        <w:t>obdobích. Poskytovatel je oprávněn požadovat splnění i dalších povinností ze strany příjemce, pokud je to nezbytné k naplnění podmínek podpory de </w:t>
      </w:r>
      <w:proofErr w:type="spellStart"/>
      <w:r w:rsidRPr="00E44F0C">
        <w:rPr>
          <w:sz w:val="24"/>
          <w:szCs w:val="24"/>
        </w:rPr>
        <w:t>minimis</w:t>
      </w:r>
      <w:proofErr w:type="spellEnd"/>
      <w:r w:rsidRPr="00E44F0C">
        <w:rPr>
          <w:sz w:val="24"/>
          <w:szCs w:val="24"/>
        </w:rPr>
        <w:t xml:space="preserve"> vyplývajících z předpisů podle odst. 1.</w:t>
      </w:r>
    </w:p>
    <w:p w:rsidR="00E44F0C" w:rsidRPr="00E44F0C" w:rsidRDefault="00E44F0C" w:rsidP="00E44F0C">
      <w:pPr>
        <w:tabs>
          <w:tab w:val="left" w:pos="284"/>
        </w:tabs>
        <w:spacing w:after="200" w:line="276" w:lineRule="auto"/>
        <w:contextualSpacing/>
        <w:jc w:val="both"/>
        <w:rPr>
          <w:sz w:val="24"/>
          <w:szCs w:val="24"/>
        </w:rPr>
      </w:pPr>
    </w:p>
    <w:p w:rsidR="00E44F0C" w:rsidRDefault="00E44F0C" w:rsidP="00E44F0C">
      <w:pPr>
        <w:numPr>
          <w:ilvl w:val="0"/>
          <w:numId w:val="8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 w:rsidRPr="00E44F0C">
        <w:rPr>
          <w:sz w:val="24"/>
          <w:szCs w:val="24"/>
        </w:rPr>
        <w:t>Poskytovatel i příjemce jsou oprávněni od této Smlouvy odstoupit v případě, že z pozdějších skutečností vyplyne, že poskytnutí byť i jen části dotace podle této Smlouvy je v rozporu s předpisy podle odst. 1, pokud v takovém případě Smlouva již nezanikla jinak (např. samotným rozhodnutím příslušného orgánu dohledu nad dodržováním pravidel hospodářské soutěže).</w:t>
      </w:r>
    </w:p>
    <w:p w:rsidR="00E44F0C" w:rsidRDefault="00E44F0C" w:rsidP="00E44F0C">
      <w:pPr>
        <w:tabs>
          <w:tab w:val="left" w:pos="284"/>
        </w:tabs>
        <w:spacing w:after="200" w:line="276" w:lineRule="auto"/>
        <w:ind w:left="284"/>
        <w:contextualSpacing/>
        <w:jc w:val="both"/>
        <w:rPr>
          <w:sz w:val="24"/>
          <w:szCs w:val="24"/>
        </w:rPr>
      </w:pPr>
    </w:p>
    <w:p w:rsidR="00E44F0C" w:rsidRPr="00E44F0C" w:rsidRDefault="00E44F0C" w:rsidP="00E44F0C">
      <w:pPr>
        <w:tabs>
          <w:tab w:val="left" w:pos="284"/>
        </w:tabs>
        <w:spacing w:after="200" w:line="276" w:lineRule="auto"/>
        <w:ind w:left="284"/>
        <w:contextualSpacing/>
        <w:jc w:val="both"/>
        <w:rPr>
          <w:sz w:val="24"/>
          <w:szCs w:val="24"/>
        </w:rPr>
      </w:pPr>
    </w:p>
    <w:p w:rsidR="00D828E1" w:rsidRPr="00A56748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 xml:space="preserve">VII. </w:t>
      </w:r>
      <w:r w:rsidR="005E2EDD">
        <w:rPr>
          <w:b/>
          <w:sz w:val="28"/>
          <w:szCs w:val="28"/>
        </w:rPr>
        <w:t>Ostatní</w:t>
      </w:r>
      <w:r w:rsidRPr="00A56748">
        <w:rPr>
          <w:b/>
          <w:sz w:val="28"/>
          <w:szCs w:val="28"/>
        </w:rPr>
        <w:t xml:space="preserve"> ujednání</w:t>
      </w:r>
    </w:p>
    <w:p w:rsidR="00A56748" w:rsidRPr="00AF2518" w:rsidRDefault="00A56748" w:rsidP="00D828E1">
      <w:pPr>
        <w:jc w:val="center"/>
        <w:rPr>
          <w:b/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left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Smlouva je vyhotovena ve 2 stejnopisech majících povahu originálu, z nichž každá</w:t>
      </w:r>
      <w:r>
        <w:rPr>
          <w:sz w:val="24"/>
          <w:szCs w:val="24"/>
        </w:rPr>
        <w:br/>
      </w:r>
      <w:r w:rsidRPr="00AF2518">
        <w:rPr>
          <w:sz w:val="24"/>
          <w:szCs w:val="24"/>
        </w:rPr>
        <w:t>ze smluvních stran obdrží 1 výtisk.</w:t>
      </w:r>
    </w:p>
    <w:p w:rsidR="00D828E1" w:rsidRPr="00AF2518" w:rsidRDefault="00D828E1" w:rsidP="00D828E1">
      <w:pPr>
        <w:tabs>
          <w:tab w:val="left" w:pos="3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Příjemce bere na vědomí, že v případě zjištění závažných nedostatků při realizaci projektu</w:t>
      </w:r>
      <w:r>
        <w:rPr>
          <w:sz w:val="24"/>
          <w:szCs w:val="24"/>
        </w:rPr>
        <w:br/>
      </w:r>
      <w:r w:rsidRPr="00AF2518">
        <w:rPr>
          <w:sz w:val="24"/>
          <w:szCs w:val="24"/>
        </w:rPr>
        <w:t>nebo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>při porušení povinností vyplývajících z této Smlouvy, ze Směrnice Rady města České Budějovice</w:t>
      </w:r>
      <w:r>
        <w:rPr>
          <w:sz w:val="24"/>
          <w:szCs w:val="24"/>
        </w:rPr>
        <w:t xml:space="preserve"> </w:t>
      </w:r>
      <w:r w:rsidR="005E2EDD">
        <w:rPr>
          <w:sz w:val="24"/>
          <w:szCs w:val="24"/>
        </w:rPr>
        <w:t xml:space="preserve">č. </w:t>
      </w:r>
      <w:r w:rsidR="00A5470F">
        <w:rPr>
          <w:sz w:val="24"/>
          <w:szCs w:val="24"/>
        </w:rPr>
        <w:t>5</w:t>
      </w:r>
      <w:r w:rsidR="005E2EDD">
        <w:rPr>
          <w:sz w:val="24"/>
          <w:szCs w:val="24"/>
        </w:rPr>
        <w:t>/201</w:t>
      </w:r>
      <w:r w:rsidR="00A5470F">
        <w:rPr>
          <w:sz w:val="24"/>
          <w:szCs w:val="24"/>
        </w:rPr>
        <w:t>2</w:t>
      </w:r>
      <w:r w:rsidRPr="00AF2518">
        <w:rPr>
          <w:sz w:val="24"/>
          <w:szCs w:val="24"/>
        </w:rPr>
        <w:t xml:space="preserve"> „Poskytování dotací z rozpočtu města České Budějovice“ či z Pravidel dotačního programu města České Budějovice na podporu sportu v roce 20</w:t>
      </w:r>
      <w:r w:rsidR="005E2EDD">
        <w:rPr>
          <w:sz w:val="24"/>
          <w:szCs w:val="24"/>
        </w:rPr>
        <w:t>1</w:t>
      </w:r>
      <w:r w:rsidR="005E780C">
        <w:rPr>
          <w:sz w:val="24"/>
          <w:szCs w:val="24"/>
        </w:rPr>
        <w:t>4</w:t>
      </w:r>
      <w:r w:rsidRPr="00AF2518">
        <w:rPr>
          <w:sz w:val="24"/>
          <w:szCs w:val="24"/>
        </w:rPr>
        <w:t xml:space="preserve"> je Poskytovatel oprávněn vyloučit v následujících 3 letech žádosti Příjemce o poskytnutí </w:t>
      </w:r>
      <w:r w:rsidR="005E2EDD">
        <w:rPr>
          <w:sz w:val="24"/>
          <w:szCs w:val="24"/>
        </w:rPr>
        <w:t>účelových prostředků z rozpočtu</w:t>
      </w:r>
      <w:r w:rsidRPr="00AF2518">
        <w:rPr>
          <w:sz w:val="24"/>
          <w:szCs w:val="24"/>
        </w:rPr>
        <w:t xml:space="preserve"> Poskytovatele, případně při výběru žádostí určených k poskytnutí dotace k této skutečnosti přihlédnout.</w:t>
      </w:r>
    </w:p>
    <w:p w:rsidR="00D828E1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Smluvní strany po dohodě souhlasí, že uzavřená smlouva bez omezení může být zveřejněna na oficiálních webových str</w:t>
      </w:r>
      <w:r w:rsidR="005E2EDD">
        <w:rPr>
          <w:sz w:val="24"/>
          <w:szCs w:val="24"/>
        </w:rPr>
        <w:t>ánkách města České Budějovice.(</w:t>
      </w:r>
      <w:hyperlink r:id="rId8" w:history="1">
        <w:r w:rsidRPr="007E4A7B">
          <w:rPr>
            <w:rStyle w:val="Hypertextovodkaz"/>
            <w:sz w:val="24"/>
            <w:szCs w:val="24"/>
          </w:rPr>
          <w:t>www.c-budejovice.cz</w:t>
        </w:r>
      </w:hyperlink>
      <w:r>
        <w:rPr>
          <w:sz w:val="24"/>
          <w:szCs w:val="24"/>
        </w:rPr>
        <w:t xml:space="preserve"> ).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Na důkaz výslovného souhlasu s obsahem a všemi ustanoveními této Smlouvy a své pravé, svobodné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>a vážné vůle, je tato Smlouva po jejím přečtení smluvními stranami vlastnoručně podepsána.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Tato Smlouva nabývá platnosti a účinnosti dnem podpisu oprávněnými zástupci obou smluvních stran.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  <w:r w:rsidRPr="00AF2518">
        <w:rPr>
          <w:sz w:val="24"/>
          <w:szCs w:val="24"/>
        </w:rPr>
        <w:t xml:space="preserve">  </w:t>
      </w: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  <w:r w:rsidRPr="00AF2518">
        <w:rPr>
          <w:sz w:val="24"/>
          <w:szCs w:val="24"/>
        </w:rPr>
        <w:t xml:space="preserve">v Českých Budějovicích </w:t>
      </w:r>
      <w:proofErr w:type="gramStart"/>
      <w:r w:rsidRPr="00AF2518">
        <w:rPr>
          <w:sz w:val="24"/>
          <w:szCs w:val="24"/>
        </w:rPr>
        <w:t>dne:                                                   v Českých</w:t>
      </w:r>
      <w:proofErr w:type="gramEnd"/>
      <w:r w:rsidRPr="00AF2518">
        <w:rPr>
          <w:sz w:val="24"/>
          <w:szCs w:val="24"/>
        </w:rPr>
        <w:t xml:space="preserve"> Budějovicích dne:</w:t>
      </w: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D828E1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4F451C" w:rsidRDefault="004F451C" w:rsidP="00D828E1">
      <w:pPr>
        <w:tabs>
          <w:tab w:val="left" w:pos="426"/>
        </w:tabs>
        <w:rPr>
          <w:sz w:val="24"/>
          <w:szCs w:val="24"/>
        </w:rPr>
      </w:pPr>
    </w:p>
    <w:p w:rsidR="004F451C" w:rsidRPr="00AF2518" w:rsidRDefault="004F451C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right" w:pos="9540"/>
        </w:tabs>
        <w:jc w:val="both"/>
        <w:rPr>
          <w:sz w:val="24"/>
          <w:szCs w:val="24"/>
        </w:rPr>
      </w:pPr>
      <w:r w:rsidRPr="00AF2518">
        <w:rPr>
          <w:sz w:val="24"/>
          <w:szCs w:val="24"/>
        </w:rPr>
        <w:t>………………………………….…………</w:t>
      </w:r>
      <w:r w:rsidRPr="00AF2518">
        <w:rPr>
          <w:sz w:val="24"/>
          <w:szCs w:val="24"/>
        </w:rPr>
        <w:tab/>
        <w:t>………………………………….…………</w:t>
      </w:r>
    </w:p>
    <w:p w:rsidR="00D828E1" w:rsidRPr="00AF2518" w:rsidRDefault="00D828E1" w:rsidP="00D828E1">
      <w:pPr>
        <w:rPr>
          <w:sz w:val="24"/>
          <w:szCs w:val="24"/>
        </w:rPr>
      </w:pPr>
      <w:r w:rsidRPr="00AF2518">
        <w:rPr>
          <w:sz w:val="24"/>
          <w:szCs w:val="24"/>
        </w:rPr>
        <w:t xml:space="preserve">           Mgr. </w:t>
      </w:r>
      <w:r w:rsidR="00BA58ED">
        <w:rPr>
          <w:sz w:val="24"/>
          <w:szCs w:val="24"/>
        </w:rPr>
        <w:t>Podhola Petr</w:t>
      </w:r>
      <w:r w:rsidRPr="00AF2518">
        <w:rPr>
          <w:sz w:val="24"/>
          <w:szCs w:val="24"/>
        </w:rPr>
        <w:tab/>
      </w:r>
      <w:r w:rsidRPr="00AF2518">
        <w:rPr>
          <w:sz w:val="24"/>
          <w:szCs w:val="24"/>
        </w:rPr>
        <w:tab/>
      </w:r>
      <w:r w:rsidRPr="00AF2518">
        <w:rPr>
          <w:sz w:val="24"/>
          <w:szCs w:val="24"/>
        </w:rPr>
        <w:tab/>
        <w:t xml:space="preserve">                      </w:t>
      </w:r>
      <w:r w:rsidR="00BA58ED">
        <w:rPr>
          <w:sz w:val="24"/>
          <w:szCs w:val="24"/>
        </w:rPr>
        <w:t xml:space="preserve">                </w:t>
      </w:r>
      <w:r w:rsidR="007C1F4E">
        <w:rPr>
          <w:sz w:val="24"/>
          <w:szCs w:val="24"/>
        </w:rPr>
        <w:t xml:space="preserve">        </w:t>
      </w:r>
      <w:r w:rsidR="00A56748">
        <w:rPr>
          <w:sz w:val="24"/>
          <w:szCs w:val="24"/>
        </w:rPr>
        <w:t xml:space="preserve">Ing. Jan Diviš </w:t>
      </w:r>
    </w:p>
    <w:p w:rsidR="0057485F" w:rsidRDefault="00BA58ED" w:rsidP="00D828E1">
      <w:r>
        <w:rPr>
          <w:sz w:val="24"/>
          <w:szCs w:val="24"/>
        </w:rPr>
        <w:t xml:space="preserve">          náměstek primátora</w:t>
      </w:r>
      <w:r w:rsidR="00D828E1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  <w:t xml:space="preserve">  Volejbalový klub</w:t>
      </w:r>
      <w:r w:rsidR="00A56748">
        <w:rPr>
          <w:sz w:val="24"/>
          <w:szCs w:val="24"/>
        </w:rPr>
        <w:t xml:space="preserve"> České Budějovice</w:t>
      </w:r>
    </w:p>
    <w:sectPr w:rsidR="0057485F" w:rsidSect="00D828E1">
      <w:footerReference w:type="default" r:id="rId9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2C1" w:rsidRDefault="007362C1" w:rsidP="00AF3D8E">
      <w:r>
        <w:separator/>
      </w:r>
    </w:p>
  </w:endnote>
  <w:endnote w:type="continuationSeparator" w:id="0">
    <w:p w:rsidR="007362C1" w:rsidRDefault="007362C1" w:rsidP="00AF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0397885"/>
      <w:docPartObj>
        <w:docPartGallery w:val="Page Numbers (Bottom of Page)"/>
        <w:docPartUnique/>
      </w:docPartObj>
    </w:sdtPr>
    <w:sdtEndPr/>
    <w:sdtContent>
      <w:p w:rsidR="007F5983" w:rsidRDefault="007F5983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03F126F3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9" name="Obdélník 6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5983" w:rsidRDefault="007F5983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8B3D54" w:rsidRPr="008B3D54">
                                <w:rPr>
                                  <w:noProof/>
                                  <w:color w:val="C0504D" w:themeColor="accent2"/>
                                </w:rPr>
                                <w:t>3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9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U6T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D3wU6T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:rsidR="007F5983" w:rsidRDefault="007F598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8B3D54" w:rsidRPr="008B3D54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2C1" w:rsidRDefault="007362C1" w:rsidP="00AF3D8E">
      <w:r>
        <w:separator/>
      </w:r>
    </w:p>
  </w:footnote>
  <w:footnote w:type="continuationSeparator" w:id="0">
    <w:p w:rsidR="007362C1" w:rsidRDefault="007362C1" w:rsidP="00AF3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D27769"/>
    <w:multiLevelType w:val="hybridMultilevel"/>
    <w:tmpl w:val="00F6533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AAE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195C9F"/>
    <w:multiLevelType w:val="hybridMultilevel"/>
    <w:tmpl w:val="2EE68A7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8D4C60"/>
    <w:multiLevelType w:val="hybridMultilevel"/>
    <w:tmpl w:val="A9D013C2"/>
    <w:lvl w:ilvl="0" w:tplc="04050011">
      <w:start w:val="1"/>
      <w:numFmt w:val="decimal"/>
      <w:lvlText w:val="%1)"/>
      <w:lvlJc w:val="left"/>
      <w:pPr>
        <w:ind w:left="566" w:hanging="283"/>
      </w:pPr>
    </w:lvl>
    <w:lvl w:ilvl="1" w:tplc="04050019">
      <w:start w:val="1"/>
      <w:numFmt w:val="lowerLetter"/>
      <w:lvlText w:val="%2."/>
      <w:lvlJc w:val="left"/>
      <w:pPr>
        <w:ind w:left="1439" w:hanging="360"/>
      </w:pPr>
    </w:lvl>
    <w:lvl w:ilvl="2" w:tplc="0405001B">
      <w:start w:val="1"/>
      <w:numFmt w:val="lowerRoman"/>
      <w:lvlText w:val="%3."/>
      <w:lvlJc w:val="right"/>
      <w:pPr>
        <w:ind w:left="2159" w:hanging="180"/>
      </w:pPr>
    </w:lvl>
    <w:lvl w:ilvl="3" w:tplc="0405000F">
      <w:start w:val="1"/>
      <w:numFmt w:val="decimal"/>
      <w:lvlText w:val="%4."/>
      <w:lvlJc w:val="left"/>
      <w:pPr>
        <w:ind w:left="2879" w:hanging="360"/>
      </w:pPr>
    </w:lvl>
    <w:lvl w:ilvl="4" w:tplc="04050019">
      <w:start w:val="1"/>
      <w:numFmt w:val="lowerLetter"/>
      <w:lvlText w:val="%5."/>
      <w:lvlJc w:val="left"/>
      <w:pPr>
        <w:ind w:left="3599" w:hanging="360"/>
      </w:pPr>
    </w:lvl>
    <w:lvl w:ilvl="5" w:tplc="0405001B">
      <w:start w:val="1"/>
      <w:numFmt w:val="lowerRoman"/>
      <w:lvlText w:val="%6."/>
      <w:lvlJc w:val="right"/>
      <w:pPr>
        <w:ind w:left="4319" w:hanging="180"/>
      </w:pPr>
    </w:lvl>
    <w:lvl w:ilvl="6" w:tplc="0405000F">
      <w:start w:val="1"/>
      <w:numFmt w:val="decimal"/>
      <w:lvlText w:val="%7."/>
      <w:lvlJc w:val="left"/>
      <w:pPr>
        <w:ind w:left="5039" w:hanging="360"/>
      </w:pPr>
    </w:lvl>
    <w:lvl w:ilvl="7" w:tplc="04050019">
      <w:start w:val="1"/>
      <w:numFmt w:val="lowerLetter"/>
      <w:lvlText w:val="%8."/>
      <w:lvlJc w:val="left"/>
      <w:pPr>
        <w:ind w:left="5759" w:hanging="360"/>
      </w:pPr>
    </w:lvl>
    <w:lvl w:ilvl="8" w:tplc="0405001B">
      <w:start w:val="1"/>
      <w:numFmt w:val="lowerRoman"/>
      <w:lvlText w:val="%9."/>
      <w:lvlJc w:val="right"/>
      <w:pPr>
        <w:ind w:left="6479" w:hanging="180"/>
      </w:pPr>
    </w:lvl>
  </w:abstractNum>
  <w:abstractNum w:abstractNumId="4">
    <w:nsid w:val="5D6B0A8E"/>
    <w:multiLevelType w:val="hybridMultilevel"/>
    <w:tmpl w:val="4A307C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F8414E"/>
    <w:multiLevelType w:val="hybridMultilevel"/>
    <w:tmpl w:val="1466F2F8"/>
    <w:lvl w:ilvl="0" w:tplc="1180D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D021604"/>
    <w:multiLevelType w:val="hybridMultilevel"/>
    <w:tmpl w:val="F330360A"/>
    <w:lvl w:ilvl="0" w:tplc="E78C63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E1"/>
    <w:rsid w:val="001C41B7"/>
    <w:rsid w:val="00245C2A"/>
    <w:rsid w:val="002D715E"/>
    <w:rsid w:val="00316E64"/>
    <w:rsid w:val="003B7840"/>
    <w:rsid w:val="004D3ADD"/>
    <w:rsid w:val="004F451C"/>
    <w:rsid w:val="0057485F"/>
    <w:rsid w:val="005E2EDD"/>
    <w:rsid w:val="005E780C"/>
    <w:rsid w:val="00662486"/>
    <w:rsid w:val="006F0A54"/>
    <w:rsid w:val="006F0D10"/>
    <w:rsid w:val="007362C1"/>
    <w:rsid w:val="0077361E"/>
    <w:rsid w:val="007C1F4E"/>
    <w:rsid w:val="007C2EAA"/>
    <w:rsid w:val="007F5983"/>
    <w:rsid w:val="008878BE"/>
    <w:rsid w:val="008B3D54"/>
    <w:rsid w:val="00A253B7"/>
    <w:rsid w:val="00A5470F"/>
    <w:rsid w:val="00A56748"/>
    <w:rsid w:val="00AF3D8E"/>
    <w:rsid w:val="00B83C82"/>
    <w:rsid w:val="00BA58ED"/>
    <w:rsid w:val="00C269AE"/>
    <w:rsid w:val="00D828E1"/>
    <w:rsid w:val="00E44F0C"/>
    <w:rsid w:val="00E70FEF"/>
    <w:rsid w:val="00EA27F6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936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Baldiková Lenka</cp:lastModifiedBy>
  <cp:revision>5</cp:revision>
  <cp:lastPrinted>2014-06-09T13:27:00Z</cp:lastPrinted>
  <dcterms:created xsi:type="dcterms:W3CDTF">2014-06-09T13:13:00Z</dcterms:created>
  <dcterms:modified xsi:type="dcterms:W3CDTF">2014-06-09T13:46:00Z</dcterms:modified>
</cp:coreProperties>
</file>