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85E" w:rsidRDefault="00A6439A" w:rsidP="00A6439A">
      <w:pPr>
        <w:jc w:val="center"/>
        <w:rPr>
          <w:b/>
          <w:sz w:val="24"/>
          <w:szCs w:val="24"/>
        </w:rPr>
      </w:pPr>
      <w:r w:rsidRPr="00A6439A">
        <w:rPr>
          <w:b/>
          <w:sz w:val="24"/>
          <w:szCs w:val="24"/>
        </w:rPr>
        <w:t>Důvodová zpráva</w:t>
      </w:r>
    </w:p>
    <w:p w:rsidR="00A6439A" w:rsidRDefault="00A6439A" w:rsidP="007B50C6">
      <w:pPr>
        <w:jc w:val="both"/>
      </w:pPr>
      <w:r>
        <w:t>Příspěvková organizace města Če</w:t>
      </w:r>
      <w:r w:rsidR="007B50C6">
        <w:t xml:space="preserve">ské Budějovice </w:t>
      </w:r>
      <w:r w:rsidR="003804CD">
        <w:t xml:space="preserve">DpS Hvízdal, U Hvízdala 6, 370 11 </w:t>
      </w:r>
      <w:r>
        <w:t>České Budějovice, IČ</w:t>
      </w:r>
      <w:r w:rsidR="003804CD">
        <w:t xml:space="preserve"> 00666238</w:t>
      </w:r>
      <w:r>
        <w:t>, která poskytuje sociální služby dle zákona č. 108/2006 Sb., o sociálních službách, si v rámci dotačního řízení Ministerstva práce a sociálních věcí ČR požádala o dotaci na zajištění poskytovaných služeb. Na základě této žádosti jí byla rozhodnutím č. 1 o poskytnutí dotace z kapitoly 313 – MPSV státního rozpočt</w:t>
      </w:r>
      <w:r w:rsidR="003804CD">
        <w:t>u na rok 2014</w:t>
      </w:r>
      <w:r w:rsidR="007B50C6">
        <w:t xml:space="preserve"> přidělena dotace </w:t>
      </w:r>
      <w:r>
        <w:t xml:space="preserve">ve výši </w:t>
      </w:r>
      <w:r w:rsidR="003804CD">
        <w:t>1</w:t>
      </w:r>
      <w:r>
        <w:t>9 </w:t>
      </w:r>
      <w:r w:rsidR="003804CD">
        <w:t>490</w:t>
      </w:r>
      <w:r>
        <w:t xml:space="preserve"> 000 </w:t>
      </w:r>
      <w:r w:rsidR="007B50C6">
        <w:t xml:space="preserve">Kč. Získaná dotace je o </w:t>
      </w:r>
      <w:r w:rsidR="003804CD">
        <w:t>3 114 000</w:t>
      </w:r>
      <w:r w:rsidR="007B50C6">
        <w:t xml:space="preserve"> Kč vyšší než plánovala organizace ve svém rozpočtu</w:t>
      </w:r>
      <w:r w:rsidR="003804CD">
        <w:t xml:space="preserve"> na rok 2014</w:t>
      </w:r>
      <w:r w:rsidR="007B50C6">
        <w:t>.</w:t>
      </w:r>
    </w:p>
    <w:p w:rsidR="007B50C6" w:rsidRDefault="007B50C6" w:rsidP="007B50C6">
      <w:pPr>
        <w:jc w:val="both"/>
      </w:pPr>
    </w:p>
    <w:tbl>
      <w:tblPr>
        <w:tblW w:w="7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9"/>
        <w:gridCol w:w="1403"/>
        <w:gridCol w:w="1458"/>
        <w:gridCol w:w="1400"/>
        <w:gridCol w:w="1280"/>
      </w:tblGrid>
      <w:tr w:rsidR="007B50C6" w:rsidRPr="007E4073" w:rsidTr="004658BF">
        <w:trPr>
          <w:trHeight w:val="585"/>
        </w:trPr>
        <w:tc>
          <w:tcPr>
            <w:tcW w:w="2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0C6" w:rsidRPr="007E4073" w:rsidRDefault="007B50C6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E40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Název organizace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0C6" w:rsidRPr="007E4073" w:rsidRDefault="007B50C6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E40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Dotační řízení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C6" w:rsidRPr="007E4073" w:rsidRDefault="007B50C6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E40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Požadované dotace v Kč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0C6" w:rsidRPr="007E4073" w:rsidRDefault="007B50C6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E40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Přiznané dotace v Kč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0C6" w:rsidRPr="007E4073" w:rsidRDefault="007B50C6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E40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Rozdíl</w:t>
            </w:r>
          </w:p>
        </w:tc>
      </w:tr>
      <w:tr w:rsidR="007B50C6" w:rsidRPr="007E4073" w:rsidTr="007B50C6">
        <w:trPr>
          <w:trHeight w:val="390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0C6" w:rsidRPr="007E4073" w:rsidRDefault="003804CD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DpS Hvízdal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0C6" w:rsidRPr="007E4073" w:rsidRDefault="007B50C6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4073">
              <w:rPr>
                <w:rFonts w:ascii="Calibri" w:eastAsia="Times New Roman" w:hAnsi="Calibri" w:cs="Times New Roman"/>
                <w:color w:val="000000"/>
                <w:lang w:eastAsia="cs-CZ"/>
              </w:rPr>
              <w:t>MPSV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0C6" w:rsidRPr="007E4073" w:rsidRDefault="003804CD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16 376 000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0C6" w:rsidRPr="007E4073" w:rsidRDefault="003804CD" w:rsidP="00380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7B50C6" w:rsidRPr="007E407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9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490</w:t>
            </w:r>
            <w:r w:rsidR="007B50C6" w:rsidRPr="007E407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B50C6" w:rsidRPr="007E4073" w:rsidRDefault="003804CD" w:rsidP="007B50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3 114 000</w:t>
            </w:r>
          </w:p>
        </w:tc>
      </w:tr>
    </w:tbl>
    <w:p w:rsidR="007B50C6" w:rsidRDefault="007B50C6" w:rsidP="007B50C6">
      <w:pPr>
        <w:jc w:val="both"/>
      </w:pPr>
    </w:p>
    <w:p w:rsidR="00A6439A" w:rsidRDefault="007B50C6" w:rsidP="007B50C6">
      <w:pPr>
        <w:jc w:val="both"/>
      </w:pPr>
      <w:r>
        <w:t>Z důvodu vyšší</w:t>
      </w:r>
      <w:r w:rsidR="00A6439A">
        <w:t xml:space="preserve"> dotace</w:t>
      </w:r>
      <w:r>
        <w:t xml:space="preserve"> získané</w:t>
      </w:r>
      <w:r w:rsidR="00A6439A">
        <w:t xml:space="preserve"> v dotačním řízení MPSV ČR </w:t>
      </w:r>
      <w:r w:rsidR="00040965">
        <w:t>bylo Radou města Č</w:t>
      </w:r>
      <w:r w:rsidR="003804CD">
        <w:t>eské Budějovice dne 14</w:t>
      </w:r>
      <w:r w:rsidR="00A6439A">
        <w:t>.</w:t>
      </w:r>
      <w:r w:rsidR="00040965">
        <w:t xml:space="preserve"> </w:t>
      </w:r>
      <w:r w:rsidR="003804CD">
        <w:t>5</w:t>
      </w:r>
      <w:r w:rsidR="00A6439A">
        <w:t>.</w:t>
      </w:r>
      <w:r w:rsidR="00040965">
        <w:t xml:space="preserve"> </w:t>
      </w:r>
      <w:r w:rsidR="003804CD">
        <w:t>2014</w:t>
      </w:r>
      <w:r w:rsidR="00D05FF4">
        <w:t xml:space="preserve"> přijato usnesení č. 837/2014</w:t>
      </w:r>
      <w:bookmarkStart w:id="0" w:name="_GoBack"/>
      <w:bookmarkEnd w:id="0"/>
      <w:r w:rsidR="00A6439A">
        <w:t xml:space="preserve">, kde rada města doporučuje zastupitelstvu města schválit snížení provozního příspěvku </w:t>
      </w:r>
      <w:r w:rsidR="00040965">
        <w:t xml:space="preserve">od zřizovatele </w:t>
      </w:r>
      <w:r w:rsidR="00A6439A">
        <w:t>ve výši</w:t>
      </w:r>
      <w:r w:rsidR="00040965">
        <w:t xml:space="preserve"> </w:t>
      </w:r>
      <w:r w:rsidR="003804CD" w:rsidRPr="003804CD">
        <w:rPr>
          <w:b/>
        </w:rPr>
        <w:t>2 314 000</w:t>
      </w:r>
      <w:r w:rsidR="00040965" w:rsidRPr="003804CD">
        <w:rPr>
          <w:b/>
        </w:rPr>
        <w:t xml:space="preserve"> Kč</w:t>
      </w:r>
      <w:r w:rsidR="00040965">
        <w:t xml:space="preserve">. Tyto finanční prostředky budou odvedeny do rezerv finančního odboru Magistrátu města České Budějovice. </w:t>
      </w:r>
      <w:r w:rsidR="00DD7759">
        <w:t>Zbylé finanční prostředky z navýšené dotace (</w:t>
      </w:r>
      <w:r w:rsidR="003804CD">
        <w:t>800 000 Kč</w:t>
      </w:r>
      <w:r w:rsidR="00DD7759">
        <w:t xml:space="preserve">) </w:t>
      </w:r>
      <w:r w:rsidR="000F0B6A">
        <w:t xml:space="preserve">budou použity </w:t>
      </w:r>
      <w:r w:rsidR="00DD7759">
        <w:t xml:space="preserve">na pořízení </w:t>
      </w:r>
      <w:r w:rsidR="003804CD" w:rsidRPr="003804CD">
        <w:t xml:space="preserve">drobného dlouhodobého hmotného majetku. Tyto mimořádné požadavky v roce 2014 částečně pokryjí potřeby na pořízení drobného dlouhodobého majetku v roce 2015. Tudíž již nebudou v plné výší požadovány v návrhu rozpočtu na rok 2015. </w:t>
      </w:r>
    </w:p>
    <w:p w:rsidR="00CE1C54" w:rsidRPr="003804CD" w:rsidRDefault="00CE1C54" w:rsidP="007B50C6">
      <w:pPr>
        <w:jc w:val="both"/>
      </w:pPr>
      <w:r>
        <w:t xml:space="preserve">Pro rok 2014 byl schválen příspěvek na provoz od zřizovatele ve výši </w:t>
      </w:r>
      <w:r w:rsidRPr="00CE1C54">
        <w:rPr>
          <w:b/>
        </w:rPr>
        <w:t>10 019 000</w:t>
      </w:r>
      <w:r>
        <w:t xml:space="preserve"> Kč. Snížením příspěvku na provozu o </w:t>
      </w:r>
      <w:r w:rsidRPr="00CE1C54">
        <w:rPr>
          <w:b/>
        </w:rPr>
        <w:t xml:space="preserve">2 314 000 </w:t>
      </w:r>
      <w:r>
        <w:t xml:space="preserve">Kč dojde k celkovému snížení příspěvku na provoz od zřizovatele pro rok 2014 na </w:t>
      </w:r>
      <w:r w:rsidRPr="00CE1C54">
        <w:rPr>
          <w:b/>
        </w:rPr>
        <w:t>7 705 000</w:t>
      </w:r>
      <w:r>
        <w:t xml:space="preserve"> Kč. </w:t>
      </w:r>
    </w:p>
    <w:sectPr w:rsidR="00CE1C54" w:rsidRPr="00380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39A"/>
    <w:rsid w:val="00040965"/>
    <w:rsid w:val="000F0B6A"/>
    <w:rsid w:val="003804CD"/>
    <w:rsid w:val="003C2139"/>
    <w:rsid w:val="007B50C6"/>
    <w:rsid w:val="009A185E"/>
    <w:rsid w:val="00A6439A"/>
    <w:rsid w:val="00CE1C54"/>
    <w:rsid w:val="00D05FF4"/>
    <w:rsid w:val="00DD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3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Pohlová Petra</dc:creator>
  <cp:lastModifiedBy>Pohlová Petra</cp:lastModifiedBy>
  <cp:revision>4</cp:revision>
  <cp:lastPrinted>2013-05-15T05:53:00Z</cp:lastPrinted>
  <dcterms:created xsi:type="dcterms:W3CDTF">2014-05-14T09:37:00Z</dcterms:created>
  <dcterms:modified xsi:type="dcterms:W3CDTF">2014-05-14T14:53:00Z</dcterms:modified>
</cp:coreProperties>
</file>