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91EE" w14:textId="77777777" w:rsidR="00B43216" w:rsidRPr="00D33BDF" w:rsidRDefault="00B43216">
      <w:pPr>
        <w:jc w:val="center"/>
        <w:rPr>
          <w:b/>
        </w:rPr>
      </w:pPr>
      <w:r w:rsidRPr="00D33BDF">
        <w:rPr>
          <w:b/>
        </w:rPr>
        <w:t>D ů v o d o v á    z p r á v a</w:t>
      </w:r>
    </w:p>
    <w:p w14:paraId="32BA49BA" w14:textId="77777777" w:rsidR="00B43216" w:rsidRDefault="00B43216"/>
    <w:p w14:paraId="2FAB3E8F" w14:textId="77777777" w:rsidR="007B2AF5" w:rsidRDefault="00896E01" w:rsidP="00162AD8">
      <w:pPr>
        <w:spacing w:line="360" w:lineRule="auto"/>
        <w:ind w:left="1260" w:hanging="1260"/>
        <w:jc w:val="both"/>
      </w:pPr>
      <w:r>
        <w:t xml:space="preserve">k materiálu: Dispozice s majetkem města – </w:t>
      </w:r>
      <w:bookmarkStart w:id="0" w:name="_Hlk35182797"/>
      <w:r w:rsidR="007B2AF5" w:rsidRPr="00B260D8">
        <w:t>zmírnění ekonomických důsledků šíření nemoci COVID-19 pro nájemce nebytových</w:t>
      </w:r>
      <w:r w:rsidR="007B2AF5" w:rsidRPr="00B260D8">
        <w:rPr>
          <w:sz w:val="22"/>
          <w:szCs w:val="22"/>
        </w:rPr>
        <w:t xml:space="preserve"> </w:t>
      </w:r>
      <w:r w:rsidR="007B2AF5">
        <w:rPr>
          <w:sz w:val="22"/>
          <w:szCs w:val="22"/>
        </w:rPr>
        <w:t xml:space="preserve">prostor </w:t>
      </w:r>
      <w:r w:rsidR="007B2AF5" w:rsidRPr="00B260D8">
        <w:t>v majetku statutárního města České Budějovice</w:t>
      </w:r>
      <w:bookmarkEnd w:id="0"/>
      <w:r w:rsidR="00162AD8">
        <w:t xml:space="preserve"> – individuální žádosti</w:t>
      </w:r>
    </w:p>
    <w:p w14:paraId="578BD38E" w14:textId="0CDF1E02" w:rsidR="00162AD8" w:rsidRDefault="007B2AF5" w:rsidP="007B2AF5">
      <w:pPr>
        <w:spacing w:before="100" w:beforeAutospacing="1" w:after="100" w:afterAutospacing="1" w:line="360" w:lineRule="auto"/>
        <w:jc w:val="both"/>
      </w:pPr>
      <w:r>
        <w:tab/>
      </w:r>
      <w:r w:rsidRPr="00865A9F">
        <w:t xml:space="preserve">SPRÁVA DOMŮ s.r.o. </w:t>
      </w:r>
      <w:r w:rsidR="00162AD8">
        <w:t>v průběhu měsíců 4-</w:t>
      </w:r>
      <w:r w:rsidR="00966963">
        <w:t>10</w:t>
      </w:r>
      <w:r w:rsidR="00162AD8">
        <w:t xml:space="preserve">/2020 obdržela individuální žádosti </w:t>
      </w:r>
      <w:r w:rsidR="004D63E0">
        <w:t xml:space="preserve">o prominutí nájemného </w:t>
      </w:r>
      <w:r w:rsidR="00162AD8">
        <w:t xml:space="preserve">nájemců nebytových prostor v majetku statutárního města České Budějovice, u nichž </w:t>
      </w:r>
      <w:r w:rsidR="00162AD8" w:rsidRPr="00162AD8">
        <w:rPr>
          <w:b/>
          <w:bCs/>
          <w:u w:val="single"/>
        </w:rPr>
        <w:t>nedošlo k uzavření těchto nebytových prostor</w:t>
      </w:r>
      <w:r w:rsidR="00162AD8" w:rsidRPr="006148F0">
        <w:t xml:space="preserve"> </w:t>
      </w:r>
      <w:r w:rsidR="00AE31A3">
        <w:t xml:space="preserve">v důsledku mimořádných opatření při epidemii ve smyslu </w:t>
      </w:r>
      <w:r w:rsidR="00AE31A3" w:rsidRPr="00BF13A6">
        <w:t>§ 1 odst.</w:t>
      </w:r>
      <w:r w:rsidR="00AE31A3">
        <w:t xml:space="preserve"> </w:t>
      </w:r>
      <w:r w:rsidR="00AE31A3" w:rsidRPr="00BF13A6">
        <w:t>2 z.č. 210/2020 Sb., o některých opatřeních ke zmírnění dopadů epidemie koronaviru SARS CoV-2</w:t>
      </w:r>
      <w:r w:rsidR="00162AD8">
        <w:t xml:space="preserve">.  </w:t>
      </w:r>
    </w:p>
    <w:p w14:paraId="2A3FE619" w14:textId="77777777" w:rsidR="00162AD8" w:rsidRDefault="00162AD8" w:rsidP="007B2AF5">
      <w:pPr>
        <w:spacing w:before="100" w:beforeAutospacing="1" w:after="100" w:afterAutospacing="1" w:line="360" w:lineRule="auto"/>
        <w:jc w:val="both"/>
      </w:pPr>
      <w:r>
        <w:t>Přehled individuálních žádostí:</w:t>
      </w:r>
    </w:p>
    <w:p w14:paraId="706B1C0E" w14:textId="2E70BF7A" w:rsidR="00162AD8" w:rsidRDefault="002D5EBD" w:rsidP="00162AD8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bookmarkStart w:id="1" w:name="_Hlk45868835"/>
      <w:r>
        <w:rPr>
          <w:b/>
          <w:bCs/>
        </w:rPr>
        <w:t xml:space="preserve">Jatka Lišov - </w:t>
      </w:r>
      <w:r w:rsidR="00162AD8" w:rsidRPr="00D32406">
        <w:rPr>
          <w:b/>
          <w:bCs/>
        </w:rPr>
        <w:t>Petr Číhal s.r.o.</w:t>
      </w:r>
      <w:r w:rsidR="00162AD8">
        <w:t xml:space="preserve">, se sídlem Luční 201, 373 73 Štěpánovice, </w:t>
      </w:r>
      <w:r w:rsidR="00334C57">
        <w:br/>
      </w:r>
      <w:r w:rsidR="00162AD8">
        <w:t xml:space="preserve">IČO 28149963 – jedná se o nájemce nebytového prostoru v objektu Krajinská 23, </w:t>
      </w:r>
      <w:r w:rsidR="00334C57">
        <w:br/>
      </w:r>
      <w:r w:rsidR="00162AD8">
        <w:t>370 01 České Budě</w:t>
      </w:r>
      <w:r w:rsidR="00FE615D">
        <w:t>jovice, výše nájemného činí 300.</w:t>
      </w:r>
      <w:r w:rsidR="00162AD8">
        <w:t>000</w:t>
      </w:r>
      <w:r w:rsidR="00FE615D">
        <w:t xml:space="preserve"> Kč/rok, tj. 25.</w:t>
      </w:r>
      <w:r w:rsidR="00162AD8">
        <w:t>000 Kč/měsíc. Nájemce provozuje prodejnu masa a uzenin, z důvodu výše uvedených usnesení vlády ČR došlo k výraznému snížení prodeje výrobků</w:t>
      </w:r>
      <w:r w:rsidR="00B2010E">
        <w:t>.</w:t>
      </w:r>
      <w:r w:rsidR="00F509A7">
        <w:t xml:space="preserve"> Výše prominutí nájemného nebyla nájemcem specifikována.</w:t>
      </w:r>
    </w:p>
    <w:p w14:paraId="58203028" w14:textId="4FAC9413" w:rsidR="00B2010E" w:rsidRDefault="00B2010E" w:rsidP="00B2010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D32406">
        <w:rPr>
          <w:b/>
          <w:bCs/>
        </w:rPr>
        <w:t>Brazzale Moravia a.s.</w:t>
      </w:r>
      <w:r>
        <w:t>, se sídlem T</w:t>
      </w:r>
      <w:r w:rsidR="00FE615D">
        <w:t>ři Dvory 98, 784 01 Litovel, IČO</w:t>
      </w:r>
      <w:r>
        <w:t xml:space="preserve"> 63319551 - jedná se o nájemce nebytového prostoru v objektu Lannova tř. 17, 370 01 České Budějovice, výše nájemného činí 480</w:t>
      </w:r>
      <w:r w:rsidR="00FE615D">
        <w:t>.</w:t>
      </w:r>
      <w:r>
        <w:t>000</w:t>
      </w:r>
      <w:r w:rsidR="00FE615D">
        <w:t xml:space="preserve"> Kč/rok, tj. 40.</w:t>
      </w:r>
      <w:r>
        <w:t xml:space="preserve">000 Kč/měsíc. Nájemce provozuje prodejnu sýrů a mléčných výrobků, z důvodu výše uvedených usnesení vlády ČR došlo k výraznému snížení prodeje výrobků a propadu tržeb. Nájemce žádá o </w:t>
      </w:r>
      <w:r w:rsidR="00966963">
        <w:t>poskytnutí slevy za nájemné</w:t>
      </w:r>
      <w:r w:rsidR="000A4B91">
        <w:t>,</w:t>
      </w:r>
      <w:r w:rsidR="00966963">
        <w:t xml:space="preserve"> a to v rozsahu poloviny tržní hodnoty - </w:t>
      </w:r>
      <w:r>
        <w:t xml:space="preserve">zvážení slevy ve výši </w:t>
      </w:r>
      <w:r w:rsidR="00966963">
        <w:t>6,5</w:t>
      </w:r>
      <w:r w:rsidR="000A4B91">
        <w:t xml:space="preserve"> </w:t>
      </w:r>
      <w:r>
        <w:t>%</w:t>
      </w:r>
      <w:r w:rsidR="00966963">
        <w:t xml:space="preserve"> z měsíční splátky</w:t>
      </w:r>
      <w:r>
        <w:t>.</w:t>
      </w:r>
    </w:p>
    <w:p w14:paraId="65E45E19" w14:textId="2AB96CDA" w:rsidR="00B2010E" w:rsidRDefault="00B2010E" w:rsidP="00F509A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D32406">
        <w:rPr>
          <w:b/>
          <w:bCs/>
        </w:rPr>
        <w:t>Ing. Milena Kalistová</w:t>
      </w:r>
      <w:r>
        <w:t>, se sídlem nám. Přemysla Otakara II. 50/14</w:t>
      </w:r>
      <w:r w:rsidR="00FE615D">
        <w:t xml:space="preserve">, 370 01 České Budějovice, IČO </w:t>
      </w:r>
      <w:r>
        <w:t xml:space="preserve">45018782 - jedná se o nájemce nebytového prostoru v objektu nám. Přemysla Otakara II. 50/14, 370 01 České Budějovice, výše nájemného činí </w:t>
      </w:r>
      <w:r w:rsidR="00FE615D">
        <w:br/>
      </w:r>
      <w:r>
        <w:t>418</w:t>
      </w:r>
      <w:r w:rsidR="00FE615D">
        <w:t>.</w:t>
      </w:r>
      <w:r>
        <w:t>512</w:t>
      </w:r>
      <w:r w:rsidR="00FE615D">
        <w:t xml:space="preserve"> Kč/rok, tj. 34.</w:t>
      </w:r>
      <w:r>
        <w:t>876 Kč/měsíc. Nájemce provozuje prodejnu rodinné květinářství, z důvodu výše uvedených usnesení vlády ČR došlo k výraznému snížení prodeje výrobků a propadu tržeb.</w:t>
      </w:r>
      <w:r w:rsidR="00F509A7" w:rsidRPr="00F509A7">
        <w:t xml:space="preserve"> </w:t>
      </w:r>
      <w:r w:rsidR="00F509A7">
        <w:t>Výše prominutí nájemného nebyla nájemcem specifikována</w:t>
      </w:r>
      <w:r w:rsidR="00674B3D">
        <w:t>, z předložených přehledů tržeb za srovnatelné období roku 2019 došlo k poklesu tržeb o 30</w:t>
      </w:r>
      <w:r w:rsidR="000A4B91">
        <w:t xml:space="preserve"> </w:t>
      </w:r>
      <w:r w:rsidR="00674B3D">
        <w:t>%.</w:t>
      </w:r>
    </w:p>
    <w:p w14:paraId="04FAD0AF" w14:textId="5C3A1065" w:rsidR="00B2010E" w:rsidRDefault="00723602" w:rsidP="00F509A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rPr>
          <w:b/>
          <w:bCs/>
        </w:rPr>
        <w:lastRenderedPageBreak/>
        <w:t xml:space="preserve">Pekárna Srnín </w:t>
      </w:r>
      <w:r w:rsidR="00B2010E" w:rsidRPr="00D32406">
        <w:rPr>
          <w:b/>
          <w:bCs/>
        </w:rPr>
        <w:t>s.r.o</w:t>
      </w:r>
      <w:r w:rsidR="00B2010E">
        <w:t xml:space="preserve">, se sídlem Srnín 65, 381 01 Český Krumlov, IČO </w:t>
      </w:r>
      <w:r>
        <w:t>08505527</w:t>
      </w:r>
      <w:r w:rsidR="00B2010E">
        <w:t xml:space="preserve"> - jedná se o nájemce nebytového prostoru</w:t>
      </w:r>
      <w:r w:rsidR="00584EFE">
        <w:t xml:space="preserve"> Plachého 10</w:t>
      </w:r>
      <w:r w:rsidR="00B2010E">
        <w:t xml:space="preserve">, 370 01 České Budějovice, výše nájemného činí </w:t>
      </w:r>
      <w:r w:rsidR="00584EFE">
        <w:t>262</w:t>
      </w:r>
      <w:r w:rsidR="00FE615D">
        <w:t>.</w:t>
      </w:r>
      <w:r w:rsidR="00584EFE">
        <w:t>368</w:t>
      </w:r>
      <w:r w:rsidR="00FE615D">
        <w:t xml:space="preserve"> </w:t>
      </w:r>
      <w:r w:rsidR="00B2010E">
        <w:t>Kč/rok</w:t>
      </w:r>
      <w:r w:rsidR="00FE615D">
        <w:t>,</w:t>
      </w:r>
      <w:r w:rsidR="00B2010E">
        <w:t xml:space="preserve"> tj. </w:t>
      </w:r>
      <w:r w:rsidR="00584EFE">
        <w:t>21</w:t>
      </w:r>
      <w:r w:rsidR="00FE615D">
        <w:t>.</w:t>
      </w:r>
      <w:r w:rsidR="00584EFE">
        <w:t>864</w:t>
      </w:r>
      <w:r w:rsidR="00B2010E">
        <w:t xml:space="preserve"> Kč/měsíc</w:t>
      </w:r>
      <w:r w:rsidR="00C01FC5">
        <w:t>.</w:t>
      </w:r>
      <w:r w:rsidR="00B2010E">
        <w:t xml:space="preserve"> Nájemce provozuje prodejn</w:t>
      </w:r>
      <w:r w:rsidR="00584EFE">
        <w:t>y pečiva</w:t>
      </w:r>
      <w:r w:rsidR="00B2010E">
        <w:t>, z důvodu výše uvedených usnesení vlády ČR došlo k výraznému snížení prodeje výrobků a propadu tržeb.</w:t>
      </w:r>
      <w:r w:rsidR="00F509A7">
        <w:t xml:space="preserve"> Výše prominutí nájemného nebyla nájemcem specifikována.</w:t>
      </w:r>
    </w:p>
    <w:p w14:paraId="7D935408" w14:textId="785A1E35" w:rsidR="003A709A" w:rsidRDefault="00584EFE" w:rsidP="003A709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D32406">
        <w:rPr>
          <w:b/>
          <w:bCs/>
        </w:rPr>
        <w:t>KinderGarten One – Mateřská škola, s.r.o</w:t>
      </w:r>
      <w:r>
        <w:t>., se sídlem F.</w:t>
      </w:r>
      <w:r w:rsidR="00C01FC5">
        <w:t xml:space="preserve"> </w:t>
      </w:r>
      <w:r>
        <w:t>A.</w:t>
      </w:r>
      <w:r w:rsidR="0017274E">
        <w:t xml:space="preserve"> </w:t>
      </w:r>
      <w:r>
        <w:t>Gerstnera 1735/2, 370 01 České Budějovice, IČO 28431600 - jedná se o nájemce nebytového prostoru v objektu F.</w:t>
      </w:r>
      <w:r w:rsidR="0017274E">
        <w:t xml:space="preserve"> </w:t>
      </w:r>
      <w:r>
        <w:t>A.</w:t>
      </w:r>
      <w:r w:rsidR="00D232D1">
        <w:t xml:space="preserve"> </w:t>
      </w:r>
      <w:r>
        <w:t xml:space="preserve">Gerstnera 1735/2, 370 01 České Budějovice, </w:t>
      </w:r>
      <w:r w:rsidR="00C01FC5">
        <w:t xml:space="preserve">výše nájemného činí 674.136 </w:t>
      </w:r>
      <w:r>
        <w:t>Kč/rok</w:t>
      </w:r>
      <w:r w:rsidR="00C01FC5">
        <w:t>,</w:t>
      </w:r>
      <w:r>
        <w:t xml:space="preserve"> tj. 56</w:t>
      </w:r>
      <w:r w:rsidR="00C01FC5">
        <w:t>.</w:t>
      </w:r>
      <w:r>
        <w:t>178 Kč/měsíc. Nájemce provozuje soukromou mateřskou školu, která byla v průběhu měsíců 3-5/2020 otevřena, ale došlo k výraznému poklesu počtu dětí, nájemce uvádí, že důvodem bylo i zřízení stanového městečka v areálu Letního kina Háječek po dobu pandemie. Nájemce žádá o prominutí či snížení nájmu po dobu měsíců 3-5/2020.</w:t>
      </w:r>
      <w:bookmarkEnd w:id="1"/>
    </w:p>
    <w:p w14:paraId="3E687D31" w14:textId="7C2AC4CA" w:rsidR="003A709A" w:rsidRDefault="00674B3D" w:rsidP="003A709A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>
        <w:rPr>
          <w:b/>
          <w:bCs/>
        </w:rPr>
        <w:t xml:space="preserve">Ing. </w:t>
      </w:r>
      <w:r w:rsidR="00822CE7" w:rsidRPr="003A709A">
        <w:rPr>
          <w:b/>
          <w:bCs/>
        </w:rPr>
        <w:t xml:space="preserve">Jana Holická, </w:t>
      </w:r>
      <w:r w:rsidR="00822CE7" w:rsidRPr="0015418A">
        <w:t>se sídlem Ant. Barcala 1277/26</w:t>
      </w:r>
      <w:r w:rsidR="00822CE7">
        <w:t xml:space="preserve">, 370 05 České Budějovice, </w:t>
      </w:r>
      <w:r w:rsidR="005559C4">
        <w:br/>
      </w:r>
      <w:r w:rsidR="00822CE7">
        <w:t xml:space="preserve">IČO </w:t>
      </w:r>
      <w:r w:rsidR="00822CE7" w:rsidRPr="003A709A">
        <w:rPr>
          <w:color w:val="333333"/>
        </w:rPr>
        <w:t xml:space="preserve">47244275 </w:t>
      </w:r>
      <w:r w:rsidR="00822CE7">
        <w:t>- nájemce nebytového prostoru v objektu nám. Přemysla Otakara II. 41/11, 370 01 České Budějovice</w:t>
      </w:r>
      <w:r w:rsidR="0010228E">
        <w:t>,</w:t>
      </w:r>
      <w:r w:rsidR="0010228E" w:rsidRPr="0010228E">
        <w:t xml:space="preserve"> </w:t>
      </w:r>
      <w:r w:rsidR="0010228E">
        <w:t>výše nájemného činí 240.000 Kč/rok, tj. 20.000 Kč/měsíc. Nájemce provozuje prodejnu čajů, sušin a bylinek od roku 1991.</w:t>
      </w:r>
    </w:p>
    <w:p w14:paraId="700538A3" w14:textId="77EE63A9" w:rsidR="003A709A" w:rsidRDefault="00822CE7" w:rsidP="0010228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3A709A">
        <w:rPr>
          <w:b/>
          <w:bCs/>
        </w:rPr>
        <w:t>Roman Kačány</w:t>
      </w:r>
      <w:r>
        <w:t>, se sídlem Jana Štursy 2406/3</w:t>
      </w:r>
      <w:r w:rsidR="005559C4">
        <w:t xml:space="preserve">3, 370 10 České Budějovice, </w:t>
      </w:r>
      <w:r w:rsidR="005559C4">
        <w:br/>
        <w:t>IČO</w:t>
      </w:r>
      <w:r>
        <w:t xml:space="preserve"> 46629491 nájemce nebytového prostoru v objektu Pražská tř. 38, 370 01 České Budějovice</w:t>
      </w:r>
      <w:r w:rsidR="0010228E">
        <w:t xml:space="preserve">, výše nájemného činí 113.760 Kč/rok, tj. 9.480 Kč/měsíc. </w:t>
      </w:r>
      <w:r w:rsidR="00674B3D">
        <w:t>Nájemce provozuje servis prodej kol, z důvodu výše uvedených usnesení vlády ČR došlo k výraznému snížení prodeje výrobků a propadu tržeb. Výše prominutí nájemného byla nájemcem specifikována</w:t>
      </w:r>
      <w:r w:rsidR="0010228E">
        <w:t xml:space="preserve"> ve výši 50</w:t>
      </w:r>
      <w:r w:rsidR="005559C4">
        <w:t xml:space="preserve"> </w:t>
      </w:r>
      <w:r w:rsidR="0010228E">
        <w:t>% za období 3-5/2020. Vzhledem k tomu, že objekt Pražská tř. 38 je v podílovém spoluvlastnictví, byl vyžádán souhlas spoluvlastníků se žádostí. Spoluvlastníci žádosti nevyhověli.</w:t>
      </w:r>
    </w:p>
    <w:p w14:paraId="70F24835" w14:textId="46389CD7" w:rsidR="003A709A" w:rsidRDefault="00822CE7" w:rsidP="0010228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3A709A">
        <w:rPr>
          <w:b/>
          <w:bCs/>
        </w:rPr>
        <w:t>Ba Minh Hoang</w:t>
      </w:r>
      <w:r>
        <w:t xml:space="preserve">, se sídlem Jižní 2527/83, 370 10 České Budějovice, </w:t>
      </w:r>
      <w:r w:rsidR="005559C4">
        <w:br/>
      </w:r>
      <w:r>
        <w:t>IČO 60613441 - nájemce nebytového prostoru žlutého stánku č. 3 Lannova tř., 370 01 České Budějovice</w:t>
      </w:r>
      <w:r w:rsidR="0010228E">
        <w:t xml:space="preserve">, výše nájemného činí </w:t>
      </w:r>
      <w:r w:rsidR="002B07E3">
        <w:t>81</w:t>
      </w:r>
      <w:r w:rsidR="0010228E">
        <w:t>.</w:t>
      </w:r>
      <w:r w:rsidR="002B07E3">
        <w:t>60</w:t>
      </w:r>
      <w:r w:rsidR="0010228E">
        <w:t xml:space="preserve">0 Kč/rok, tj. </w:t>
      </w:r>
      <w:r w:rsidR="002B07E3">
        <w:t>6.80</w:t>
      </w:r>
      <w:r w:rsidR="0010228E">
        <w:t>0 Kč/měsíc.</w:t>
      </w:r>
      <w:r>
        <w:t xml:space="preserve"> </w:t>
      </w:r>
      <w:r w:rsidR="0010228E">
        <w:t>Nájemce</w:t>
      </w:r>
      <w:r>
        <w:t xml:space="preserve"> </w:t>
      </w:r>
      <w:r w:rsidR="0010228E">
        <w:t>provozuje občerstvení na Lannově tř. Výše prominutí nájemného nebyla nájemcem specifikována.</w:t>
      </w:r>
    </w:p>
    <w:p w14:paraId="1485F1C3" w14:textId="2C1DDE81" w:rsidR="0010228E" w:rsidRDefault="00822CE7" w:rsidP="0010228E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3A709A">
        <w:rPr>
          <w:b/>
          <w:bCs/>
        </w:rPr>
        <w:t xml:space="preserve">Mgr. Andrea Procházková, </w:t>
      </w:r>
      <w:r w:rsidRPr="0087134E">
        <w:t>se sídlem tř. 28. října 1592/5, 370 01 České Budějovice</w:t>
      </w:r>
      <w:r>
        <w:t>, IČO</w:t>
      </w:r>
      <w:r w:rsidR="005559C4">
        <w:t xml:space="preserve"> </w:t>
      </w:r>
      <w:r>
        <w:t>03938778 - nájemce nebytového prostoru v objektu U Černé věže 14 a nám. Přemysla Otakara II. 21, 370 01 České Budějovice</w:t>
      </w:r>
      <w:r w:rsidR="002B07E3">
        <w:t>, výše nájemného činí 72.000 Kč/rok, tj. 6.000 Kč/měsíc</w:t>
      </w:r>
      <w:r w:rsidR="0010228E">
        <w:t xml:space="preserve">. Výše prominutí nájemného byla nájemcem specifikována ve výši </w:t>
      </w:r>
      <w:r w:rsidR="005559C4">
        <w:br/>
      </w:r>
      <w:r w:rsidR="0010228E">
        <w:t>50</w:t>
      </w:r>
      <w:r w:rsidR="005559C4">
        <w:t xml:space="preserve"> </w:t>
      </w:r>
      <w:r w:rsidR="0010228E">
        <w:t>% za období 3-5/2020.</w:t>
      </w:r>
    </w:p>
    <w:p w14:paraId="194EEFAE" w14:textId="0C458EC0" w:rsidR="003A709A" w:rsidRDefault="00822CE7" w:rsidP="002B07E3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3A709A">
        <w:rPr>
          <w:b/>
          <w:bCs/>
        </w:rPr>
        <w:lastRenderedPageBreak/>
        <w:t>Milan Maxa</w:t>
      </w:r>
      <w:r w:rsidRPr="0087134E">
        <w:t xml:space="preserve">, se sídlem Fr. Ondříčka 1209/22, 3700 11 České Budějovice, </w:t>
      </w:r>
      <w:r w:rsidR="005559C4">
        <w:br/>
      </w:r>
      <w:r w:rsidRPr="0087134E">
        <w:t xml:space="preserve">IČO </w:t>
      </w:r>
      <w:r w:rsidRPr="003A709A">
        <w:rPr>
          <w:color w:val="333333"/>
        </w:rPr>
        <w:t xml:space="preserve">40761070 - </w:t>
      </w:r>
      <w:r>
        <w:t>nájemce nebytového prostoru v objektu Fr. Ondříčka 46, 370 11 České Budějovice</w:t>
      </w:r>
      <w:r w:rsidR="002B07E3">
        <w:t>, výše nájemného činí 56.112 Kč/rok, tj. 4.676 Kč/měsíc. Výše prominutí nájemného byla nájemcem specifikována ve výši 50</w:t>
      </w:r>
      <w:r w:rsidR="005559C4">
        <w:t xml:space="preserve"> </w:t>
      </w:r>
      <w:r w:rsidR="002B07E3">
        <w:t>% za období 4-6/2020.</w:t>
      </w:r>
    </w:p>
    <w:p w14:paraId="79B9C4EB" w14:textId="4E62131D" w:rsidR="00822CE7" w:rsidRDefault="00822CE7" w:rsidP="001A34F6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2B07E3">
        <w:rPr>
          <w:b/>
          <w:bCs/>
        </w:rPr>
        <w:t>Budějovický majáles, z.s</w:t>
      </w:r>
      <w:r>
        <w:t>.</w:t>
      </w:r>
      <w:r w:rsidR="005559C4">
        <w:t>,</w:t>
      </w:r>
      <w:r>
        <w:t xml:space="preserve"> se sídlem Česká 195/20, 370 01 České Budějovice, </w:t>
      </w:r>
      <w:r w:rsidR="005559C4">
        <w:br/>
      </w:r>
      <w:r>
        <w:t>IČO 03347371 - nájemce nebytového prostoru v objektu Česká 195/20, 370 11 České Budějovice</w:t>
      </w:r>
      <w:r w:rsidR="002B07E3">
        <w:t>, výše nájemného činí 22.104 Kč/rok, tj. 1.842 Kč/měsíc. Výše prominutí nájemného byla nájemcem specifikována ve výši 65.462 Kč za období 5.</w:t>
      </w:r>
      <w:r w:rsidR="005559C4">
        <w:t xml:space="preserve"> </w:t>
      </w:r>
      <w:r w:rsidR="002B07E3">
        <w:t>5.</w:t>
      </w:r>
      <w:r w:rsidR="005559C4">
        <w:t xml:space="preserve"> </w:t>
      </w:r>
      <w:r w:rsidR="002B07E3">
        <w:t xml:space="preserve">2020 do </w:t>
      </w:r>
      <w:r w:rsidR="005559C4">
        <w:br/>
      </w:r>
      <w:r w:rsidR="002B07E3">
        <w:t>5.</w:t>
      </w:r>
      <w:r w:rsidR="005559C4">
        <w:t xml:space="preserve"> </w:t>
      </w:r>
      <w:r w:rsidR="002B07E3">
        <w:t>3.</w:t>
      </w:r>
      <w:r w:rsidR="005559C4">
        <w:t xml:space="preserve"> </w:t>
      </w:r>
      <w:r w:rsidR="002B07E3">
        <w:t xml:space="preserve">2021. Nájemce zahrnul do prominutí nájemného náklady za služby, které jsou předmětem vyúčtování. </w:t>
      </w:r>
    </w:p>
    <w:p w14:paraId="02ECB843" w14:textId="19F47082" w:rsidR="007B2AF5" w:rsidRDefault="00584EFE" w:rsidP="00D32406">
      <w:pPr>
        <w:spacing w:before="100" w:beforeAutospacing="1" w:after="100" w:afterAutospacing="1" w:line="360" w:lineRule="auto"/>
        <w:ind w:firstLine="360"/>
        <w:jc w:val="both"/>
      </w:pPr>
      <w:r>
        <w:t xml:space="preserve">V rámci posouzení těchto individuálních žádostí </w:t>
      </w:r>
      <w:r w:rsidR="00D32406">
        <w:t>navrhujeme prominutí nájemného v</w:t>
      </w:r>
      <w:r w:rsidR="004D63E0">
        <w:t> rozsahu 30</w:t>
      </w:r>
      <w:r w:rsidR="0071693B">
        <w:t xml:space="preserve"> </w:t>
      </w:r>
      <w:r w:rsidR="004D63E0">
        <w:t>% -</w:t>
      </w:r>
      <w:r w:rsidR="00D32406">
        <w:t xml:space="preserve"> 50</w:t>
      </w:r>
      <w:r w:rsidR="0071693B">
        <w:t xml:space="preserve"> </w:t>
      </w:r>
      <w:r w:rsidR="00D32406">
        <w:t>% za období 4-6/2020, u výše uvedených nájemců došlo k výraznému propadu tržeb z důvodu přijatých opatření. Jedná se o dlouhodobé nájemce, kteří řádně hradí nájem. Nájemci nemohou žádat o podporu ze strany státu v rámci dotačních programů COVID.</w:t>
      </w:r>
    </w:p>
    <w:p w14:paraId="4E659644" w14:textId="15F92B6E" w:rsidR="004D63E0" w:rsidRPr="004D63E0" w:rsidRDefault="004D63E0" w:rsidP="004D63E0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D63E0">
        <w:rPr>
          <w:b/>
          <w:bCs/>
          <w:u w:val="single"/>
        </w:rPr>
        <w:t xml:space="preserve">Celková výše nájemného u těchto provozoven: </w:t>
      </w:r>
      <w:r w:rsidR="00966963">
        <w:rPr>
          <w:b/>
          <w:bCs/>
          <w:u w:val="single"/>
        </w:rPr>
        <w:t>680 148</w:t>
      </w:r>
      <w:r w:rsidRPr="004D63E0">
        <w:rPr>
          <w:b/>
          <w:bCs/>
          <w:u w:val="single"/>
        </w:rPr>
        <w:t xml:space="preserve"> Kč</w:t>
      </w:r>
      <w:r w:rsidR="0071693B">
        <w:rPr>
          <w:b/>
          <w:bCs/>
          <w:u w:val="single"/>
        </w:rPr>
        <w:t>.</w:t>
      </w:r>
    </w:p>
    <w:p w14:paraId="2A4283D3" w14:textId="1303CE97" w:rsidR="004D63E0" w:rsidRPr="004D63E0" w:rsidRDefault="004D63E0" w:rsidP="004D63E0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D63E0">
        <w:rPr>
          <w:b/>
          <w:bCs/>
          <w:u w:val="single"/>
        </w:rPr>
        <w:t xml:space="preserve">Prominutí úhrady nájemného ze strany města ve výši 30 % by činilo: </w:t>
      </w:r>
      <w:r w:rsidR="00966963">
        <w:rPr>
          <w:b/>
          <w:bCs/>
          <w:u w:val="single"/>
        </w:rPr>
        <w:t>204 044</w:t>
      </w:r>
      <w:r w:rsidRPr="004D63E0">
        <w:rPr>
          <w:b/>
          <w:bCs/>
          <w:u w:val="single"/>
        </w:rPr>
        <w:t>,</w:t>
      </w:r>
      <w:r w:rsidR="00966963">
        <w:rPr>
          <w:b/>
          <w:bCs/>
          <w:u w:val="single"/>
        </w:rPr>
        <w:t>4</w:t>
      </w:r>
      <w:r w:rsidRPr="004D63E0">
        <w:rPr>
          <w:b/>
          <w:bCs/>
          <w:u w:val="single"/>
        </w:rPr>
        <w:t>0 Kč</w:t>
      </w:r>
      <w:r w:rsidR="0071693B">
        <w:rPr>
          <w:b/>
          <w:bCs/>
          <w:u w:val="single"/>
        </w:rPr>
        <w:t>.</w:t>
      </w:r>
    </w:p>
    <w:p w14:paraId="54C80D51" w14:textId="1419301B" w:rsidR="004D63E0" w:rsidRPr="004D63E0" w:rsidRDefault="004D63E0" w:rsidP="004D63E0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D63E0">
        <w:rPr>
          <w:b/>
          <w:bCs/>
          <w:u w:val="single"/>
        </w:rPr>
        <w:t xml:space="preserve">Prominutí úhrady nájemného ze strany města ve výši </w:t>
      </w:r>
      <w:r>
        <w:rPr>
          <w:b/>
          <w:bCs/>
          <w:u w:val="single"/>
        </w:rPr>
        <w:t>4</w:t>
      </w:r>
      <w:r w:rsidRPr="004D63E0">
        <w:rPr>
          <w:b/>
          <w:bCs/>
          <w:u w:val="single"/>
        </w:rPr>
        <w:t xml:space="preserve">0 % by činilo: </w:t>
      </w:r>
      <w:r>
        <w:rPr>
          <w:b/>
          <w:bCs/>
          <w:u w:val="single"/>
        </w:rPr>
        <w:t>2</w:t>
      </w:r>
      <w:r w:rsidR="00966963">
        <w:rPr>
          <w:b/>
          <w:bCs/>
          <w:u w:val="single"/>
        </w:rPr>
        <w:t>72 059</w:t>
      </w:r>
      <w:r>
        <w:rPr>
          <w:b/>
          <w:bCs/>
          <w:u w:val="single"/>
        </w:rPr>
        <w:t>,</w:t>
      </w:r>
      <w:r w:rsidR="00966963">
        <w:rPr>
          <w:b/>
          <w:bCs/>
          <w:u w:val="single"/>
        </w:rPr>
        <w:t>2</w:t>
      </w:r>
      <w:r>
        <w:rPr>
          <w:b/>
          <w:bCs/>
          <w:u w:val="single"/>
        </w:rPr>
        <w:t>0</w:t>
      </w:r>
      <w:r w:rsidRPr="004D63E0">
        <w:rPr>
          <w:b/>
          <w:bCs/>
          <w:u w:val="single"/>
        </w:rPr>
        <w:t xml:space="preserve"> Kč</w:t>
      </w:r>
      <w:r w:rsidR="0071693B">
        <w:rPr>
          <w:b/>
          <w:bCs/>
          <w:u w:val="single"/>
        </w:rPr>
        <w:t>.</w:t>
      </w:r>
    </w:p>
    <w:p w14:paraId="19B3CA33" w14:textId="25572698" w:rsidR="004D63E0" w:rsidRPr="004D63E0" w:rsidRDefault="004D63E0" w:rsidP="004D63E0">
      <w:p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D63E0">
        <w:rPr>
          <w:b/>
          <w:bCs/>
          <w:u w:val="single"/>
        </w:rPr>
        <w:t xml:space="preserve">Prominutí úhrady nájemného ze strany města ve výši 50 % by činilo: </w:t>
      </w:r>
      <w:r w:rsidR="00966963">
        <w:rPr>
          <w:b/>
          <w:bCs/>
          <w:u w:val="single"/>
        </w:rPr>
        <w:t>340 074,00</w:t>
      </w:r>
      <w:r w:rsidRPr="004D63E0">
        <w:rPr>
          <w:b/>
          <w:bCs/>
          <w:u w:val="single"/>
        </w:rPr>
        <w:t xml:space="preserve"> Kč</w:t>
      </w:r>
      <w:r w:rsidR="0071693B">
        <w:rPr>
          <w:b/>
          <w:bCs/>
          <w:u w:val="single"/>
        </w:rPr>
        <w:t>.</w:t>
      </w:r>
    </w:p>
    <w:p w14:paraId="146C40DE" w14:textId="2C46A6D1" w:rsidR="00B43216" w:rsidRDefault="00927BDC" w:rsidP="002B07E3">
      <w:pPr>
        <w:spacing w:before="100" w:beforeAutospacing="1" w:after="100" w:afterAutospacing="1" w:line="360" w:lineRule="auto"/>
        <w:ind w:firstLine="708"/>
        <w:jc w:val="both"/>
      </w:pPr>
      <w:r>
        <w:t xml:space="preserve">Pokud </w:t>
      </w:r>
      <w:r w:rsidRPr="00DB050F">
        <w:t xml:space="preserve">bude </w:t>
      </w:r>
      <w:r>
        <w:t>prominuto</w:t>
      </w:r>
      <w:r w:rsidRPr="00DB050F">
        <w:t xml:space="preserve"> nájemné v režimu veřejné podpory, a to buď</w:t>
      </w:r>
      <w:r>
        <w:t xml:space="preserve"> </w:t>
      </w:r>
      <w:r w:rsidRPr="00DB050F">
        <w:t>v režimu podpory de minimis ve smyslu Nařízení Komise (EU) č.</w:t>
      </w:r>
      <w:r>
        <w:t xml:space="preserve"> </w:t>
      </w:r>
      <w:r w:rsidRPr="00DB050F">
        <w:t>1407/2013 o použití článků 107 a 108 Smlouvy o fungování Evropské unie</w:t>
      </w:r>
      <w:r>
        <w:t xml:space="preserve"> </w:t>
      </w:r>
      <w:r w:rsidRPr="00DB050F">
        <w:t>ze dne 18.</w:t>
      </w:r>
      <w:r w:rsidR="003B5346">
        <w:t xml:space="preserve"> </w:t>
      </w:r>
      <w:r w:rsidRPr="00DB050F">
        <w:t>12.</w:t>
      </w:r>
      <w:r w:rsidR="003B5346">
        <w:t xml:space="preserve"> </w:t>
      </w:r>
      <w:r w:rsidRPr="00DB050F">
        <w:t>2013 (dále jen „Nařízení“) nebo v souladu s</w:t>
      </w:r>
      <w:r>
        <w:t> </w:t>
      </w:r>
      <w:r w:rsidRPr="00DB050F">
        <w:t>Dočasným</w:t>
      </w:r>
      <w:r>
        <w:t xml:space="preserve"> </w:t>
      </w:r>
      <w:r w:rsidRPr="00DB050F">
        <w:t>rámcem pro opatření státní podpory na podporu hospodářství při</w:t>
      </w:r>
      <w:r>
        <w:t xml:space="preserve"> </w:t>
      </w:r>
      <w:r w:rsidRPr="00DB050F">
        <w:t>stávajícím šíření nákazy COVID-19, vydaným Evropskou Komisí dne 19.</w:t>
      </w:r>
      <w:r>
        <w:t xml:space="preserve"> </w:t>
      </w:r>
      <w:r w:rsidR="00C01FC5">
        <w:t>3.</w:t>
      </w:r>
      <w:r w:rsidRPr="00DB050F">
        <w:t xml:space="preserve"> 2020 (dále jen „Dočasný rámec“), nájemce bude souhlasit</w:t>
      </w:r>
      <w:r>
        <w:t xml:space="preserve"> </w:t>
      </w:r>
      <w:r w:rsidRPr="00DB050F">
        <w:t xml:space="preserve">s poskytnutím veřejné podpory a na žádost </w:t>
      </w:r>
      <w:r>
        <w:t>pronajímatele</w:t>
      </w:r>
      <w:r w:rsidRPr="00DB050F">
        <w:t xml:space="preserve"> vydá před</w:t>
      </w:r>
      <w:r>
        <w:t xml:space="preserve"> </w:t>
      </w:r>
      <w:r w:rsidRPr="00DB050F">
        <w:t>uzavřením dodatku k nájemní smlouvě prohlášení pro</w:t>
      </w:r>
      <w:r>
        <w:t xml:space="preserve"> </w:t>
      </w:r>
      <w:r w:rsidRPr="00DB050F">
        <w:t>účely posouzení oprávněnosti čerpat podporu de minimis v</w:t>
      </w:r>
      <w:r>
        <w:t> </w:t>
      </w:r>
      <w:r w:rsidRPr="00DB050F">
        <w:t>souladu</w:t>
      </w:r>
      <w:r>
        <w:t xml:space="preserve"> </w:t>
      </w:r>
      <w:r w:rsidRPr="00DB050F">
        <w:t>s uvedeným Nařízením, případně podpory podle podmínek stanovených</w:t>
      </w:r>
      <w:r>
        <w:t xml:space="preserve"> </w:t>
      </w:r>
      <w:r w:rsidRPr="00DB050F">
        <w:t>pro podporu čerp</w:t>
      </w:r>
      <w:r w:rsidR="0017274E">
        <w:t>anou na základě Dočasného rámce.</w:t>
      </w:r>
    </w:p>
    <w:p w14:paraId="4A261959" w14:textId="09A9D7C7" w:rsidR="001B400E" w:rsidRDefault="001B400E" w:rsidP="001B400E">
      <w:pPr>
        <w:spacing w:before="100" w:beforeAutospacing="1" w:after="100" w:afterAutospacing="1" w:line="360" w:lineRule="auto"/>
        <w:ind w:firstLine="708"/>
        <w:jc w:val="both"/>
      </w:pPr>
      <w:r>
        <w:lastRenderedPageBreak/>
        <w:t>Rada města České Budějovice svým usnesením č. 1273/2020 ze dne 19.</w:t>
      </w:r>
      <w:r w:rsidR="001967A6">
        <w:t xml:space="preserve"> </w:t>
      </w:r>
      <w:r>
        <w:t>10.</w:t>
      </w:r>
      <w:r w:rsidR="001967A6">
        <w:t xml:space="preserve"> </w:t>
      </w:r>
      <w:r>
        <w:t>2020 doporučila Zastupitelstvu města České Budějovice schválit prominutí úhrady nájemného ze strany města ve výši 40</w:t>
      </w:r>
      <w:r w:rsidR="001967A6">
        <w:t xml:space="preserve"> </w:t>
      </w:r>
      <w:bookmarkStart w:id="2" w:name="_GoBack"/>
      <w:bookmarkEnd w:id="2"/>
      <w:r>
        <w:t>%.</w:t>
      </w:r>
    </w:p>
    <w:p w14:paraId="2D7A5BF2" w14:textId="77777777" w:rsidR="001B400E" w:rsidRPr="00DB050F" w:rsidRDefault="001B400E" w:rsidP="002B07E3">
      <w:pPr>
        <w:spacing w:before="100" w:beforeAutospacing="1" w:after="100" w:afterAutospacing="1" w:line="360" w:lineRule="auto"/>
        <w:ind w:firstLine="708"/>
        <w:jc w:val="both"/>
      </w:pPr>
    </w:p>
    <w:sectPr w:rsidR="001B400E" w:rsidRPr="00DB0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DA25" w14:textId="77777777" w:rsidR="00382FE4" w:rsidRDefault="00382FE4" w:rsidP="00914464">
      <w:r>
        <w:separator/>
      </w:r>
    </w:p>
  </w:endnote>
  <w:endnote w:type="continuationSeparator" w:id="0">
    <w:p w14:paraId="684A1CB4" w14:textId="77777777" w:rsidR="00382FE4" w:rsidRDefault="00382FE4" w:rsidP="009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772B" w14:textId="77777777" w:rsidR="002B07E3" w:rsidRPr="002B07E3" w:rsidRDefault="002B07E3">
    <w:pPr>
      <w:pStyle w:val="Zpat"/>
      <w:jc w:val="center"/>
      <w:rPr>
        <w:caps/>
      </w:rPr>
    </w:pPr>
    <w:r w:rsidRPr="002B07E3">
      <w:rPr>
        <w:caps/>
      </w:rPr>
      <w:fldChar w:fldCharType="begin"/>
    </w:r>
    <w:r w:rsidRPr="002B07E3">
      <w:rPr>
        <w:caps/>
      </w:rPr>
      <w:instrText>PAGE   \* MERGEFORMAT</w:instrText>
    </w:r>
    <w:r w:rsidRPr="002B07E3">
      <w:rPr>
        <w:caps/>
      </w:rPr>
      <w:fldChar w:fldCharType="separate"/>
    </w:r>
    <w:r w:rsidR="00796667">
      <w:rPr>
        <w:caps/>
        <w:noProof/>
      </w:rPr>
      <w:t>4</w:t>
    </w:r>
    <w:r w:rsidRPr="002B07E3">
      <w:rPr>
        <w:caps/>
      </w:rPr>
      <w:fldChar w:fldCharType="end"/>
    </w:r>
  </w:p>
  <w:p w14:paraId="4B84EF26" w14:textId="77777777" w:rsidR="00914464" w:rsidRDefault="00914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3739" w14:textId="77777777" w:rsidR="00382FE4" w:rsidRDefault="00382FE4" w:rsidP="00914464">
      <w:r>
        <w:separator/>
      </w:r>
    </w:p>
  </w:footnote>
  <w:footnote w:type="continuationSeparator" w:id="0">
    <w:p w14:paraId="1A666780" w14:textId="77777777" w:rsidR="00382FE4" w:rsidRDefault="00382FE4" w:rsidP="0091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121"/>
    <w:multiLevelType w:val="hybridMultilevel"/>
    <w:tmpl w:val="FFCCE42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1E9A"/>
    <w:multiLevelType w:val="hybridMultilevel"/>
    <w:tmpl w:val="FFCCE42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A1B624B"/>
    <w:multiLevelType w:val="hybridMultilevel"/>
    <w:tmpl w:val="2F36A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60F6"/>
    <w:multiLevelType w:val="multilevel"/>
    <w:tmpl w:val="108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7970"/>
    <w:multiLevelType w:val="multilevel"/>
    <w:tmpl w:val="1F5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73B98"/>
    <w:multiLevelType w:val="multilevel"/>
    <w:tmpl w:val="F8C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8341F"/>
    <w:multiLevelType w:val="multilevel"/>
    <w:tmpl w:val="B25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E3D73"/>
    <w:multiLevelType w:val="multilevel"/>
    <w:tmpl w:val="5DC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1"/>
    <w:rsid w:val="00011590"/>
    <w:rsid w:val="000A4B91"/>
    <w:rsid w:val="000F1020"/>
    <w:rsid w:val="0010228E"/>
    <w:rsid w:val="00111964"/>
    <w:rsid w:val="00134E24"/>
    <w:rsid w:val="00162AD8"/>
    <w:rsid w:val="0017274E"/>
    <w:rsid w:val="00177B1A"/>
    <w:rsid w:val="001967A6"/>
    <w:rsid w:val="001B400E"/>
    <w:rsid w:val="001C0F83"/>
    <w:rsid w:val="001E5F08"/>
    <w:rsid w:val="001F4D78"/>
    <w:rsid w:val="002746A8"/>
    <w:rsid w:val="00277484"/>
    <w:rsid w:val="002B07E3"/>
    <w:rsid w:val="002D5EBD"/>
    <w:rsid w:val="002E1ABC"/>
    <w:rsid w:val="0030022E"/>
    <w:rsid w:val="00334C57"/>
    <w:rsid w:val="00361120"/>
    <w:rsid w:val="0037358E"/>
    <w:rsid w:val="00382FE4"/>
    <w:rsid w:val="003A709A"/>
    <w:rsid w:val="003B5346"/>
    <w:rsid w:val="003B5E9A"/>
    <w:rsid w:val="003E08A9"/>
    <w:rsid w:val="004D63E0"/>
    <w:rsid w:val="00501B58"/>
    <w:rsid w:val="005559C4"/>
    <w:rsid w:val="00584EFE"/>
    <w:rsid w:val="005A16F3"/>
    <w:rsid w:val="005E2AA0"/>
    <w:rsid w:val="005E600A"/>
    <w:rsid w:val="00631303"/>
    <w:rsid w:val="00674B3D"/>
    <w:rsid w:val="00693866"/>
    <w:rsid w:val="006F4C7A"/>
    <w:rsid w:val="0071693B"/>
    <w:rsid w:val="00723602"/>
    <w:rsid w:val="00735C20"/>
    <w:rsid w:val="007578F6"/>
    <w:rsid w:val="00796667"/>
    <w:rsid w:val="007B2AF5"/>
    <w:rsid w:val="007C5AF1"/>
    <w:rsid w:val="00822CE7"/>
    <w:rsid w:val="00896E01"/>
    <w:rsid w:val="008A41A7"/>
    <w:rsid w:val="0090093C"/>
    <w:rsid w:val="00914464"/>
    <w:rsid w:val="00922617"/>
    <w:rsid w:val="00927BDC"/>
    <w:rsid w:val="00966963"/>
    <w:rsid w:val="009838D1"/>
    <w:rsid w:val="009D6DF6"/>
    <w:rsid w:val="00AC0627"/>
    <w:rsid w:val="00AE31A3"/>
    <w:rsid w:val="00AF43FB"/>
    <w:rsid w:val="00B2010E"/>
    <w:rsid w:val="00B22858"/>
    <w:rsid w:val="00B43216"/>
    <w:rsid w:val="00BA5FC2"/>
    <w:rsid w:val="00C01FC5"/>
    <w:rsid w:val="00CD08AA"/>
    <w:rsid w:val="00D232D1"/>
    <w:rsid w:val="00D32406"/>
    <w:rsid w:val="00D33BDF"/>
    <w:rsid w:val="00DB050F"/>
    <w:rsid w:val="00E13A62"/>
    <w:rsid w:val="00E37A3E"/>
    <w:rsid w:val="00E56CC4"/>
    <w:rsid w:val="00E80CC7"/>
    <w:rsid w:val="00E84CE1"/>
    <w:rsid w:val="00E852BF"/>
    <w:rsid w:val="00E925A3"/>
    <w:rsid w:val="00E9773D"/>
    <w:rsid w:val="00F12F54"/>
    <w:rsid w:val="00F372E2"/>
    <w:rsid w:val="00F509A7"/>
    <w:rsid w:val="00F52EFC"/>
    <w:rsid w:val="00F82A66"/>
    <w:rsid w:val="00FC254B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53AB"/>
  <w15:chartTrackingRefBased/>
  <w15:docId w15:val="{90B2026A-902C-4E01-80BD-E7109505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25A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B2AF5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14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46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4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4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1088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z p r á v a</vt:lpstr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z p r á v a</dc:title>
  <dc:subject/>
  <dc:creator>SPRÁVA DOMŮ s.r.o. - sekretariát</dc:creator>
  <cp:keywords/>
  <cp:lastModifiedBy>Magda Dvořáková</cp:lastModifiedBy>
  <cp:revision>3</cp:revision>
  <cp:lastPrinted>2015-11-23T13:58:00Z</cp:lastPrinted>
  <dcterms:created xsi:type="dcterms:W3CDTF">2020-10-26T07:05:00Z</dcterms:created>
  <dcterms:modified xsi:type="dcterms:W3CDTF">2020-10-26T07:37:00Z</dcterms:modified>
</cp:coreProperties>
</file>