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75F0A" w14:textId="77777777" w:rsidR="005C6EE0" w:rsidRPr="005C6EE0" w:rsidRDefault="005C6EE0" w:rsidP="005A6C27">
      <w:pPr>
        <w:ind w:left="6237"/>
        <w:rPr>
          <w:rFonts w:ascii="Times New Roman" w:hAnsi="Times New Roman" w:cs="Times New Roman"/>
          <w:b/>
          <w:sz w:val="24"/>
          <w:szCs w:val="24"/>
        </w:rPr>
      </w:pPr>
      <w:r w:rsidRPr="005C6EE0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Pr="005C6EE0">
        <w:rPr>
          <w:rFonts w:ascii="Times New Roman" w:hAnsi="Times New Roman" w:cs="Times New Roman"/>
          <w:b/>
          <w:sz w:val="24"/>
          <w:szCs w:val="24"/>
        </w:rPr>
        <w:t>Příloha č. 1</w:t>
      </w:r>
    </w:p>
    <w:p w14:paraId="19D5E4A4" w14:textId="77777777" w:rsidR="005C6EE0" w:rsidRDefault="005C6EE0"/>
    <w:p w14:paraId="123F0414" w14:textId="77777777" w:rsidR="001205D6" w:rsidRDefault="001205D6">
      <w:pPr>
        <w:rPr>
          <w:rFonts w:ascii="Times New Roman" w:hAnsi="Times New Roman" w:cs="Times New Roman"/>
          <w:b/>
          <w:sz w:val="24"/>
          <w:szCs w:val="24"/>
        </w:rPr>
      </w:pPr>
    </w:p>
    <w:p w14:paraId="3DB13188" w14:textId="48A237AF" w:rsidR="005C6EE0" w:rsidRDefault="005C6EE0">
      <w:pPr>
        <w:rPr>
          <w:rFonts w:ascii="Times New Roman" w:hAnsi="Times New Roman" w:cs="Times New Roman"/>
          <w:b/>
          <w:sz w:val="24"/>
          <w:szCs w:val="24"/>
        </w:rPr>
      </w:pPr>
      <w:r w:rsidRPr="005C6EE0">
        <w:rPr>
          <w:rFonts w:ascii="Times New Roman" w:hAnsi="Times New Roman" w:cs="Times New Roman"/>
          <w:b/>
          <w:sz w:val="24"/>
          <w:szCs w:val="24"/>
        </w:rPr>
        <w:t xml:space="preserve">Důvodová zpráva  </w:t>
      </w:r>
    </w:p>
    <w:p w14:paraId="181C0B31" w14:textId="77777777" w:rsidR="001205D6" w:rsidRDefault="001205D6" w:rsidP="005C6EE0">
      <w:pPr>
        <w:jc w:val="both"/>
        <w:rPr>
          <w:rFonts w:cs="Times New Roman"/>
        </w:rPr>
      </w:pPr>
    </w:p>
    <w:p w14:paraId="4427A051" w14:textId="77777777" w:rsidR="001205D6" w:rsidRDefault="001205D6" w:rsidP="005C6EE0">
      <w:pPr>
        <w:jc w:val="both"/>
        <w:rPr>
          <w:rFonts w:cs="Times New Roman"/>
        </w:rPr>
      </w:pPr>
    </w:p>
    <w:p w14:paraId="51C612F6" w14:textId="06E617B1" w:rsidR="00F770A6" w:rsidRPr="00F770A6" w:rsidRDefault="002F365D" w:rsidP="005C6EE0">
      <w:pPr>
        <w:jc w:val="both"/>
        <w:rPr>
          <w:rFonts w:cs="Times New Roman"/>
        </w:rPr>
      </w:pPr>
      <w:r>
        <w:rPr>
          <w:rFonts w:cs="Times New Roman"/>
        </w:rPr>
        <w:t>Zastupitelstvu</w:t>
      </w:r>
      <w:r w:rsidR="005C6EE0" w:rsidRPr="005C6EE0">
        <w:rPr>
          <w:rFonts w:cs="Times New Roman"/>
        </w:rPr>
        <w:t xml:space="preserve"> města je předkládán</w:t>
      </w:r>
      <w:r>
        <w:rPr>
          <w:rFonts w:cs="Times New Roman"/>
        </w:rPr>
        <w:t>a informace o záměru</w:t>
      </w:r>
      <w:r w:rsidR="005C6EE0">
        <w:rPr>
          <w:rFonts w:cs="Times New Roman"/>
        </w:rPr>
        <w:t xml:space="preserve"> </w:t>
      </w:r>
      <w:r w:rsidR="005C6EE0" w:rsidRPr="005C6EE0">
        <w:rPr>
          <w:rFonts w:cs="Times New Roman"/>
          <w:b/>
        </w:rPr>
        <w:t>„</w:t>
      </w:r>
      <w:r w:rsidR="00F432C4">
        <w:rPr>
          <w:rFonts w:cs="Times New Roman"/>
          <w:b/>
        </w:rPr>
        <w:t>Zklidnění dopravy v historickém jádru města</w:t>
      </w:r>
      <w:r w:rsidR="005C6EE0" w:rsidRPr="005C6EE0">
        <w:rPr>
          <w:rFonts w:cs="Times New Roman"/>
          <w:b/>
        </w:rPr>
        <w:t xml:space="preserve"> České Budějovice“</w:t>
      </w:r>
      <w:r w:rsidR="005C6EE0">
        <w:rPr>
          <w:rFonts w:cs="Times New Roman"/>
          <w:b/>
        </w:rPr>
        <w:t xml:space="preserve"> </w:t>
      </w:r>
      <w:r w:rsidR="005C6EE0" w:rsidRPr="005C6EE0">
        <w:rPr>
          <w:rFonts w:cs="Times New Roman"/>
        </w:rPr>
        <w:t xml:space="preserve">(viz. </w:t>
      </w:r>
      <w:proofErr w:type="spellStart"/>
      <w:r w:rsidR="00A66AC9">
        <w:rPr>
          <w:rFonts w:cs="Times New Roman"/>
        </w:rPr>
        <w:t>Příl</w:t>
      </w:r>
      <w:proofErr w:type="spellEnd"/>
      <w:r w:rsidR="00A66AC9">
        <w:rPr>
          <w:rFonts w:cs="Times New Roman"/>
        </w:rPr>
        <w:t>. č. 2</w:t>
      </w:r>
      <w:r w:rsidR="000B01F3">
        <w:rPr>
          <w:rFonts w:cs="Times New Roman"/>
        </w:rPr>
        <w:t xml:space="preserve"> a </w:t>
      </w:r>
      <w:r w:rsidR="00F1511D">
        <w:rPr>
          <w:rFonts w:cs="Times New Roman"/>
        </w:rPr>
        <w:t>3</w:t>
      </w:r>
      <w:r w:rsidR="00A66AC9">
        <w:rPr>
          <w:rFonts w:cs="Times New Roman"/>
        </w:rPr>
        <w:t xml:space="preserve"> + </w:t>
      </w:r>
      <w:r w:rsidR="005C6EE0">
        <w:rPr>
          <w:rFonts w:cs="Times New Roman"/>
        </w:rPr>
        <w:t>k</w:t>
      </w:r>
      <w:r w:rsidR="005C6EE0" w:rsidRPr="005C6EE0">
        <w:rPr>
          <w:rFonts w:cs="Times New Roman"/>
        </w:rPr>
        <w:t>olovadlo</w:t>
      </w:r>
      <w:r w:rsidR="00F432C4">
        <w:rPr>
          <w:rFonts w:cs="Times New Roman"/>
        </w:rPr>
        <w:t xml:space="preserve"> </w:t>
      </w:r>
      <w:r w:rsidR="005C6EE0">
        <w:rPr>
          <w:rFonts w:cs="Times New Roman"/>
        </w:rPr>
        <w:t xml:space="preserve">– zhotovitel Ing. Ondřej </w:t>
      </w:r>
      <w:proofErr w:type="spellStart"/>
      <w:r w:rsidR="005C6EE0">
        <w:rPr>
          <w:rFonts w:cs="Times New Roman"/>
        </w:rPr>
        <w:t>Zenkl</w:t>
      </w:r>
      <w:proofErr w:type="spellEnd"/>
      <w:r w:rsidR="00F432C4">
        <w:rPr>
          <w:rFonts w:cs="Times New Roman"/>
        </w:rPr>
        <w:t xml:space="preserve">) a </w:t>
      </w:r>
      <w:r w:rsidR="00F432C4" w:rsidRPr="00F432C4">
        <w:rPr>
          <w:rFonts w:cs="Times New Roman"/>
          <w:b/>
        </w:rPr>
        <w:t xml:space="preserve">„Záměr umístění stromů </w:t>
      </w:r>
      <w:r w:rsidR="00081D35">
        <w:rPr>
          <w:rFonts w:cs="Times New Roman"/>
          <w:b/>
        </w:rPr>
        <w:t xml:space="preserve">(v mobilních nádobách) </w:t>
      </w:r>
      <w:r w:rsidR="00F432C4" w:rsidRPr="00F432C4">
        <w:rPr>
          <w:rFonts w:cs="Times New Roman"/>
          <w:b/>
        </w:rPr>
        <w:t>a nového mobiliáře na nám. Přemysla Otakara II. v Českých Budějovicích“</w:t>
      </w:r>
      <w:r w:rsidR="005C6EE0" w:rsidRPr="00F432C4">
        <w:rPr>
          <w:rFonts w:cs="Times New Roman"/>
          <w:b/>
        </w:rPr>
        <w:t xml:space="preserve"> </w:t>
      </w:r>
      <w:r w:rsidR="00F432C4" w:rsidRPr="00F432C4">
        <w:rPr>
          <w:rFonts w:cs="Times New Roman"/>
        </w:rPr>
        <w:t xml:space="preserve">(viz. </w:t>
      </w:r>
      <w:proofErr w:type="spellStart"/>
      <w:r w:rsidR="00A66AC9">
        <w:rPr>
          <w:rFonts w:cs="Times New Roman"/>
        </w:rPr>
        <w:t>Příl</w:t>
      </w:r>
      <w:proofErr w:type="spellEnd"/>
      <w:r w:rsidR="00A66AC9">
        <w:rPr>
          <w:rFonts w:cs="Times New Roman"/>
        </w:rPr>
        <w:t>. č.</w:t>
      </w:r>
      <w:r w:rsidR="000B01F3">
        <w:rPr>
          <w:rFonts w:cs="Times New Roman"/>
        </w:rPr>
        <w:t xml:space="preserve"> </w:t>
      </w:r>
      <w:r w:rsidR="00F1511D">
        <w:rPr>
          <w:rFonts w:cs="Times New Roman"/>
        </w:rPr>
        <w:t>4</w:t>
      </w:r>
      <w:r w:rsidR="00A66AC9">
        <w:rPr>
          <w:rFonts w:cs="Times New Roman"/>
        </w:rPr>
        <w:t xml:space="preserve"> + </w:t>
      </w:r>
      <w:proofErr w:type="gramStart"/>
      <w:r w:rsidR="00F432C4" w:rsidRPr="00F432C4">
        <w:rPr>
          <w:rFonts w:cs="Times New Roman"/>
        </w:rPr>
        <w:t>kolovadlo</w:t>
      </w:r>
      <w:r w:rsidR="000B01F3">
        <w:rPr>
          <w:rFonts w:cs="Times New Roman"/>
        </w:rPr>
        <w:t xml:space="preserve">  </w:t>
      </w:r>
      <w:r w:rsidR="00F432C4">
        <w:rPr>
          <w:rFonts w:cs="Times New Roman"/>
          <w:b/>
        </w:rPr>
        <w:t>-</w:t>
      </w:r>
      <w:proofErr w:type="gramEnd"/>
      <w:r w:rsidR="00F432C4">
        <w:rPr>
          <w:rFonts w:cs="Times New Roman"/>
          <w:b/>
        </w:rPr>
        <w:t xml:space="preserve"> </w:t>
      </w:r>
      <w:r w:rsidR="000B01F3">
        <w:rPr>
          <w:rFonts w:cs="Times New Roman"/>
          <w:b/>
        </w:rPr>
        <w:t xml:space="preserve"> </w:t>
      </w:r>
      <w:r w:rsidR="00F432C4">
        <w:rPr>
          <w:rFonts w:cs="Times New Roman"/>
        </w:rPr>
        <w:t>zhotovitel ÚHA - Ing. Lenka Marcínová).</w:t>
      </w:r>
      <w:r w:rsidR="00F770A6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F770A6">
        <w:rPr>
          <w:rFonts w:cs="Times New Roman"/>
        </w:rPr>
        <w:t>Záměry b</w:t>
      </w:r>
      <w:r>
        <w:rPr>
          <w:rFonts w:cs="Times New Roman"/>
        </w:rPr>
        <w:t xml:space="preserve">yly </w:t>
      </w:r>
      <w:r w:rsidR="00E64DB4">
        <w:rPr>
          <w:rFonts w:cs="Times New Roman"/>
        </w:rPr>
        <w:t xml:space="preserve">prezentovány dne 22. 1. </w:t>
      </w:r>
      <w:r>
        <w:rPr>
          <w:rFonts w:cs="Times New Roman"/>
        </w:rPr>
        <w:t xml:space="preserve">komisím rady města </w:t>
      </w:r>
      <w:r w:rsidR="00E64DB4">
        <w:rPr>
          <w:rFonts w:cs="Times New Roman"/>
        </w:rPr>
        <w:t>a 23. 1.</w:t>
      </w:r>
      <w:r w:rsidR="00F770A6">
        <w:rPr>
          <w:rFonts w:cs="Times New Roman"/>
        </w:rPr>
        <w:t xml:space="preserve"> </w:t>
      </w:r>
      <w:r>
        <w:rPr>
          <w:rFonts w:cs="Times New Roman"/>
        </w:rPr>
        <w:t>zastupitel</w:t>
      </w:r>
      <w:r w:rsidR="00E64DB4">
        <w:rPr>
          <w:rFonts w:cs="Times New Roman"/>
        </w:rPr>
        <w:t>ům</w:t>
      </w:r>
      <w:r>
        <w:rPr>
          <w:rFonts w:cs="Times New Roman"/>
        </w:rPr>
        <w:t xml:space="preserve"> města</w:t>
      </w:r>
      <w:r w:rsidR="00E64DB4">
        <w:rPr>
          <w:rFonts w:cs="Times New Roman"/>
        </w:rPr>
        <w:t>.</w:t>
      </w:r>
      <w:r w:rsidR="00F770A6">
        <w:rPr>
          <w:rFonts w:cs="Times New Roman"/>
        </w:rPr>
        <w:t xml:space="preserve"> </w:t>
      </w:r>
    </w:p>
    <w:p w14:paraId="3CA01728" w14:textId="13A7E181" w:rsidR="002F365D" w:rsidRDefault="002F365D" w:rsidP="002F365D">
      <w:pPr>
        <w:jc w:val="both"/>
      </w:pPr>
      <w:r>
        <w:t>„Zklidnění dopravy v historickém jádru“ bylo schválen</w:t>
      </w:r>
      <w:r w:rsidR="003877C1">
        <w:t>o</w:t>
      </w:r>
      <w:r>
        <w:t xml:space="preserve"> v Radě města ČB dne 24.</w:t>
      </w:r>
      <w:r w:rsidR="0024780E">
        <w:t xml:space="preserve"> </w:t>
      </w:r>
      <w:r>
        <w:t xml:space="preserve">1. 2022 (č. </w:t>
      </w:r>
      <w:proofErr w:type="spellStart"/>
      <w:r>
        <w:t>usn</w:t>
      </w:r>
      <w:proofErr w:type="spellEnd"/>
      <w:r>
        <w:t>. 70/2022).</w:t>
      </w:r>
    </w:p>
    <w:p w14:paraId="36D23811" w14:textId="1479A09D" w:rsidR="005C6EE0" w:rsidRDefault="00E03378" w:rsidP="005C6EE0">
      <w:p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Zpracovanému</w:t>
      </w:r>
      <w:r w:rsidR="005C6EE0">
        <w:rPr>
          <w:rFonts w:cs="Times New Roman"/>
        </w:rPr>
        <w:t xml:space="preserve"> návrhu </w:t>
      </w:r>
      <w:r w:rsidR="00C962AD">
        <w:rPr>
          <w:rFonts w:cs="Times New Roman"/>
        </w:rPr>
        <w:t xml:space="preserve">zklidnění dopravy </w:t>
      </w:r>
      <w:r w:rsidR="005C6EE0">
        <w:rPr>
          <w:rFonts w:cs="Times New Roman"/>
        </w:rPr>
        <w:t xml:space="preserve">předcházelo </w:t>
      </w:r>
      <w:r>
        <w:rPr>
          <w:rFonts w:cs="Times New Roman"/>
        </w:rPr>
        <w:t>posouzení</w:t>
      </w:r>
      <w:r w:rsidR="005C6EE0">
        <w:rPr>
          <w:rFonts w:cs="Times New Roman"/>
        </w:rPr>
        <w:t xml:space="preserve"> </w:t>
      </w:r>
      <w:r>
        <w:rPr>
          <w:rFonts w:cs="Times New Roman"/>
        </w:rPr>
        <w:t>o</w:t>
      </w:r>
      <w:r w:rsidR="005C6EE0" w:rsidRPr="00A66AC9">
        <w:rPr>
          <w:rFonts w:cs="Times New Roman"/>
        </w:rPr>
        <w:t>rganizace dopravy a parkování v historické jádru města České Budějovice</w:t>
      </w:r>
      <w:r w:rsidR="00C962AD" w:rsidRPr="00A66AC9">
        <w:rPr>
          <w:rFonts w:cs="Times New Roman"/>
        </w:rPr>
        <w:t>,</w:t>
      </w:r>
      <w:r w:rsidR="00C962AD" w:rsidRPr="00C962AD">
        <w:rPr>
          <w:rFonts w:cs="Times New Roman"/>
        </w:rPr>
        <w:t xml:space="preserve"> </w:t>
      </w:r>
      <w:r w:rsidR="005C6EE0">
        <w:rPr>
          <w:rFonts w:cs="Times New Roman"/>
        </w:rPr>
        <w:t xml:space="preserve">s cílem </w:t>
      </w:r>
      <w:r>
        <w:rPr>
          <w:rFonts w:cs="Times New Roman"/>
        </w:rPr>
        <w:t>posouzení</w:t>
      </w:r>
      <w:r w:rsidR="005C6EE0">
        <w:rPr>
          <w:rFonts w:cs="Times New Roman"/>
        </w:rPr>
        <w:t xml:space="preserve"> omezení</w:t>
      </w:r>
      <w:r w:rsidR="00DC2479">
        <w:rPr>
          <w:rFonts w:cs="Times New Roman"/>
        </w:rPr>
        <w:t xml:space="preserve"> </w:t>
      </w:r>
      <w:r>
        <w:rPr>
          <w:rFonts w:cs="Times New Roman"/>
        </w:rPr>
        <w:t>nežádoucího průjezdu historického jádra</w:t>
      </w:r>
      <w:r w:rsidR="00F01E31">
        <w:rPr>
          <w:rFonts w:cs="Times New Roman"/>
        </w:rPr>
        <w:t xml:space="preserve"> </w:t>
      </w:r>
      <w:r w:rsidR="005C6EE0">
        <w:rPr>
          <w:rFonts w:cs="Times New Roman"/>
        </w:rPr>
        <w:t>při zachování základní dopravní obslužnosti pro abonenty</w:t>
      </w:r>
      <w:r>
        <w:rPr>
          <w:rFonts w:cs="Times New Roman"/>
        </w:rPr>
        <w:t xml:space="preserve"> a</w:t>
      </w:r>
      <w:r w:rsidR="005C6EE0">
        <w:rPr>
          <w:rFonts w:cs="Times New Roman"/>
        </w:rPr>
        <w:t xml:space="preserve"> rezidenty</w:t>
      </w:r>
      <w:r>
        <w:rPr>
          <w:rFonts w:cs="Times New Roman"/>
        </w:rPr>
        <w:t>.</w:t>
      </w:r>
    </w:p>
    <w:p w14:paraId="39BDAFB4" w14:textId="77777777" w:rsidR="00F01E31" w:rsidRDefault="00F01E31" w:rsidP="005C6EE0">
      <w:pPr>
        <w:spacing w:after="0" w:line="240" w:lineRule="auto"/>
        <w:jc w:val="both"/>
        <w:rPr>
          <w:rFonts w:cs="Times New Roman"/>
        </w:rPr>
      </w:pPr>
    </w:p>
    <w:p w14:paraId="3D0A69D4" w14:textId="5B047D51" w:rsidR="005C6EE0" w:rsidRPr="00A66AC9" w:rsidRDefault="00FB5D28" w:rsidP="005C6EE0">
      <w:p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B</w:t>
      </w:r>
      <w:r w:rsidR="005C6EE0">
        <w:rPr>
          <w:rFonts w:cs="Times New Roman"/>
        </w:rPr>
        <w:t>yl</w:t>
      </w:r>
      <w:r w:rsidR="00F01E31">
        <w:rPr>
          <w:rFonts w:cs="Times New Roman"/>
        </w:rPr>
        <w:t xml:space="preserve">a </w:t>
      </w:r>
      <w:r w:rsidR="005C6EE0">
        <w:rPr>
          <w:rFonts w:cs="Times New Roman"/>
        </w:rPr>
        <w:t>zpracován</w:t>
      </w:r>
      <w:r w:rsidR="00F01E31">
        <w:rPr>
          <w:rFonts w:cs="Times New Roman"/>
        </w:rPr>
        <w:t>a</w:t>
      </w:r>
      <w:r>
        <w:rPr>
          <w:rFonts w:cs="Times New Roman"/>
        </w:rPr>
        <w:t xml:space="preserve"> </w:t>
      </w:r>
      <w:r w:rsidR="00F01E31" w:rsidRPr="00A66AC9">
        <w:rPr>
          <w:rFonts w:cs="Times New Roman"/>
        </w:rPr>
        <w:t>„Architektonická analýza zklidnění dopravy v historickém jádru města České Budějovice“ (8-12/</w:t>
      </w:r>
      <w:proofErr w:type="gramStart"/>
      <w:r w:rsidR="00F01E31" w:rsidRPr="00A66AC9">
        <w:rPr>
          <w:rFonts w:cs="Times New Roman"/>
        </w:rPr>
        <w:t>2020  -</w:t>
      </w:r>
      <w:proofErr w:type="gramEnd"/>
      <w:r w:rsidR="00F01E31" w:rsidRPr="00A66AC9">
        <w:rPr>
          <w:rFonts w:cs="Times New Roman"/>
        </w:rPr>
        <w:t xml:space="preserve"> zhotovitel „</w:t>
      </w:r>
      <w:proofErr w:type="spellStart"/>
      <w:r w:rsidR="00F01E31" w:rsidRPr="00A66AC9">
        <w:rPr>
          <w:rFonts w:cs="Times New Roman"/>
        </w:rPr>
        <w:t>Plusarch</w:t>
      </w:r>
      <w:proofErr w:type="spellEnd"/>
      <w:r w:rsidR="00F01E31" w:rsidRPr="00A66AC9">
        <w:rPr>
          <w:rFonts w:cs="Times New Roman"/>
        </w:rPr>
        <w:t xml:space="preserve"> – architekti s. r. o.“)</w:t>
      </w:r>
      <w:r>
        <w:rPr>
          <w:rFonts w:cs="Times New Roman"/>
        </w:rPr>
        <w:t xml:space="preserve"> a</w:t>
      </w:r>
      <w:r w:rsidR="00F01E31" w:rsidRPr="00A66AC9">
        <w:rPr>
          <w:rFonts w:cs="Times New Roman"/>
        </w:rPr>
        <w:t xml:space="preserve"> „Problémová analýza a variantní návrh dopravního řešení v historickém jádru města ČB“ – </w:t>
      </w:r>
      <w:r w:rsidR="005B728D">
        <w:rPr>
          <w:rFonts w:cs="Times New Roman"/>
        </w:rPr>
        <w:t>(</w:t>
      </w:r>
      <w:r w:rsidR="00F01E31" w:rsidRPr="00A66AC9">
        <w:rPr>
          <w:rFonts w:cs="Times New Roman"/>
        </w:rPr>
        <w:t>zhotovitel Mott MacDonald CZ, spol. s r.o.).</w:t>
      </w:r>
    </w:p>
    <w:p w14:paraId="0AB13AF4" w14:textId="77777777" w:rsidR="00585520" w:rsidRDefault="00585520" w:rsidP="005C6EE0">
      <w:pPr>
        <w:spacing w:after="0" w:line="240" w:lineRule="auto"/>
        <w:jc w:val="both"/>
        <w:rPr>
          <w:rFonts w:cs="Times New Roman"/>
        </w:rPr>
      </w:pPr>
    </w:p>
    <w:p w14:paraId="4C2F5C7C" w14:textId="075719E4" w:rsidR="00585520" w:rsidRDefault="00B72F52" w:rsidP="005C6EE0">
      <w:p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Následně</w:t>
      </w:r>
      <w:r w:rsidR="002F530F">
        <w:rPr>
          <w:rFonts w:cs="Times New Roman"/>
        </w:rPr>
        <w:t xml:space="preserve"> bylo zadáno vypracování projektové dokumentace</w:t>
      </w:r>
      <w:r w:rsidR="00A66AC9">
        <w:rPr>
          <w:rFonts w:cs="Times New Roman"/>
        </w:rPr>
        <w:t>, týkající se</w:t>
      </w:r>
      <w:r w:rsidR="002F530F">
        <w:rPr>
          <w:rFonts w:cs="Times New Roman"/>
        </w:rPr>
        <w:t xml:space="preserve"> </w:t>
      </w:r>
      <w:r w:rsidR="00947486" w:rsidRPr="00947486">
        <w:rPr>
          <w:rFonts w:cs="Times New Roman"/>
          <w:b/>
        </w:rPr>
        <w:t>„S</w:t>
      </w:r>
      <w:r w:rsidR="002F530F" w:rsidRPr="00947486">
        <w:rPr>
          <w:rFonts w:cs="Times New Roman"/>
          <w:b/>
        </w:rPr>
        <w:t>tanovení místní úpravy v ulicích historického jádra města České Budějovice v zájmovém území ulic U Černé věže, Biskupská a náměstí Přemysla Otakara II.</w:t>
      </w:r>
      <w:r w:rsidR="00947486" w:rsidRPr="00947486">
        <w:rPr>
          <w:rFonts w:cs="Times New Roman"/>
          <w:b/>
        </w:rPr>
        <w:t>“</w:t>
      </w:r>
      <w:r w:rsidR="002F530F">
        <w:rPr>
          <w:rFonts w:cs="Times New Roman"/>
        </w:rPr>
        <w:t xml:space="preserve"> – (9/2021 – zhotovitel Ing. Ondřej </w:t>
      </w:r>
      <w:proofErr w:type="spellStart"/>
      <w:r w:rsidR="002F530F">
        <w:rPr>
          <w:rFonts w:cs="Times New Roman"/>
        </w:rPr>
        <w:t>Zenkl</w:t>
      </w:r>
      <w:proofErr w:type="spellEnd"/>
      <w:r w:rsidR="00585520">
        <w:rPr>
          <w:rFonts w:cs="Times New Roman"/>
        </w:rPr>
        <w:t>)</w:t>
      </w:r>
      <w:r w:rsidR="002136C6">
        <w:rPr>
          <w:rFonts w:cs="Times New Roman"/>
        </w:rPr>
        <w:t xml:space="preserve">, </w:t>
      </w:r>
      <w:r w:rsidR="00585520">
        <w:rPr>
          <w:rFonts w:cs="Times New Roman"/>
        </w:rPr>
        <w:t xml:space="preserve"> </w:t>
      </w:r>
    </w:p>
    <w:p w14:paraId="4FFBE394" w14:textId="77777777" w:rsidR="00D67E4E" w:rsidRDefault="00D67E4E" w:rsidP="005C6EE0">
      <w:pPr>
        <w:spacing w:after="0" w:line="240" w:lineRule="auto"/>
        <w:jc w:val="both"/>
        <w:rPr>
          <w:rFonts w:cs="Times New Roman"/>
        </w:rPr>
      </w:pPr>
    </w:p>
    <w:p w14:paraId="4B93FB48" w14:textId="77777777" w:rsidR="001205D6" w:rsidRDefault="001205D6" w:rsidP="007C2E65">
      <w:pPr>
        <w:jc w:val="both"/>
        <w:rPr>
          <w:rFonts w:cs="Times New Roman"/>
        </w:rPr>
      </w:pPr>
    </w:p>
    <w:p w14:paraId="58C4EDD3" w14:textId="3F3E140D" w:rsidR="006C429E" w:rsidRPr="007C2E65" w:rsidRDefault="007C2E65" w:rsidP="007C2E65">
      <w:pPr>
        <w:jc w:val="both"/>
        <w:rPr>
          <w:rFonts w:cs="Times New Roman"/>
        </w:rPr>
      </w:pPr>
      <w:r>
        <w:rPr>
          <w:rFonts w:cs="Times New Roman"/>
        </w:rPr>
        <w:t>Rozpracovaný</w:t>
      </w:r>
      <w:r w:rsidR="00D67E4E">
        <w:rPr>
          <w:rFonts w:cs="Times New Roman"/>
        </w:rPr>
        <w:t xml:space="preserve"> návrh </w:t>
      </w:r>
      <w:r>
        <w:rPr>
          <w:rFonts w:cs="Times New Roman"/>
        </w:rPr>
        <w:t>ukazuje</w:t>
      </w:r>
      <w:r w:rsidR="00947486" w:rsidRPr="00947486">
        <w:rPr>
          <w:rFonts w:cs="Times New Roman"/>
          <w:b/>
        </w:rPr>
        <w:t xml:space="preserve"> I. etapu </w:t>
      </w:r>
      <w:r w:rsidR="00947486">
        <w:rPr>
          <w:rFonts w:cs="Times New Roman"/>
        </w:rPr>
        <w:t>dopravní</w:t>
      </w:r>
      <w:r w:rsidR="006C429E">
        <w:rPr>
          <w:rFonts w:cs="Times New Roman"/>
        </w:rPr>
        <w:t>ho zklidnění historického jádra</w:t>
      </w:r>
      <w:r>
        <w:rPr>
          <w:rFonts w:cs="Times New Roman"/>
        </w:rPr>
        <w:t xml:space="preserve"> a představuje zejména opatření,</w:t>
      </w:r>
      <w:r>
        <w:t xml:space="preserve"> </w:t>
      </w:r>
      <w:r w:rsidR="00D67E4E">
        <w:t xml:space="preserve">týkají </w:t>
      </w:r>
      <w:r>
        <w:t xml:space="preserve">se </w:t>
      </w:r>
      <w:proofErr w:type="gramStart"/>
      <w:r w:rsidR="00D67E4E">
        <w:t>ulic</w:t>
      </w:r>
      <w:r w:rsidR="00F1511D">
        <w:t xml:space="preserve"> </w:t>
      </w:r>
      <w:r w:rsidR="006C429E">
        <w:t>:</w:t>
      </w:r>
      <w:proofErr w:type="gramEnd"/>
    </w:p>
    <w:p w14:paraId="15E49E4F" w14:textId="312346AD" w:rsidR="006C429E" w:rsidRDefault="000B3981" w:rsidP="006C429E">
      <w:pPr>
        <w:numPr>
          <w:ilvl w:val="0"/>
          <w:numId w:val="1"/>
        </w:numPr>
        <w:spacing w:after="0" w:line="240" w:lineRule="auto"/>
        <w:rPr>
          <w:rFonts w:eastAsia="Times New Roman"/>
        </w:rPr>
      </w:pPr>
      <w:r>
        <w:rPr>
          <w:rFonts w:eastAsia="Times New Roman"/>
          <w:u w:val="single"/>
        </w:rPr>
        <w:t xml:space="preserve">v </w:t>
      </w:r>
      <w:r w:rsidR="006C429E" w:rsidRPr="001205D6">
        <w:rPr>
          <w:rFonts w:eastAsia="Times New Roman"/>
          <w:u w:val="single"/>
        </w:rPr>
        <w:t>část</w:t>
      </w:r>
      <w:r>
        <w:rPr>
          <w:rFonts w:eastAsia="Times New Roman"/>
          <w:u w:val="single"/>
        </w:rPr>
        <w:t>i</w:t>
      </w:r>
      <w:r w:rsidR="006C429E" w:rsidRPr="001205D6">
        <w:rPr>
          <w:rFonts w:eastAsia="Times New Roman"/>
          <w:u w:val="single"/>
        </w:rPr>
        <w:t xml:space="preserve"> ul. U Černé věže</w:t>
      </w:r>
      <w:r>
        <w:rPr>
          <w:rFonts w:eastAsia="Times New Roman"/>
          <w:u w:val="single"/>
        </w:rPr>
        <w:t xml:space="preserve"> vznikne pěší </w:t>
      </w:r>
      <w:proofErr w:type="gramStart"/>
      <w:r>
        <w:rPr>
          <w:rFonts w:eastAsia="Times New Roman"/>
          <w:u w:val="single"/>
        </w:rPr>
        <w:t xml:space="preserve">zóna </w:t>
      </w:r>
      <w:r w:rsidR="006C429E">
        <w:rPr>
          <w:rFonts w:eastAsia="Times New Roman"/>
        </w:rPr>
        <w:t xml:space="preserve"> (</w:t>
      </w:r>
      <w:proofErr w:type="gramEnd"/>
      <w:r w:rsidR="004C5FBC">
        <w:rPr>
          <w:rFonts w:eastAsia="Times New Roman"/>
        </w:rPr>
        <w:t xml:space="preserve">úsek Hroznová – kanovnická - </w:t>
      </w:r>
      <w:r w:rsidR="006C429E">
        <w:rPr>
          <w:rFonts w:eastAsia="Times New Roman"/>
        </w:rPr>
        <w:t>před katedrálou)</w:t>
      </w:r>
      <w:r>
        <w:rPr>
          <w:rFonts w:eastAsia="Times New Roman"/>
        </w:rPr>
        <w:t>;</w:t>
      </w:r>
    </w:p>
    <w:p w14:paraId="7E99EA54" w14:textId="77777777" w:rsidR="006C429E" w:rsidRDefault="006C429E" w:rsidP="006C429E">
      <w:pPr>
        <w:numPr>
          <w:ilvl w:val="0"/>
          <w:numId w:val="1"/>
        </w:numPr>
        <w:spacing w:after="0" w:line="240" w:lineRule="auto"/>
        <w:rPr>
          <w:rFonts w:eastAsia="Times New Roman"/>
        </w:rPr>
      </w:pPr>
      <w:proofErr w:type="spellStart"/>
      <w:r w:rsidRPr="001205D6">
        <w:rPr>
          <w:rFonts w:eastAsia="Times New Roman"/>
          <w:u w:val="single"/>
        </w:rPr>
        <w:t>zjednosměrnění</w:t>
      </w:r>
      <w:proofErr w:type="spellEnd"/>
      <w:r w:rsidRPr="001205D6">
        <w:rPr>
          <w:rFonts w:eastAsia="Times New Roman"/>
          <w:u w:val="single"/>
        </w:rPr>
        <w:t xml:space="preserve"> části ul. Biskupská</w:t>
      </w:r>
      <w:r>
        <w:rPr>
          <w:rFonts w:eastAsia="Times New Roman"/>
        </w:rPr>
        <w:t xml:space="preserve"> směrem do centra (v úseku Zátkovo nábř. – Široká);</w:t>
      </w:r>
    </w:p>
    <w:p w14:paraId="71BF8A1B" w14:textId="77777777" w:rsidR="006C429E" w:rsidRDefault="006C429E" w:rsidP="006C429E">
      <w:pPr>
        <w:numPr>
          <w:ilvl w:val="0"/>
          <w:numId w:val="1"/>
        </w:numPr>
        <w:spacing w:after="0" w:line="240" w:lineRule="auto"/>
        <w:rPr>
          <w:rFonts w:eastAsia="Times New Roman"/>
        </w:rPr>
      </w:pPr>
      <w:proofErr w:type="spellStart"/>
      <w:r w:rsidRPr="000B3981">
        <w:rPr>
          <w:rFonts w:eastAsia="Times New Roman"/>
          <w:u w:val="single"/>
        </w:rPr>
        <w:t>zjednosměrnění</w:t>
      </w:r>
      <w:proofErr w:type="spellEnd"/>
      <w:r w:rsidRPr="000B3981">
        <w:rPr>
          <w:rFonts w:eastAsia="Times New Roman"/>
          <w:u w:val="single"/>
        </w:rPr>
        <w:t xml:space="preserve"> části ul. Kněžská</w:t>
      </w:r>
      <w:r>
        <w:rPr>
          <w:rFonts w:eastAsia="Times New Roman"/>
        </w:rPr>
        <w:t xml:space="preserve"> směrem do centra (v úseku Široká – Karla IV.)</w:t>
      </w:r>
      <w:r w:rsidR="004C5FBC">
        <w:rPr>
          <w:rFonts w:eastAsia="Times New Roman"/>
        </w:rPr>
        <w:t xml:space="preserve"> +</w:t>
      </w:r>
      <w:r w:rsidR="007B3904">
        <w:rPr>
          <w:rFonts w:eastAsia="Times New Roman"/>
        </w:rPr>
        <w:t xml:space="preserve"> umístění dopravních zrcadel</w:t>
      </w:r>
      <w:r>
        <w:rPr>
          <w:rFonts w:eastAsia="Times New Roman"/>
        </w:rPr>
        <w:t>;</w:t>
      </w:r>
    </w:p>
    <w:p w14:paraId="5C2215BC" w14:textId="4DEFE419" w:rsidR="006C429E" w:rsidRDefault="006C429E" w:rsidP="006C429E">
      <w:pPr>
        <w:numPr>
          <w:ilvl w:val="0"/>
          <w:numId w:val="1"/>
        </w:numPr>
        <w:spacing w:after="0" w:line="240" w:lineRule="auto"/>
        <w:rPr>
          <w:rFonts w:eastAsia="Times New Roman"/>
        </w:rPr>
      </w:pPr>
      <w:r w:rsidRPr="000B3981">
        <w:rPr>
          <w:rFonts w:eastAsia="Times New Roman"/>
          <w:u w:val="single"/>
        </w:rPr>
        <w:t>zklidnění severní části náměstí</w:t>
      </w:r>
      <w:r>
        <w:rPr>
          <w:rFonts w:eastAsia="Times New Roman"/>
        </w:rPr>
        <w:t xml:space="preserve"> P</w:t>
      </w:r>
      <w:r w:rsidR="004C5FBC">
        <w:rPr>
          <w:rFonts w:eastAsia="Times New Roman"/>
        </w:rPr>
        <w:t xml:space="preserve">řemysla Otakara </w:t>
      </w:r>
      <w:r>
        <w:rPr>
          <w:rFonts w:eastAsia="Times New Roman"/>
        </w:rPr>
        <w:t xml:space="preserve">II. zákazem vjezdu motorových vozidel </w:t>
      </w:r>
      <w:r w:rsidR="004C5FBC">
        <w:rPr>
          <w:rFonts w:eastAsia="Times New Roman"/>
        </w:rPr>
        <w:t>s dodatkovou tabulkou</w:t>
      </w:r>
      <w:r>
        <w:rPr>
          <w:rFonts w:eastAsia="Times New Roman"/>
        </w:rPr>
        <w:t xml:space="preserve"> + vymístění části parkovacích stání</w:t>
      </w:r>
      <w:r w:rsidR="00CD2828">
        <w:rPr>
          <w:rFonts w:eastAsia="Times New Roman"/>
        </w:rPr>
        <w:t xml:space="preserve"> (</w:t>
      </w:r>
      <w:r w:rsidR="001205D6">
        <w:rPr>
          <w:rFonts w:eastAsia="Times New Roman"/>
        </w:rPr>
        <w:t xml:space="preserve">předpokládá se </w:t>
      </w:r>
      <w:r w:rsidR="00CD2828">
        <w:rPr>
          <w:rFonts w:eastAsia="Times New Roman"/>
        </w:rPr>
        <w:t xml:space="preserve">úbytek </w:t>
      </w:r>
      <w:r w:rsidR="001205D6">
        <w:rPr>
          <w:rFonts w:eastAsia="Times New Roman"/>
        </w:rPr>
        <w:t xml:space="preserve">21 </w:t>
      </w:r>
      <w:r w:rsidR="00CD2828">
        <w:rPr>
          <w:rFonts w:eastAsia="Times New Roman"/>
        </w:rPr>
        <w:t>park. stání)</w:t>
      </w:r>
      <w:r>
        <w:rPr>
          <w:rFonts w:eastAsia="Times New Roman"/>
        </w:rPr>
        <w:t>.</w:t>
      </w:r>
    </w:p>
    <w:p w14:paraId="22A8A4BE" w14:textId="77777777" w:rsidR="006C429E" w:rsidRDefault="006C429E" w:rsidP="006C429E"/>
    <w:p w14:paraId="52A264FD" w14:textId="77777777" w:rsidR="001205D6" w:rsidRDefault="001205D6" w:rsidP="005C6EE0">
      <w:pPr>
        <w:spacing w:after="0" w:line="240" w:lineRule="auto"/>
        <w:jc w:val="both"/>
        <w:rPr>
          <w:rFonts w:cs="Times New Roman"/>
          <w:b/>
        </w:rPr>
      </w:pPr>
    </w:p>
    <w:p w14:paraId="3AC4BF87" w14:textId="071BDAB7" w:rsidR="005C6EE0" w:rsidRDefault="00D65C38" w:rsidP="005C6EE0">
      <w:pPr>
        <w:spacing w:after="0" w:line="240" w:lineRule="auto"/>
        <w:jc w:val="both"/>
        <w:rPr>
          <w:rFonts w:cs="Times New Roman"/>
        </w:rPr>
      </w:pPr>
      <w:r w:rsidRPr="00B616C6">
        <w:rPr>
          <w:rFonts w:cs="Times New Roman"/>
          <w:b/>
        </w:rPr>
        <w:t>II. etapa</w:t>
      </w:r>
      <w:r>
        <w:rPr>
          <w:rFonts w:cs="Times New Roman"/>
        </w:rPr>
        <w:t xml:space="preserve"> </w:t>
      </w:r>
      <w:r w:rsidR="003E5791">
        <w:rPr>
          <w:rFonts w:cs="Times New Roman"/>
        </w:rPr>
        <w:t>zklidnění dopravy v historickém jádru by souvisela</w:t>
      </w:r>
      <w:r>
        <w:rPr>
          <w:rFonts w:cs="Times New Roman"/>
        </w:rPr>
        <w:t xml:space="preserve"> s dokončením výstavby parkovacího domu u sportovní haly</w:t>
      </w:r>
      <w:r w:rsidR="003E5791">
        <w:rPr>
          <w:rFonts w:cs="Times New Roman"/>
        </w:rPr>
        <w:t>. Zde se předpokládá</w:t>
      </w:r>
      <w:r>
        <w:rPr>
          <w:rFonts w:cs="Times New Roman"/>
        </w:rPr>
        <w:t> další úbyt</w:t>
      </w:r>
      <w:r w:rsidR="003E5791">
        <w:rPr>
          <w:rFonts w:cs="Times New Roman"/>
        </w:rPr>
        <w:t>ek</w:t>
      </w:r>
      <w:r>
        <w:rPr>
          <w:rFonts w:cs="Times New Roman"/>
        </w:rPr>
        <w:t xml:space="preserve"> parkovacích míst na náměstí P</w:t>
      </w:r>
      <w:r w:rsidR="008836DB">
        <w:rPr>
          <w:rFonts w:cs="Times New Roman"/>
        </w:rPr>
        <w:t>řemysla Otakara</w:t>
      </w:r>
      <w:r>
        <w:rPr>
          <w:rFonts w:cs="Times New Roman"/>
        </w:rPr>
        <w:t xml:space="preserve"> II. </w:t>
      </w:r>
      <w:r w:rsidR="00B20C4E">
        <w:rPr>
          <w:rFonts w:cs="Times New Roman"/>
        </w:rPr>
        <w:t xml:space="preserve">a další rozšíření </w:t>
      </w:r>
      <w:r w:rsidR="003E5791">
        <w:rPr>
          <w:rFonts w:cs="Times New Roman"/>
        </w:rPr>
        <w:t>p</w:t>
      </w:r>
      <w:r w:rsidR="00B20C4E">
        <w:rPr>
          <w:rFonts w:cs="Times New Roman"/>
        </w:rPr>
        <w:t xml:space="preserve">ěších zón včetně instalace </w:t>
      </w:r>
      <w:r w:rsidR="00705A0A">
        <w:rPr>
          <w:rFonts w:cs="Times New Roman"/>
        </w:rPr>
        <w:t xml:space="preserve">vjezdových bran </w:t>
      </w:r>
      <w:r w:rsidR="00AA612F">
        <w:rPr>
          <w:rFonts w:cs="Times New Roman"/>
        </w:rPr>
        <w:t>(</w:t>
      </w:r>
      <w:r w:rsidR="003E5791">
        <w:rPr>
          <w:rFonts w:cs="Times New Roman"/>
        </w:rPr>
        <w:t xml:space="preserve">např. </w:t>
      </w:r>
      <w:r w:rsidR="00705A0A">
        <w:rPr>
          <w:rFonts w:cs="Times New Roman"/>
        </w:rPr>
        <w:t xml:space="preserve">pomocí </w:t>
      </w:r>
      <w:r w:rsidR="00B20C4E">
        <w:rPr>
          <w:rFonts w:cs="Times New Roman"/>
        </w:rPr>
        <w:t>výsuvných sloupků</w:t>
      </w:r>
      <w:r w:rsidR="00AA612F">
        <w:rPr>
          <w:rFonts w:cs="Times New Roman"/>
        </w:rPr>
        <w:t>)</w:t>
      </w:r>
      <w:r w:rsidR="00B20C4E">
        <w:rPr>
          <w:rFonts w:cs="Times New Roman"/>
        </w:rPr>
        <w:t>.</w:t>
      </w:r>
      <w:r>
        <w:rPr>
          <w:rFonts w:cs="Times New Roman"/>
        </w:rPr>
        <w:t xml:space="preserve">  </w:t>
      </w:r>
    </w:p>
    <w:p w14:paraId="425AD0CC" w14:textId="77777777" w:rsidR="00D65C38" w:rsidRDefault="00D65C38" w:rsidP="00D65C38">
      <w:pPr>
        <w:spacing w:after="0" w:line="240" w:lineRule="auto"/>
        <w:jc w:val="both"/>
        <w:rPr>
          <w:rFonts w:cs="Times New Roman"/>
        </w:rPr>
      </w:pPr>
    </w:p>
    <w:p w14:paraId="3108EB77" w14:textId="77777777" w:rsidR="00964FE2" w:rsidRDefault="00964FE2" w:rsidP="005C6EE0">
      <w:pPr>
        <w:spacing w:after="0" w:line="240" w:lineRule="auto"/>
        <w:jc w:val="both"/>
        <w:rPr>
          <w:rFonts w:cs="Times New Roman"/>
        </w:rPr>
      </w:pPr>
    </w:p>
    <w:p w14:paraId="3E3E0767" w14:textId="00564818" w:rsidR="00E85432" w:rsidRDefault="005C6EE0" w:rsidP="005C6EE0">
      <w:p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Dále </w:t>
      </w:r>
      <w:r w:rsidR="00CE5CE3">
        <w:rPr>
          <w:rFonts w:cs="Times New Roman"/>
        </w:rPr>
        <w:t xml:space="preserve">je zastupitelstvu města předkládána informace o záměru </w:t>
      </w:r>
      <w:r w:rsidR="00DA38C4">
        <w:rPr>
          <w:rFonts w:cs="Times New Roman"/>
        </w:rPr>
        <w:t>„</w:t>
      </w:r>
      <w:r>
        <w:rPr>
          <w:rFonts w:cs="Times New Roman"/>
        </w:rPr>
        <w:t>Teplárny</w:t>
      </w:r>
      <w:r w:rsidR="00DA38C4">
        <w:rPr>
          <w:rFonts w:cs="Times New Roman"/>
        </w:rPr>
        <w:t xml:space="preserve"> České Budějovice a.s.“ </w:t>
      </w:r>
      <w:r w:rsidR="001205D6">
        <w:rPr>
          <w:rFonts w:cs="Times New Roman"/>
        </w:rPr>
        <w:t xml:space="preserve">                </w:t>
      </w:r>
      <w:r w:rsidR="00DA38C4">
        <w:rPr>
          <w:rFonts w:cs="Times New Roman"/>
        </w:rPr>
        <w:t>(v rámci propagace spalovny odpadů ZEVO)</w:t>
      </w:r>
      <w:r w:rsidR="00843146">
        <w:rPr>
          <w:rFonts w:cs="Times New Roman"/>
        </w:rPr>
        <w:t>,</w:t>
      </w:r>
      <w:r w:rsidR="00DA38C4">
        <w:rPr>
          <w:rFonts w:cs="Times New Roman"/>
        </w:rPr>
        <w:t xml:space="preserve"> </w:t>
      </w:r>
      <w:r w:rsidRPr="00E85432">
        <w:rPr>
          <w:rFonts w:cs="Times New Roman"/>
          <w:b/>
        </w:rPr>
        <w:t>umíst</w:t>
      </w:r>
      <w:r w:rsidR="00341BB3">
        <w:rPr>
          <w:rFonts w:cs="Times New Roman"/>
          <w:b/>
        </w:rPr>
        <w:t>it</w:t>
      </w:r>
      <w:r w:rsidRPr="00E85432">
        <w:rPr>
          <w:rFonts w:cs="Times New Roman"/>
          <w:b/>
        </w:rPr>
        <w:t xml:space="preserve"> strom</w:t>
      </w:r>
      <w:r w:rsidR="00341BB3">
        <w:rPr>
          <w:rFonts w:cs="Times New Roman"/>
          <w:b/>
        </w:rPr>
        <w:t>y</w:t>
      </w:r>
      <w:r w:rsidRPr="00E85432">
        <w:rPr>
          <w:rFonts w:cs="Times New Roman"/>
          <w:b/>
        </w:rPr>
        <w:t xml:space="preserve"> </w:t>
      </w:r>
      <w:r w:rsidR="00C7633B" w:rsidRPr="00E85432">
        <w:rPr>
          <w:rFonts w:cs="Times New Roman"/>
          <w:b/>
        </w:rPr>
        <w:t xml:space="preserve">v mobilních nádobách </w:t>
      </w:r>
      <w:r w:rsidRPr="00E85432">
        <w:rPr>
          <w:rFonts w:cs="Times New Roman"/>
          <w:b/>
        </w:rPr>
        <w:t>n</w:t>
      </w:r>
      <w:r w:rsidR="00FA045F" w:rsidRPr="00E85432">
        <w:rPr>
          <w:rFonts w:cs="Times New Roman"/>
          <w:b/>
        </w:rPr>
        <w:t>a náměstí Přemysla Otakara II.</w:t>
      </w:r>
      <w:r w:rsidR="00E85432">
        <w:rPr>
          <w:rFonts w:cs="Times New Roman"/>
          <w:b/>
        </w:rPr>
        <w:t xml:space="preserve"> včetně nového mobiliáře</w:t>
      </w:r>
      <w:r w:rsidR="00F1511D">
        <w:rPr>
          <w:rFonts w:cs="Times New Roman"/>
        </w:rPr>
        <w:t xml:space="preserve"> (viz. </w:t>
      </w:r>
      <w:proofErr w:type="spellStart"/>
      <w:r w:rsidR="00F1511D">
        <w:rPr>
          <w:rFonts w:cs="Times New Roman"/>
        </w:rPr>
        <w:t>Příl</w:t>
      </w:r>
      <w:proofErr w:type="spellEnd"/>
      <w:r w:rsidR="00F1511D">
        <w:rPr>
          <w:rFonts w:cs="Times New Roman"/>
        </w:rPr>
        <w:t>. č. 4</w:t>
      </w:r>
      <w:r w:rsidR="00AD6BE4">
        <w:rPr>
          <w:rFonts w:cs="Times New Roman"/>
        </w:rPr>
        <w:t>)</w:t>
      </w:r>
      <w:r w:rsidR="00887BDF">
        <w:rPr>
          <w:rFonts w:cs="Times New Roman"/>
        </w:rPr>
        <w:t>.</w:t>
      </w:r>
      <w:r w:rsidR="00FA045F">
        <w:rPr>
          <w:rFonts w:cs="Times New Roman"/>
        </w:rPr>
        <w:t xml:space="preserve"> </w:t>
      </w:r>
    </w:p>
    <w:p w14:paraId="15FC298E" w14:textId="77777777" w:rsidR="00BE27F7" w:rsidRDefault="00BE27F7" w:rsidP="005C6EE0">
      <w:pPr>
        <w:spacing w:after="0" w:line="240" w:lineRule="auto"/>
        <w:jc w:val="both"/>
        <w:rPr>
          <w:rFonts w:cs="Times New Roman"/>
        </w:rPr>
      </w:pPr>
    </w:p>
    <w:p w14:paraId="08743A43" w14:textId="77777777" w:rsidR="00617145" w:rsidRDefault="00617145" w:rsidP="005C6EE0">
      <w:pPr>
        <w:spacing w:after="0" w:line="240" w:lineRule="auto"/>
        <w:jc w:val="both"/>
        <w:rPr>
          <w:rFonts w:cs="Times New Roman"/>
        </w:rPr>
      </w:pPr>
    </w:p>
    <w:p w14:paraId="5E9C2BE2" w14:textId="5EEE89C6" w:rsidR="000434F7" w:rsidRDefault="00DE6C7F" w:rsidP="000434F7">
      <w:pPr>
        <w:jc w:val="both"/>
      </w:pPr>
      <w:r w:rsidRPr="00F13436">
        <w:rPr>
          <w:b/>
          <w:bCs/>
        </w:rPr>
        <w:t>Participace projektu</w:t>
      </w:r>
      <w:r>
        <w:t xml:space="preserve"> s veřejností je smluvně zajištěna se společností „Studio MAP s.r.o.“ a obsahuje, mimo jiné, organizaci setkání s veřejností (obhajoba a vysvětlování dohodnutých řešení), doprovodný průzkum/anketa na internetu, zveřejnění výstupů</w:t>
      </w:r>
      <w:r w:rsidR="0052733F">
        <w:t xml:space="preserve"> </w:t>
      </w:r>
      <w:r w:rsidR="00F33BFB">
        <w:t xml:space="preserve">na web. stránkách města aj. </w:t>
      </w:r>
      <w:r w:rsidR="0052733F">
        <w:t>a bude koordinována s činností „Spolku Budějovice 2028“ (připravují</w:t>
      </w:r>
      <w:r w:rsidR="00D82EB9">
        <w:t xml:space="preserve"> přihlášku ohledně kandidatury našeho města</w:t>
      </w:r>
      <w:r w:rsidR="00090FE7">
        <w:t xml:space="preserve"> do soutěže o</w:t>
      </w:r>
      <w:r w:rsidR="00F33BFB">
        <w:t xml:space="preserve"> </w:t>
      </w:r>
      <w:r w:rsidR="00D82EB9">
        <w:t>„Evropské město kultury 2028“).</w:t>
      </w:r>
      <w:r w:rsidR="0052733F">
        <w:t xml:space="preserve"> </w:t>
      </w:r>
    </w:p>
    <w:p w14:paraId="0814EC06" w14:textId="77777777" w:rsidR="001205D6" w:rsidRDefault="001205D6" w:rsidP="000434F7">
      <w:pPr>
        <w:jc w:val="both"/>
        <w:rPr>
          <w:rFonts w:cs="Times New Roman"/>
          <w:b/>
        </w:rPr>
      </w:pPr>
    </w:p>
    <w:p w14:paraId="1DA1CD4E" w14:textId="4D73D9CE" w:rsidR="00A700F4" w:rsidRPr="00090FE7" w:rsidRDefault="00BE27F7" w:rsidP="000434F7">
      <w:pPr>
        <w:jc w:val="both"/>
        <w:rPr>
          <w:u w:val="single"/>
        </w:rPr>
      </w:pPr>
      <w:r w:rsidRPr="00090FE7">
        <w:rPr>
          <w:rFonts w:cs="Times New Roman"/>
          <w:b/>
          <w:u w:val="single"/>
        </w:rPr>
        <w:t>K</w:t>
      </w:r>
      <w:r w:rsidR="00A700F4" w:rsidRPr="00090FE7">
        <w:rPr>
          <w:rFonts w:cs="Times New Roman"/>
          <w:b/>
          <w:u w:val="single"/>
        </w:rPr>
        <w:t>olovadlo b</w:t>
      </w:r>
      <w:r w:rsidR="00D62BA7" w:rsidRPr="00090FE7">
        <w:rPr>
          <w:rFonts w:cs="Times New Roman"/>
          <w:b/>
          <w:u w:val="single"/>
        </w:rPr>
        <w:t>ude</w:t>
      </w:r>
      <w:r w:rsidRPr="00090FE7">
        <w:rPr>
          <w:rFonts w:cs="Times New Roman"/>
          <w:b/>
          <w:u w:val="single"/>
        </w:rPr>
        <w:t xml:space="preserve"> všem </w:t>
      </w:r>
      <w:r w:rsidR="001205D6" w:rsidRPr="00090FE7">
        <w:rPr>
          <w:rFonts w:cs="Times New Roman"/>
          <w:b/>
          <w:u w:val="single"/>
        </w:rPr>
        <w:t>zastupitelům</w:t>
      </w:r>
      <w:r w:rsidRPr="00090FE7">
        <w:rPr>
          <w:rFonts w:cs="Times New Roman"/>
          <w:b/>
          <w:u w:val="single"/>
        </w:rPr>
        <w:t xml:space="preserve"> města zasláno</w:t>
      </w:r>
      <w:r w:rsidR="00A700F4" w:rsidRPr="00090FE7">
        <w:rPr>
          <w:rFonts w:cs="Times New Roman"/>
          <w:b/>
          <w:u w:val="single"/>
        </w:rPr>
        <w:t xml:space="preserve"> elektronickou p</w:t>
      </w:r>
      <w:r w:rsidRPr="00090FE7">
        <w:rPr>
          <w:rFonts w:cs="Times New Roman"/>
          <w:b/>
          <w:u w:val="single"/>
        </w:rPr>
        <w:t>o</w:t>
      </w:r>
      <w:r w:rsidR="00A700F4" w:rsidRPr="00090FE7">
        <w:rPr>
          <w:rFonts w:cs="Times New Roman"/>
          <w:b/>
          <w:u w:val="single"/>
        </w:rPr>
        <w:t>štou.</w:t>
      </w:r>
    </w:p>
    <w:p w14:paraId="634DF46A" w14:textId="77777777" w:rsidR="00997644" w:rsidRDefault="00997644" w:rsidP="005C6EE0">
      <w:pPr>
        <w:spacing w:after="0" w:line="240" w:lineRule="auto"/>
        <w:jc w:val="both"/>
        <w:rPr>
          <w:rFonts w:cs="Times New Roman"/>
        </w:rPr>
      </w:pPr>
    </w:p>
    <w:p w14:paraId="40A6607F" w14:textId="77777777" w:rsidR="005C6EE0" w:rsidRDefault="005C6EE0" w:rsidP="005C6EE0">
      <w:pPr>
        <w:spacing w:after="0" w:line="240" w:lineRule="auto"/>
        <w:jc w:val="both"/>
        <w:rPr>
          <w:rFonts w:cs="Times New Roman"/>
        </w:rPr>
      </w:pPr>
    </w:p>
    <w:sectPr w:rsidR="005C6E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F75A3D"/>
    <w:multiLevelType w:val="hybridMultilevel"/>
    <w:tmpl w:val="D10AF712"/>
    <w:lvl w:ilvl="0" w:tplc="E6C82556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A32"/>
    <w:rsid w:val="000434F7"/>
    <w:rsid w:val="00081D35"/>
    <w:rsid w:val="00090FE7"/>
    <w:rsid w:val="000B01F3"/>
    <w:rsid w:val="000B3981"/>
    <w:rsid w:val="001205D6"/>
    <w:rsid w:val="001A675C"/>
    <w:rsid w:val="00203321"/>
    <w:rsid w:val="002136C6"/>
    <w:rsid w:val="0024780E"/>
    <w:rsid w:val="002F365D"/>
    <w:rsid w:val="002F530F"/>
    <w:rsid w:val="00341BB3"/>
    <w:rsid w:val="003877C1"/>
    <w:rsid w:val="003C5021"/>
    <w:rsid w:val="003E5791"/>
    <w:rsid w:val="004C5FBC"/>
    <w:rsid w:val="0052733F"/>
    <w:rsid w:val="00585520"/>
    <w:rsid w:val="005A6C27"/>
    <w:rsid w:val="005B728D"/>
    <w:rsid w:val="005C6EE0"/>
    <w:rsid w:val="005D1101"/>
    <w:rsid w:val="00617145"/>
    <w:rsid w:val="00636161"/>
    <w:rsid w:val="006519D6"/>
    <w:rsid w:val="006663E5"/>
    <w:rsid w:val="006A2557"/>
    <w:rsid w:val="006C429E"/>
    <w:rsid w:val="00705A0A"/>
    <w:rsid w:val="007B3904"/>
    <w:rsid w:val="007B4F96"/>
    <w:rsid w:val="007C2E65"/>
    <w:rsid w:val="008413E6"/>
    <w:rsid w:val="00843146"/>
    <w:rsid w:val="008836DB"/>
    <w:rsid w:val="00887BDF"/>
    <w:rsid w:val="008C7363"/>
    <w:rsid w:val="00920A32"/>
    <w:rsid w:val="00947486"/>
    <w:rsid w:val="009615CD"/>
    <w:rsid w:val="00964FE2"/>
    <w:rsid w:val="009805C3"/>
    <w:rsid w:val="00997644"/>
    <w:rsid w:val="009B700A"/>
    <w:rsid w:val="00A31052"/>
    <w:rsid w:val="00A66AC9"/>
    <w:rsid w:val="00A700F4"/>
    <w:rsid w:val="00AA612F"/>
    <w:rsid w:val="00AD6BE4"/>
    <w:rsid w:val="00B14EA9"/>
    <w:rsid w:val="00B20C4E"/>
    <w:rsid w:val="00B616C6"/>
    <w:rsid w:val="00B66BD3"/>
    <w:rsid w:val="00B72F52"/>
    <w:rsid w:val="00BE27F7"/>
    <w:rsid w:val="00C11D86"/>
    <w:rsid w:val="00C7633B"/>
    <w:rsid w:val="00C962AD"/>
    <w:rsid w:val="00CD2828"/>
    <w:rsid w:val="00CE5CE3"/>
    <w:rsid w:val="00D246AD"/>
    <w:rsid w:val="00D62BA7"/>
    <w:rsid w:val="00D65C38"/>
    <w:rsid w:val="00D67E4E"/>
    <w:rsid w:val="00D82EB9"/>
    <w:rsid w:val="00DA38C4"/>
    <w:rsid w:val="00DC2479"/>
    <w:rsid w:val="00DD4048"/>
    <w:rsid w:val="00DE6C7F"/>
    <w:rsid w:val="00E03378"/>
    <w:rsid w:val="00E64DB4"/>
    <w:rsid w:val="00E85432"/>
    <w:rsid w:val="00F01E31"/>
    <w:rsid w:val="00F13436"/>
    <w:rsid w:val="00F1511D"/>
    <w:rsid w:val="00F33BFB"/>
    <w:rsid w:val="00F432C4"/>
    <w:rsid w:val="00F770A6"/>
    <w:rsid w:val="00FA045F"/>
    <w:rsid w:val="00FB5D28"/>
    <w:rsid w:val="00FB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BBB88"/>
  <w15:chartTrackingRefBased/>
  <w15:docId w15:val="{3F5D2C89-5540-421A-9FDA-5F97C289A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6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</Pages>
  <Words>484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Šram Michal</dc:creator>
  <cp:keywords/>
  <dc:description/>
  <cp:lastModifiedBy>Šram Michal</cp:lastModifiedBy>
  <cp:revision>3</cp:revision>
  <cp:lastPrinted>2022-01-18T14:14:00Z</cp:lastPrinted>
  <dcterms:created xsi:type="dcterms:W3CDTF">2022-01-17T10:08:00Z</dcterms:created>
  <dcterms:modified xsi:type="dcterms:W3CDTF">2022-03-10T09:10:00Z</dcterms:modified>
</cp:coreProperties>
</file>