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B13DAA" w14:textId="77777777" w:rsidR="00137932" w:rsidRDefault="00137932" w:rsidP="00137932">
      <w:pPr>
        <w:jc w:val="center"/>
        <w:rPr>
          <w:b/>
          <w:sz w:val="24"/>
        </w:rPr>
      </w:pPr>
    </w:p>
    <w:p w14:paraId="08979481" w14:textId="39CB2500" w:rsidR="00137932" w:rsidRDefault="00137932" w:rsidP="00137932">
      <w:pPr>
        <w:pStyle w:val="Nadpis1"/>
      </w:pPr>
      <w:r>
        <w:t xml:space="preserve">Smlouva </w:t>
      </w:r>
      <w:r w:rsidR="00DB3AB0">
        <w:t>o poskytnutí finanční podpory</w:t>
      </w:r>
    </w:p>
    <w:p w14:paraId="3A28C226" w14:textId="11C6CC77" w:rsidR="00137932" w:rsidRDefault="00137932" w:rsidP="00137932">
      <w:pPr>
        <w:jc w:val="center"/>
        <w:rPr>
          <w:i/>
          <w:sz w:val="22"/>
          <w:szCs w:val="22"/>
        </w:rPr>
      </w:pPr>
      <w:r>
        <w:rPr>
          <w:i/>
          <w:sz w:val="22"/>
          <w:szCs w:val="22"/>
        </w:rPr>
        <w:t xml:space="preserve">uzavřena v souladu s ustanovením § </w:t>
      </w:r>
      <w:r w:rsidR="00DB3AB0">
        <w:rPr>
          <w:i/>
          <w:sz w:val="22"/>
          <w:szCs w:val="22"/>
        </w:rPr>
        <w:t>1746 odst. 2</w:t>
      </w:r>
      <w:r w:rsidR="007812CF">
        <w:rPr>
          <w:i/>
          <w:sz w:val="22"/>
          <w:szCs w:val="22"/>
        </w:rPr>
        <w:t xml:space="preserve"> zákona č. 89/2012 Sb., občanský zákoník, v platném znění</w:t>
      </w:r>
      <w:r w:rsidR="007A7EF7">
        <w:rPr>
          <w:i/>
          <w:sz w:val="22"/>
          <w:szCs w:val="22"/>
        </w:rPr>
        <w:t xml:space="preserve"> (dále jen „OZ“)</w:t>
      </w:r>
    </w:p>
    <w:p w14:paraId="48AD08DE" w14:textId="77777777" w:rsidR="007812CF" w:rsidRDefault="007812CF" w:rsidP="00137932">
      <w:pPr>
        <w:jc w:val="center"/>
        <w:rPr>
          <w:i/>
          <w:sz w:val="22"/>
          <w:szCs w:val="22"/>
        </w:rPr>
      </w:pPr>
    </w:p>
    <w:p w14:paraId="3139F70E" w14:textId="77777777" w:rsidR="007812CF" w:rsidRPr="00D1428B" w:rsidRDefault="007812CF" w:rsidP="004833E3">
      <w:pPr>
        <w:jc w:val="center"/>
        <w:rPr>
          <w:sz w:val="22"/>
          <w:szCs w:val="22"/>
        </w:rPr>
      </w:pPr>
      <w:r>
        <w:rPr>
          <w:sz w:val="22"/>
          <w:szCs w:val="22"/>
        </w:rPr>
        <w:t>číslo smlouvy:</w:t>
      </w:r>
    </w:p>
    <w:p w14:paraId="2EFF7A46" w14:textId="0696663D" w:rsidR="00137932" w:rsidRDefault="00137932" w:rsidP="00D1428B">
      <w:pPr>
        <w:ind w:firstLine="708"/>
        <w:rPr>
          <w:sz w:val="22"/>
          <w:szCs w:val="22"/>
        </w:rPr>
      </w:pPr>
    </w:p>
    <w:p w14:paraId="52DCE7BC" w14:textId="77777777" w:rsidR="003C4E88" w:rsidRDefault="003C4E88" w:rsidP="00D1428B">
      <w:pPr>
        <w:ind w:firstLine="708"/>
        <w:rPr>
          <w:sz w:val="22"/>
          <w:szCs w:val="22"/>
        </w:rPr>
      </w:pPr>
    </w:p>
    <w:p w14:paraId="006E8B58" w14:textId="4FA5AC16" w:rsidR="00DB3AB0" w:rsidRPr="00DB3AB0" w:rsidRDefault="00DB3AB0" w:rsidP="00DB3AB0">
      <w:pPr>
        <w:spacing w:after="100"/>
        <w:contextualSpacing/>
        <w:rPr>
          <w:b/>
          <w:sz w:val="22"/>
          <w:szCs w:val="22"/>
        </w:rPr>
      </w:pPr>
      <w:r>
        <w:rPr>
          <w:b/>
          <w:sz w:val="22"/>
          <w:szCs w:val="22"/>
        </w:rPr>
        <w:t xml:space="preserve">1.  </w:t>
      </w:r>
      <w:r w:rsidR="007F6E5E">
        <w:rPr>
          <w:b/>
          <w:sz w:val="22"/>
          <w:szCs w:val="22"/>
        </w:rPr>
        <w:t xml:space="preserve"> </w:t>
      </w:r>
      <w:r w:rsidRPr="00DB3AB0">
        <w:rPr>
          <w:b/>
          <w:sz w:val="22"/>
          <w:szCs w:val="22"/>
        </w:rPr>
        <w:t>Statutární město České Budějovice</w:t>
      </w:r>
    </w:p>
    <w:p w14:paraId="2BE453C3" w14:textId="449C8393" w:rsidR="00DB3AB0" w:rsidRPr="00DB3AB0" w:rsidRDefault="00DB3AB0" w:rsidP="00DB3AB0">
      <w:pPr>
        <w:spacing w:after="100"/>
        <w:contextualSpacing/>
        <w:rPr>
          <w:sz w:val="22"/>
          <w:szCs w:val="22"/>
        </w:rPr>
      </w:pPr>
      <w:r w:rsidRPr="00DB3AB0">
        <w:rPr>
          <w:sz w:val="22"/>
          <w:szCs w:val="22"/>
        </w:rPr>
        <w:t xml:space="preserve">IČO: 00244732, se sídlem náměstí Přemysla Otakara II. 1/1,  </w:t>
      </w:r>
      <w:r w:rsidR="00D130DF" w:rsidRPr="00DB3AB0">
        <w:rPr>
          <w:sz w:val="22"/>
          <w:szCs w:val="22"/>
        </w:rPr>
        <w:t>370 92</w:t>
      </w:r>
      <w:r w:rsidR="00D130DF">
        <w:rPr>
          <w:sz w:val="22"/>
          <w:szCs w:val="22"/>
        </w:rPr>
        <w:t xml:space="preserve"> </w:t>
      </w:r>
      <w:r w:rsidRPr="00DB3AB0">
        <w:rPr>
          <w:sz w:val="22"/>
          <w:szCs w:val="22"/>
        </w:rPr>
        <w:t xml:space="preserve">České Budějovice, </w:t>
      </w:r>
    </w:p>
    <w:p w14:paraId="716E1A6F" w14:textId="071471F6" w:rsidR="00DB3AB0" w:rsidRPr="00E019A8" w:rsidRDefault="00DB3AB0" w:rsidP="00E019A8">
      <w:pPr>
        <w:spacing w:after="100"/>
        <w:contextualSpacing/>
        <w:rPr>
          <w:sz w:val="22"/>
          <w:szCs w:val="22"/>
        </w:rPr>
      </w:pPr>
      <w:r w:rsidRPr="00DB3AB0">
        <w:rPr>
          <w:sz w:val="22"/>
          <w:szCs w:val="22"/>
        </w:rPr>
        <w:t xml:space="preserve">zastoupené: </w:t>
      </w:r>
      <w:r w:rsidR="007F6E5E">
        <w:rPr>
          <w:sz w:val="22"/>
          <w:szCs w:val="22"/>
        </w:rPr>
        <w:t>Mgr. Jurajem Thomou</w:t>
      </w:r>
      <w:r w:rsidR="00E019A8">
        <w:rPr>
          <w:sz w:val="22"/>
          <w:szCs w:val="22"/>
        </w:rPr>
        <w:t>, prvním náměstkem primátora,</w:t>
      </w:r>
      <w:r w:rsidR="00E019A8" w:rsidRPr="00E019A8">
        <w:t xml:space="preserve"> </w:t>
      </w:r>
      <w:r w:rsidR="00E019A8" w:rsidRPr="00E019A8">
        <w:rPr>
          <w:sz w:val="22"/>
          <w:szCs w:val="22"/>
        </w:rPr>
        <w:t>na základě plné moci KP-PO/</w:t>
      </w:r>
      <w:r w:rsidR="00E019A8">
        <w:rPr>
          <w:sz w:val="22"/>
          <w:szCs w:val="22"/>
        </w:rPr>
        <w:t>846</w:t>
      </w:r>
      <w:r w:rsidR="00E019A8" w:rsidRPr="00E019A8">
        <w:rPr>
          <w:sz w:val="22"/>
          <w:szCs w:val="22"/>
        </w:rPr>
        <w:t>/201</w:t>
      </w:r>
      <w:r w:rsidR="00E019A8">
        <w:rPr>
          <w:sz w:val="22"/>
          <w:szCs w:val="22"/>
        </w:rPr>
        <w:t>8</w:t>
      </w:r>
      <w:r w:rsidR="00E019A8" w:rsidRPr="00E019A8">
        <w:rPr>
          <w:sz w:val="22"/>
          <w:szCs w:val="22"/>
        </w:rPr>
        <w:t>/EPM/1</w:t>
      </w:r>
      <w:r w:rsidR="00E019A8">
        <w:rPr>
          <w:sz w:val="22"/>
          <w:szCs w:val="22"/>
        </w:rPr>
        <w:t>34</w:t>
      </w:r>
      <w:r w:rsidR="00E019A8" w:rsidRPr="00E019A8">
        <w:rPr>
          <w:sz w:val="22"/>
          <w:szCs w:val="22"/>
        </w:rPr>
        <w:t xml:space="preserve"> ze dne </w:t>
      </w:r>
      <w:r w:rsidR="00E019A8">
        <w:rPr>
          <w:sz w:val="22"/>
          <w:szCs w:val="22"/>
        </w:rPr>
        <w:t>16. 11</w:t>
      </w:r>
      <w:r w:rsidR="00AC710B">
        <w:rPr>
          <w:sz w:val="22"/>
          <w:szCs w:val="22"/>
        </w:rPr>
        <w:t>.</w:t>
      </w:r>
      <w:r w:rsidR="00E019A8">
        <w:rPr>
          <w:sz w:val="22"/>
          <w:szCs w:val="22"/>
        </w:rPr>
        <w:t xml:space="preserve"> 2018</w:t>
      </w:r>
    </w:p>
    <w:p w14:paraId="15CE0C59" w14:textId="782BB3DF" w:rsidR="00DB3AB0" w:rsidRDefault="00DB3AB0" w:rsidP="00DB3AB0">
      <w:pPr>
        <w:spacing w:after="100"/>
        <w:contextualSpacing/>
        <w:rPr>
          <w:sz w:val="22"/>
          <w:szCs w:val="22"/>
        </w:rPr>
      </w:pPr>
      <w:r w:rsidRPr="00DB3AB0">
        <w:rPr>
          <w:sz w:val="22"/>
          <w:szCs w:val="22"/>
        </w:rPr>
        <w:t xml:space="preserve">bankovní spojení: č. ú. </w:t>
      </w:r>
      <w:r w:rsidRPr="00DB3AB0">
        <w:rPr>
          <w:sz w:val="22"/>
          <w:szCs w:val="22"/>
          <w:highlight w:val="green"/>
        </w:rPr>
        <w:t>xxx/xxx</w:t>
      </w:r>
      <w:r w:rsidRPr="00DB3AB0">
        <w:rPr>
          <w:sz w:val="22"/>
          <w:szCs w:val="22"/>
        </w:rPr>
        <w:t xml:space="preserve">, vedený u </w:t>
      </w:r>
      <w:r w:rsidRPr="00DB3AB0">
        <w:rPr>
          <w:sz w:val="22"/>
          <w:szCs w:val="22"/>
          <w:highlight w:val="green"/>
        </w:rPr>
        <w:t>xxx,</w:t>
      </w:r>
    </w:p>
    <w:p w14:paraId="3FA06600" w14:textId="77777777" w:rsidR="00DB3AB0" w:rsidRPr="00DB3AB0" w:rsidRDefault="00DB3AB0" w:rsidP="00DB3AB0">
      <w:pPr>
        <w:spacing w:after="100"/>
        <w:contextualSpacing/>
        <w:rPr>
          <w:sz w:val="22"/>
          <w:szCs w:val="22"/>
        </w:rPr>
      </w:pPr>
    </w:p>
    <w:p w14:paraId="1CBC7578" w14:textId="5EC4E24B" w:rsidR="00DB3AB0" w:rsidRDefault="00DB3AB0" w:rsidP="00DB3AB0">
      <w:pPr>
        <w:spacing w:after="100"/>
        <w:contextualSpacing/>
        <w:rPr>
          <w:sz w:val="22"/>
          <w:szCs w:val="22"/>
        </w:rPr>
      </w:pPr>
      <w:r w:rsidRPr="00DB3AB0">
        <w:rPr>
          <w:sz w:val="22"/>
          <w:szCs w:val="22"/>
        </w:rPr>
        <w:t>(dále jen „Poskytovatel“)</w:t>
      </w:r>
    </w:p>
    <w:p w14:paraId="422A319C" w14:textId="77777777" w:rsidR="003C4E88" w:rsidRPr="00DB3AB0" w:rsidRDefault="003C4E88" w:rsidP="00DB3AB0">
      <w:pPr>
        <w:spacing w:after="100"/>
        <w:contextualSpacing/>
        <w:rPr>
          <w:sz w:val="22"/>
          <w:szCs w:val="22"/>
        </w:rPr>
      </w:pPr>
    </w:p>
    <w:p w14:paraId="04F34CD9" w14:textId="77777777" w:rsidR="00DB3AB0" w:rsidRPr="00DB3AB0" w:rsidRDefault="00DB3AB0" w:rsidP="00DB3AB0">
      <w:pPr>
        <w:spacing w:after="100"/>
        <w:contextualSpacing/>
        <w:rPr>
          <w:b/>
          <w:sz w:val="22"/>
          <w:szCs w:val="22"/>
        </w:rPr>
      </w:pPr>
    </w:p>
    <w:p w14:paraId="04D7C28E" w14:textId="77777777" w:rsidR="00DB3AB0" w:rsidRPr="00DB3AB0" w:rsidRDefault="00DB3AB0" w:rsidP="00DB3AB0">
      <w:pPr>
        <w:spacing w:after="100"/>
        <w:contextualSpacing/>
        <w:rPr>
          <w:b/>
          <w:sz w:val="22"/>
          <w:szCs w:val="22"/>
        </w:rPr>
      </w:pPr>
      <w:r w:rsidRPr="00DB3AB0">
        <w:rPr>
          <w:b/>
          <w:sz w:val="22"/>
          <w:szCs w:val="22"/>
        </w:rPr>
        <w:t xml:space="preserve">2.   Římskokatolická farnost – děkanství u kostela sv. Mikuláše, České Budějovice 1  </w:t>
      </w:r>
    </w:p>
    <w:p w14:paraId="644F6B05" w14:textId="77777777" w:rsidR="00DB3AB0" w:rsidRPr="00DB3AB0" w:rsidRDefault="00DB3AB0" w:rsidP="00DB3AB0">
      <w:pPr>
        <w:spacing w:after="100"/>
        <w:contextualSpacing/>
        <w:rPr>
          <w:sz w:val="22"/>
          <w:szCs w:val="22"/>
        </w:rPr>
      </w:pPr>
      <w:r w:rsidRPr="00DB3AB0">
        <w:rPr>
          <w:sz w:val="22"/>
          <w:szCs w:val="22"/>
        </w:rPr>
        <w:t xml:space="preserve">IČO: 65050410, se sídlem U Černé věže 71/4, 370 01 České Budějovice  </w:t>
      </w:r>
    </w:p>
    <w:p w14:paraId="55C989D0" w14:textId="0DD96C2E" w:rsidR="00DB3AB0" w:rsidRPr="00DB3AB0" w:rsidRDefault="00DB3AB0" w:rsidP="00DB3AB0">
      <w:pPr>
        <w:spacing w:after="100"/>
        <w:contextualSpacing/>
        <w:rPr>
          <w:sz w:val="22"/>
          <w:szCs w:val="22"/>
        </w:rPr>
      </w:pPr>
      <w:r w:rsidRPr="00DB3AB0">
        <w:rPr>
          <w:sz w:val="22"/>
          <w:szCs w:val="22"/>
        </w:rPr>
        <w:t xml:space="preserve">zastoupená: </w:t>
      </w:r>
      <w:r w:rsidRPr="00DB3AB0">
        <w:rPr>
          <w:sz w:val="22"/>
          <w:szCs w:val="22"/>
          <w:highlight w:val="green"/>
        </w:rPr>
        <w:t>xxx</w:t>
      </w:r>
    </w:p>
    <w:p w14:paraId="2FB8D917" w14:textId="132F0C64" w:rsidR="00DB3AB0" w:rsidRDefault="00DB3AB0" w:rsidP="00DB3AB0">
      <w:pPr>
        <w:spacing w:after="100"/>
        <w:contextualSpacing/>
        <w:rPr>
          <w:sz w:val="22"/>
          <w:szCs w:val="22"/>
        </w:rPr>
      </w:pPr>
      <w:r w:rsidRPr="00DB3AB0">
        <w:rPr>
          <w:sz w:val="22"/>
          <w:szCs w:val="22"/>
        </w:rPr>
        <w:t xml:space="preserve">bankovní spojení: č. ú. </w:t>
      </w:r>
      <w:r w:rsidRPr="00DB3AB0">
        <w:rPr>
          <w:sz w:val="22"/>
          <w:szCs w:val="22"/>
          <w:highlight w:val="green"/>
        </w:rPr>
        <w:t>xxx/xxx</w:t>
      </w:r>
      <w:r w:rsidRPr="00DB3AB0">
        <w:rPr>
          <w:sz w:val="22"/>
          <w:szCs w:val="22"/>
        </w:rPr>
        <w:t xml:space="preserve">, vedený u </w:t>
      </w:r>
      <w:r w:rsidRPr="00DB3AB0">
        <w:rPr>
          <w:sz w:val="22"/>
          <w:szCs w:val="22"/>
          <w:highlight w:val="green"/>
        </w:rPr>
        <w:t>xxx</w:t>
      </w:r>
      <w:r w:rsidRPr="00DB3AB0">
        <w:rPr>
          <w:sz w:val="22"/>
          <w:szCs w:val="22"/>
        </w:rPr>
        <w:t>,</w:t>
      </w:r>
    </w:p>
    <w:p w14:paraId="0EFB036A" w14:textId="77777777" w:rsidR="00DB3AB0" w:rsidRPr="00DB3AB0" w:rsidRDefault="00DB3AB0" w:rsidP="00DB3AB0">
      <w:pPr>
        <w:spacing w:after="100"/>
        <w:contextualSpacing/>
        <w:rPr>
          <w:sz w:val="22"/>
          <w:szCs w:val="22"/>
        </w:rPr>
      </w:pPr>
    </w:p>
    <w:p w14:paraId="066167B6" w14:textId="77777777" w:rsidR="00DB3AB0" w:rsidRPr="00DB3AB0" w:rsidRDefault="00DB3AB0" w:rsidP="00DB3AB0">
      <w:pPr>
        <w:spacing w:after="100"/>
        <w:contextualSpacing/>
        <w:rPr>
          <w:sz w:val="22"/>
          <w:szCs w:val="22"/>
        </w:rPr>
      </w:pPr>
      <w:r w:rsidRPr="00DB3AB0">
        <w:rPr>
          <w:sz w:val="22"/>
          <w:szCs w:val="22"/>
        </w:rPr>
        <w:t>(dále jen Příjemce“)</w:t>
      </w:r>
    </w:p>
    <w:p w14:paraId="775D6A1C" w14:textId="77777777" w:rsidR="00DB3AB0" w:rsidRDefault="00DB3AB0" w:rsidP="00DB3AB0">
      <w:pPr>
        <w:spacing w:after="100"/>
        <w:contextualSpacing/>
        <w:rPr>
          <w:b/>
          <w:sz w:val="22"/>
          <w:szCs w:val="22"/>
        </w:rPr>
      </w:pPr>
    </w:p>
    <w:p w14:paraId="1CCDF9E3" w14:textId="77777777" w:rsidR="00DB3AB0" w:rsidRDefault="00DB3AB0" w:rsidP="00DB3AB0">
      <w:pPr>
        <w:spacing w:after="100"/>
        <w:contextualSpacing/>
        <w:rPr>
          <w:b/>
          <w:sz w:val="22"/>
          <w:szCs w:val="22"/>
        </w:rPr>
      </w:pPr>
    </w:p>
    <w:p w14:paraId="07DEE1E4" w14:textId="2D1FB44E" w:rsidR="00046B60" w:rsidRDefault="00137932" w:rsidP="00DB3AB0">
      <w:pPr>
        <w:jc w:val="center"/>
        <w:rPr>
          <w:b/>
          <w:sz w:val="22"/>
          <w:szCs w:val="22"/>
        </w:rPr>
      </w:pPr>
      <w:r w:rsidRPr="00A27D07">
        <w:rPr>
          <w:b/>
          <w:sz w:val="22"/>
          <w:szCs w:val="22"/>
        </w:rPr>
        <w:t>I.</w:t>
      </w:r>
    </w:p>
    <w:p w14:paraId="3454F153" w14:textId="77777777" w:rsidR="00D15AC0" w:rsidRPr="00DB3AB0" w:rsidRDefault="00D15AC0" w:rsidP="00DB3AB0">
      <w:pPr>
        <w:jc w:val="center"/>
        <w:rPr>
          <w:b/>
          <w:sz w:val="22"/>
          <w:szCs w:val="22"/>
        </w:rPr>
      </w:pPr>
    </w:p>
    <w:p w14:paraId="03718A18" w14:textId="0A112C3C" w:rsidR="005B13DD" w:rsidRPr="005B13DD" w:rsidRDefault="00137932" w:rsidP="005B13DD">
      <w:pPr>
        <w:pStyle w:val="Normlnweb"/>
        <w:numPr>
          <w:ilvl w:val="0"/>
          <w:numId w:val="12"/>
        </w:numPr>
        <w:spacing w:before="0" w:beforeAutospacing="0" w:after="120" w:afterAutospacing="0"/>
        <w:ind w:left="425" w:hanging="425"/>
        <w:jc w:val="both"/>
        <w:rPr>
          <w:sz w:val="22"/>
          <w:szCs w:val="22"/>
        </w:rPr>
      </w:pPr>
      <w:r w:rsidRPr="00234B43">
        <w:rPr>
          <w:sz w:val="22"/>
          <w:szCs w:val="22"/>
        </w:rPr>
        <w:t xml:space="preserve">Předmětem této smlouvy je </w:t>
      </w:r>
      <w:r w:rsidRPr="00DB3AB0">
        <w:rPr>
          <w:bCs/>
          <w:sz w:val="22"/>
          <w:szCs w:val="22"/>
        </w:rPr>
        <w:t>poskytnutí finanční</w:t>
      </w:r>
      <w:r w:rsidR="00DB3AB0">
        <w:rPr>
          <w:bCs/>
          <w:sz w:val="22"/>
          <w:szCs w:val="22"/>
        </w:rPr>
        <w:t xml:space="preserve"> podpory</w:t>
      </w:r>
      <w:r w:rsidRPr="00DB3AB0">
        <w:rPr>
          <w:bCs/>
          <w:sz w:val="22"/>
          <w:szCs w:val="22"/>
        </w:rPr>
        <w:t xml:space="preserve"> </w:t>
      </w:r>
      <w:r w:rsidR="005B13DD">
        <w:rPr>
          <w:bCs/>
          <w:sz w:val="22"/>
          <w:szCs w:val="22"/>
        </w:rPr>
        <w:t xml:space="preserve">(příspěvku) </w:t>
      </w:r>
      <w:r w:rsidRPr="00DB3AB0">
        <w:rPr>
          <w:bCs/>
          <w:sz w:val="22"/>
          <w:szCs w:val="22"/>
        </w:rPr>
        <w:t xml:space="preserve">ve výši </w:t>
      </w:r>
      <w:r w:rsidR="00DB3AB0">
        <w:rPr>
          <w:bCs/>
          <w:sz w:val="22"/>
          <w:szCs w:val="22"/>
        </w:rPr>
        <w:t>100 000,-</w:t>
      </w:r>
      <w:r w:rsidR="00C33A49" w:rsidRPr="00DB3AB0">
        <w:rPr>
          <w:bCs/>
          <w:sz w:val="22"/>
          <w:szCs w:val="22"/>
        </w:rPr>
        <w:t xml:space="preserve"> Kč</w:t>
      </w:r>
      <w:r w:rsidRPr="00DB3AB0">
        <w:rPr>
          <w:sz w:val="22"/>
          <w:szCs w:val="22"/>
        </w:rPr>
        <w:t xml:space="preserve"> </w:t>
      </w:r>
      <w:r w:rsidRPr="00234B43">
        <w:rPr>
          <w:sz w:val="22"/>
          <w:szCs w:val="22"/>
        </w:rPr>
        <w:t>(slovy:</w:t>
      </w:r>
      <w:r w:rsidR="00C55A5E" w:rsidRPr="00234B43">
        <w:rPr>
          <w:i/>
          <w:iCs/>
          <w:sz w:val="22"/>
          <w:szCs w:val="22"/>
        </w:rPr>
        <w:t xml:space="preserve"> </w:t>
      </w:r>
      <w:r w:rsidR="00DB3AB0">
        <w:rPr>
          <w:i/>
          <w:iCs/>
          <w:sz w:val="22"/>
          <w:szCs w:val="22"/>
        </w:rPr>
        <w:t>jednostotisíc</w:t>
      </w:r>
      <w:r w:rsidR="00C33A49" w:rsidRPr="00234B43">
        <w:rPr>
          <w:i/>
          <w:iCs/>
          <w:sz w:val="22"/>
          <w:szCs w:val="22"/>
        </w:rPr>
        <w:t xml:space="preserve"> korun českých</w:t>
      </w:r>
      <w:r w:rsidRPr="00234B43">
        <w:rPr>
          <w:sz w:val="22"/>
          <w:szCs w:val="22"/>
        </w:rPr>
        <w:t>)</w:t>
      </w:r>
      <w:r w:rsidR="00B21519" w:rsidRPr="00234B43">
        <w:rPr>
          <w:sz w:val="22"/>
          <w:szCs w:val="22"/>
        </w:rPr>
        <w:t xml:space="preserve"> </w:t>
      </w:r>
      <w:r w:rsidR="00C33A49" w:rsidRPr="00234B43">
        <w:rPr>
          <w:sz w:val="22"/>
          <w:szCs w:val="22"/>
        </w:rPr>
        <w:t xml:space="preserve">ze strany </w:t>
      </w:r>
      <w:r w:rsidR="00DB3AB0">
        <w:rPr>
          <w:sz w:val="22"/>
          <w:szCs w:val="22"/>
        </w:rPr>
        <w:t>Poskytovatele</w:t>
      </w:r>
      <w:r w:rsidR="00DB3AB0" w:rsidRPr="00DB3AB0">
        <w:t xml:space="preserve"> </w:t>
      </w:r>
      <w:r w:rsidR="00DB3AB0" w:rsidRPr="00DB3AB0">
        <w:rPr>
          <w:sz w:val="22"/>
          <w:szCs w:val="22"/>
        </w:rPr>
        <w:t>na kofinancování projektu Příjemce specifikovaného touto Smlouvou, ve výši a za podmínek stanovených příslušnými právními předpisy a touto Smlouvou.</w:t>
      </w:r>
    </w:p>
    <w:p w14:paraId="3BB91C5A" w14:textId="06267106" w:rsidR="005B13DD" w:rsidRPr="005B13DD" w:rsidRDefault="00DB3AB0" w:rsidP="005B13DD">
      <w:pPr>
        <w:pStyle w:val="Normlnweb"/>
        <w:numPr>
          <w:ilvl w:val="0"/>
          <w:numId w:val="12"/>
        </w:numPr>
        <w:spacing w:before="0" w:beforeAutospacing="0" w:after="120" w:afterAutospacing="0"/>
        <w:ind w:left="425" w:hanging="425"/>
        <w:jc w:val="both"/>
        <w:rPr>
          <w:sz w:val="22"/>
          <w:szCs w:val="22"/>
        </w:rPr>
      </w:pPr>
      <w:r w:rsidRPr="005B13DD">
        <w:rPr>
          <w:sz w:val="22"/>
          <w:szCs w:val="22"/>
        </w:rPr>
        <w:t xml:space="preserve">O poskytnutí </w:t>
      </w:r>
      <w:r w:rsidR="005B13DD">
        <w:rPr>
          <w:sz w:val="22"/>
          <w:szCs w:val="22"/>
        </w:rPr>
        <w:t>podpory</w:t>
      </w:r>
      <w:r w:rsidRPr="005B13DD">
        <w:rPr>
          <w:sz w:val="22"/>
          <w:szCs w:val="22"/>
        </w:rPr>
        <w:t xml:space="preserve"> podle této Smlouvy rozhodlo zastupitelstvo města České Budějovice svým usnesením č. </w:t>
      </w:r>
      <w:r w:rsidRPr="005B13DD">
        <w:rPr>
          <w:sz w:val="22"/>
          <w:szCs w:val="22"/>
          <w:highlight w:val="green"/>
        </w:rPr>
        <w:t>xx/xxxx</w:t>
      </w:r>
      <w:r w:rsidRPr="005B13DD">
        <w:rPr>
          <w:sz w:val="22"/>
          <w:szCs w:val="22"/>
        </w:rPr>
        <w:t xml:space="preserve"> ze dne </w:t>
      </w:r>
      <w:r w:rsidRPr="005B13DD">
        <w:rPr>
          <w:sz w:val="22"/>
          <w:szCs w:val="22"/>
          <w:highlight w:val="green"/>
        </w:rPr>
        <w:t>x. x. 20xx</w:t>
      </w:r>
      <w:r w:rsidRPr="005B13DD">
        <w:rPr>
          <w:sz w:val="22"/>
          <w:szCs w:val="22"/>
        </w:rPr>
        <w:t>.</w:t>
      </w:r>
    </w:p>
    <w:p w14:paraId="1C98C99D" w14:textId="78CF2FC3" w:rsidR="00A93E34" w:rsidRPr="00A93E34" w:rsidRDefault="005B13DD" w:rsidP="00A93E34">
      <w:pPr>
        <w:pStyle w:val="Odstavecseseznamem"/>
        <w:numPr>
          <w:ilvl w:val="0"/>
          <w:numId w:val="12"/>
        </w:numPr>
        <w:spacing w:after="120"/>
        <w:ind w:left="425" w:hanging="425"/>
        <w:contextualSpacing w:val="0"/>
        <w:jc w:val="both"/>
        <w:rPr>
          <w:sz w:val="22"/>
          <w:szCs w:val="22"/>
        </w:rPr>
      </w:pPr>
      <w:r w:rsidRPr="00983E9A">
        <w:rPr>
          <w:sz w:val="22"/>
          <w:szCs w:val="22"/>
        </w:rPr>
        <w:t>Příjemce</w:t>
      </w:r>
      <w:r w:rsidR="00C33A49" w:rsidRPr="00983E9A">
        <w:rPr>
          <w:sz w:val="22"/>
          <w:szCs w:val="22"/>
        </w:rPr>
        <w:t xml:space="preserve"> tento </w:t>
      </w:r>
      <w:r w:rsidRPr="00983E9A">
        <w:rPr>
          <w:sz w:val="22"/>
          <w:szCs w:val="22"/>
        </w:rPr>
        <w:t xml:space="preserve">příspěvek </w:t>
      </w:r>
      <w:r w:rsidR="00983E9A" w:rsidRPr="00983E9A">
        <w:rPr>
          <w:sz w:val="22"/>
          <w:szCs w:val="22"/>
        </w:rPr>
        <w:t>v plném rozsahu za podmínek stanovených touto Smlouvou a bez výhrad přijímá.</w:t>
      </w:r>
    </w:p>
    <w:p w14:paraId="28597158" w14:textId="25F5CE34" w:rsidR="00983E9A" w:rsidRPr="00983E9A" w:rsidRDefault="00D15AC0" w:rsidP="00A93E34">
      <w:pPr>
        <w:pStyle w:val="Odstavecseseznamem"/>
        <w:numPr>
          <w:ilvl w:val="0"/>
          <w:numId w:val="12"/>
        </w:numPr>
        <w:spacing w:after="120"/>
        <w:ind w:left="425" w:hanging="425"/>
        <w:contextualSpacing w:val="0"/>
        <w:jc w:val="both"/>
        <w:rPr>
          <w:sz w:val="22"/>
          <w:szCs w:val="22"/>
        </w:rPr>
      </w:pPr>
      <w:r>
        <w:rPr>
          <w:sz w:val="22"/>
          <w:szCs w:val="22"/>
        </w:rPr>
        <w:t>Příspěvek</w:t>
      </w:r>
      <w:r w:rsidR="00983E9A" w:rsidRPr="00983E9A">
        <w:rPr>
          <w:sz w:val="22"/>
          <w:szCs w:val="22"/>
        </w:rPr>
        <w:t xml:space="preserve"> podle předchozího odstavce bude Poskytovatelem poskytnut v jediné splátce splatné ve lhůtě 30 dní ode dne účinnosti této Smlouvy</w:t>
      </w:r>
      <w:r>
        <w:rPr>
          <w:sz w:val="22"/>
          <w:szCs w:val="22"/>
        </w:rPr>
        <w:t>, a to na bankovní účet Příjemce uvedený v záhlaví této Smlou</w:t>
      </w:r>
      <w:r w:rsidR="00FF3853">
        <w:rPr>
          <w:sz w:val="22"/>
          <w:szCs w:val="22"/>
        </w:rPr>
        <w:t>v</w:t>
      </w:r>
      <w:r>
        <w:rPr>
          <w:sz w:val="22"/>
          <w:szCs w:val="22"/>
        </w:rPr>
        <w:t>y</w:t>
      </w:r>
      <w:r w:rsidR="00983E9A" w:rsidRPr="00983E9A">
        <w:rPr>
          <w:sz w:val="22"/>
          <w:szCs w:val="22"/>
        </w:rPr>
        <w:t>.</w:t>
      </w:r>
    </w:p>
    <w:p w14:paraId="0A5E0FD8" w14:textId="77CEEEC1" w:rsidR="00983E9A" w:rsidRPr="00983E9A" w:rsidRDefault="00983E9A" w:rsidP="00A93E34">
      <w:pPr>
        <w:pStyle w:val="Odstavecseseznamem"/>
        <w:numPr>
          <w:ilvl w:val="0"/>
          <w:numId w:val="12"/>
        </w:numPr>
        <w:ind w:left="426" w:hanging="426"/>
        <w:jc w:val="both"/>
        <w:rPr>
          <w:sz w:val="22"/>
          <w:szCs w:val="22"/>
        </w:rPr>
      </w:pPr>
      <w:r w:rsidRPr="00983E9A">
        <w:rPr>
          <w:sz w:val="22"/>
          <w:szCs w:val="22"/>
        </w:rPr>
        <w:t xml:space="preserve">Výše </w:t>
      </w:r>
      <w:r w:rsidR="00D15AC0">
        <w:rPr>
          <w:sz w:val="22"/>
          <w:szCs w:val="22"/>
        </w:rPr>
        <w:t>příspěvku</w:t>
      </w:r>
      <w:r w:rsidRPr="00983E9A">
        <w:rPr>
          <w:sz w:val="22"/>
          <w:szCs w:val="22"/>
        </w:rPr>
        <w:t xml:space="preserve"> sjednaná v odst. 1 je maximální a nemůže být překročena.</w:t>
      </w:r>
    </w:p>
    <w:p w14:paraId="4D3DDBF4" w14:textId="77777777" w:rsidR="00983E9A" w:rsidRDefault="00983E9A" w:rsidP="00A93E34">
      <w:pPr>
        <w:pStyle w:val="Odstavecseseznamem"/>
        <w:ind w:left="426"/>
        <w:jc w:val="both"/>
        <w:rPr>
          <w:sz w:val="22"/>
          <w:szCs w:val="22"/>
        </w:rPr>
      </w:pPr>
    </w:p>
    <w:p w14:paraId="0BF1F132" w14:textId="7570449E" w:rsidR="00137932" w:rsidRDefault="00137932" w:rsidP="00D75DC6">
      <w:pPr>
        <w:jc w:val="both"/>
        <w:rPr>
          <w:sz w:val="22"/>
          <w:szCs w:val="22"/>
        </w:rPr>
      </w:pPr>
    </w:p>
    <w:p w14:paraId="5BBED438" w14:textId="6DBFE4B0" w:rsidR="00137932" w:rsidRDefault="00137932" w:rsidP="00D75DC6">
      <w:pPr>
        <w:jc w:val="center"/>
        <w:rPr>
          <w:b/>
          <w:sz w:val="22"/>
          <w:szCs w:val="22"/>
        </w:rPr>
      </w:pPr>
      <w:r w:rsidRPr="00A27D07">
        <w:rPr>
          <w:b/>
          <w:sz w:val="22"/>
          <w:szCs w:val="22"/>
        </w:rPr>
        <w:lastRenderedPageBreak/>
        <w:t>II.</w:t>
      </w:r>
    </w:p>
    <w:p w14:paraId="75B52C6B" w14:textId="77777777" w:rsidR="00D15AC0" w:rsidRPr="00A27D07" w:rsidRDefault="00D15AC0" w:rsidP="00D75DC6">
      <w:pPr>
        <w:jc w:val="center"/>
        <w:rPr>
          <w:b/>
          <w:sz w:val="22"/>
          <w:szCs w:val="22"/>
        </w:rPr>
      </w:pPr>
    </w:p>
    <w:p w14:paraId="0A253E40" w14:textId="39266658" w:rsidR="005B13DD" w:rsidRPr="005B13DD" w:rsidRDefault="005B13DD" w:rsidP="00D15AC0">
      <w:pPr>
        <w:spacing w:after="120"/>
        <w:jc w:val="both"/>
        <w:rPr>
          <w:sz w:val="22"/>
          <w:szCs w:val="22"/>
        </w:rPr>
      </w:pPr>
      <w:r w:rsidRPr="005B13DD">
        <w:rPr>
          <w:sz w:val="22"/>
          <w:szCs w:val="22"/>
        </w:rPr>
        <w:t>1</w:t>
      </w:r>
      <w:r>
        <w:rPr>
          <w:sz w:val="22"/>
          <w:szCs w:val="22"/>
        </w:rPr>
        <w:t>.     Příspěvek</w:t>
      </w:r>
      <w:r w:rsidRPr="005B13DD">
        <w:rPr>
          <w:sz w:val="22"/>
          <w:szCs w:val="22"/>
        </w:rPr>
        <w:t xml:space="preserve"> podle této Smlouvy je poskytován výlučně za účelem kofinancování projektu:</w:t>
      </w:r>
    </w:p>
    <w:p w14:paraId="51D1DD03" w14:textId="77777777" w:rsidR="005B13DD" w:rsidRPr="005B13DD" w:rsidRDefault="005B13DD" w:rsidP="005B13DD">
      <w:pPr>
        <w:ind w:left="426"/>
        <w:jc w:val="both"/>
        <w:rPr>
          <w:sz w:val="22"/>
          <w:szCs w:val="22"/>
        </w:rPr>
      </w:pPr>
      <w:r w:rsidRPr="005B13DD">
        <w:rPr>
          <w:sz w:val="22"/>
          <w:szCs w:val="22"/>
        </w:rPr>
        <w:t>Pokračování archeologického výzkumu a zpracování jeho výsledků v kostele Obětování P. Marie v Českých Budějovicích, zejména zajištění následujících činností:</w:t>
      </w:r>
    </w:p>
    <w:p w14:paraId="7B18AC08" w14:textId="7E6C137C" w:rsidR="005B13DD" w:rsidRPr="00983E9A" w:rsidRDefault="005B13DD" w:rsidP="00983E9A">
      <w:pPr>
        <w:pStyle w:val="Odstavecseseznamem"/>
        <w:numPr>
          <w:ilvl w:val="0"/>
          <w:numId w:val="18"/>
        </w:numPr>
        <w:jc w:val="both"/>
        <w:rPr>
          <w:sz w:val="22"/>
          <w:szCs w:val="22"/>
        </w:rPr>
      </w:pPr>
      <w:r w:rsidRPr="00983E9A">
        <w:rPr>
          <w:sz w:val="22"/>
          <w:szCs w:val="22"/>
        </w:rPr>
        <w:t>otevření pohřební niky a vyjmutí ostatků P. Jindřicha Libraria OP.</w:t>
      </w:r>
    </w:p>
    <w:p w14:paraId="7C8C96FA" w14:textId="59F034D2" w:rsidR="005B13DD" w:rsidRPr="00983E9A" w:rsidRDefault="005B13DD" w:rsidP="00983E9A">
      <w:pPr>
        <w:pStyle w:val="Odstavecseseznamem"/>
        <w:numPr>
          <w:ilvl w:val="0"/>
          <w:numId w:val="18"/>
        </w:numPr>
        <w:jc w:val="both"/>
        <w:rPr>
          <w:sz w:val="22"/>
          <w:szCs w:val="22"/>
        </w:rPr>
      </w:pPr>
      <w:r w:rsidRPr="00983E9A">
        <w:rPr>
          <w:sz w:val="22"/>
          <w:szCs w:val="22"/>
        </w:rPr>
        <w:t>očištění a antropologický průzkum kosterních pozůstatků</w:t>
      </w:r>
    </w:p>
    <w:p w14:paraId="38890090" w14:textId="71150EEF" w:rsidR="005B13DD" w:rsidRPr="00983E9A" w:rsidRDefault="005B13DD" w:rsidP="00983E9A">
      <w:pPr>
        <w:pStyle w:val="Odstavecseseznamem"/>
        <w:numPr>
          <w:ilvl w:val="0"/>
          <w:numId w:val="18"/>
        </w:numPr>
        <w:spacing w:after="120"/>
        <w:jc w:val="both"/>
        <w:rPr>
          <w:sz w:val="22"/>
          <w:szCs w:val="22"/>
        </w:rPr>
      </w:pPr>
      <w:r w:rsidRPr="00983E9A">
        <w:rPr>
          <w:sz w:val="22"/>
          <w:szCs w:val="22"/>
        </w:rPr>
        <w:t>zhotovení prozatímního relikviáře (dřevo).</w:t>
      </w:r>
    </w:p>
    <w:p w14:paraId="2661FF7C" w14:textId="5038C0C7" w:rsidR="00234B43" w:rsidRDefault="005B13DD" w:rsidP="005439A6">
      <w:pPr>
        <w:spacing w:after="120"/>
        <w:ind w:left="425" w:hanging="425"/>
        <w:jc w:val="both"/>
        <w:rPr>
          <w:sz w:val="22"/>
          <w:szCs w:val="22"/>
        </w:rPr>
      </w:pPr>
      <w:r w:rsidRPr="005B13DD">
        <w:rPr>
          <w:sz w:val="22"/>
          <w:szCs w:val="22"/>
        </w:rPr>
        <w:t>2</w:t>
      </w:r>
      <w:r>
        <w:rPr>
          <w:sz w:val="22"/>
          <w:szCs w:val="22"/>
        </w:rPr>
        <w:t xml:space="preserve">.    </w:t>
      </w:r>
      <w:r w:rsidRPr="005B13DD">
        <w:rPr>
          <w:sz w:val="22"/>
          <w:szCs w:val="22"/>
        </w:rPr>
        <w:t>Příjemce se zavazuje, že poskytnut</w:t>
      </w:r>
      <w:r>
        <w:rPr>
          <w:sz w:val="22"/>
          <w:szCs w:val="22"/>
        </w:rPr>
        <w:t>ý příspěvek</w:t>
      </w:r>
      <w:r w:rsidRPr="005B13DD">
        <w:rPr>
          <w:sz w:val="22"/>
          <w:szCs w:val="22"/>
        </w:rPr>
        <w:t xml:space="preserve"> použije pouze v</w:t>
      </w:r>
      <w:r w:rsidR="005439A6">
        <w:rPr>
          <w:sz w:val="22"/>
          <w:szCs w:val="22"/>
        </w:rPr>
        <w:t xml:space="preserve"> souladu s výše uvedeným účelem, přičemž tuto skutečnost je povinen Poskytovateli doložit </w:t>
      </w:r>
      <w:r w:rsidR="00983E9A">
        <w:rPr>
          <w:sz w:val="22"/>
          <w:szCs w:val="22"/>
        </w:rPr>
        <w:t>nejpozději do 31. 1. 2020</w:t>
      </w:r>
      <w:r w:rsidR="005439A6">
        <w:rPr>
          <w:sz w:val="22"/>
          <w:szCs w:val="22"/>
        </w:rPr>
        <w:t>, a to předložením účetních a jiných</w:t>
      </w:r>
      <w:r w:rsidR="00D63E8A">
        <w:rPr>
          <w:sz w:val="22"/>
          <w:szCs w:val="22"/>
        </w:rPr>
        <w:t xml:space="preserve"> dokladů</w:t>
      </w:r>
      <w:r w:rsidR="005439A6">
        <w:rPr>
          <w:sz w:val="22"/>
          <w:szCs w:val="22"/>
        </w:rPr>
        <w:t xml:space="preserve">, </w:t>
      </w:r>
      <w:r w:rsidR="00983E9A" w:rsidRPr="005439A6">
        <w:rPr>
          <w:sz w:val="22"/>
          <w:szCs w:val="22"/>
        </w:rPr>
        <w:t>zejména kopie</w:t>
      </w:r>
      <w:r w:rsidR="00D63E8A">
        <w:rPr>
          <w:sz w:val="22"/>
          <w:szCs w:val="22"/>
        </w:rPr>
        <w:t>mi</w:t>
      </w:r>
      <w:r w:rsidR="00983E9A" w:rsidRPr="005439A6">
        <w:rPr>
          <w:sz w:val="22"/>
          <w:szCs w:val="22"/>
        </w:rPr>
        <w:t xml:space="preserve"> průkazných účetních dokladů dle zákona č. 563/1991 Sb. a průkazných daňových dokladů dle zákona 235/2004 Sb., v platném znění, a kopie</w:t>
      </w:r>
      <w:r w:rsidR="00D63E8A">
        <w:rPr>
          <w:sz w:val="22"/>
          <w:szCs w:val="22"/>
        </w:rPr>
        <w:t>mi</w:t>
      </w:r>
      <w:r w:rsidR="00983E9A" w:rsidRPr="005439A6">
        <w:rPr>
          <w:sz w:val="22"/>
          <w:szCs w:val="22"/>
        </w:rPr>
        <w:t xml:space="preserve"> výpisů z účtu a pokladních dokladů, deklarující</w:t>
      </w:r>
      <w:r w:rsidR="00D63E8A">
        <w:rPr>
          <w:sz w:val="22"/>
          <w:szCs w:val="22"/>
        </w:rPr>
        <w:t>mi</w:t>
      </w:r>
      <w:r w:rsidR="00983E9A" w:rsidRPr="005439A6">
        <w:rPr>
          <w:sz w:val="22"/>
          <w:szCs w:val="22"/>
        </w:rPr>
        <w:t xml:space="preserve"> všechny provedené platby.</w:t>
      </w:r>
    </w:p>
    <w:p w14:paraId="3B28F83C" w14:textId="476F543B" w:rsidR="009A1ECF" w:rsidRDefault="009A1ECF" w:rsidP="00D75DC6">
      <w:pPr>
        <w:jc w:val="both"/>
        <w:rPr>
          <w:sz w:val="22"/>
          <w:szCs w:val="22"/>
        </w:rPr>
      </w:pPr>
    </w:p>
    <w:p w14:paraId="14FF48AF" w14:textId="77777777" w:rsidR="003C4E88" w:rsidRDefault="003C4E88" w:rsidP="00D75DC6">
      <w:pPr>
        <w:jc w:val="both"/>
        <w:rPr>
          <w:sz w:val="22"/>
          <w:szCs w:val="22"/>
        </w:rPr>
      </w:pPr>
    </w:p>
    <w:p w14:paraId="17501F1E" w14:textId="25208550" w:rsidR="00D75DC6" w:rsidRPr="00A27D07" w:rsidRDefault="00234B43" w:rsidP="001F2FB1">
      <w:pPr>
        <w:pStyle w:val="Odstavecseseznamem"/>
        <w:tabs>
          <w:tab w:val="left" w:pos="3969"/>
        </w:tabs>
        <w:ind w:left="360"/>
        <w:jc w:val="center"/>
        <w:rPr>
          <w:b/>
          <w:sz w:val="22"/>
          <w:szCs w:val="22"/>
        </w:rPr>
      </w:pPr>
      <w:r w:rsidRPr="00A27D07">
        <w:rPr>
          <w:b/>
          <w:sz w:val="22"/>
          <w:szCs w:val="22"/>
        </w:rPr>
        <w:t>II</w:t>
      </w:r>
      <w:r w:rsidR="00046B60" w:rsidRPr="00A27D07">
        <w:rPr>
          <w:b/>
          <w:sz w:val="22"/>
          <w:szCs w:val="22"/>
        </w:rPr>
        <w:t>I</w:t>
      </w:r>
      <w:r w:rsidR="00D75DC6" w:rsidRPr="00A27D07">
        <w:rPr>
          <w:b/>
          <w:sz w:val="22"/>
          <w:szCs w:val="22"/>
        </w:rPr>
        <w:t>.</w:t>
      </w:r>
    </w:p>
    <w:p w14:paraId="77C68901" w14:textId="77777777" w:rsidR="00046B60" w:rsidRPr="002B5015" w:rsidRDefault="00046B60" w:rsidP="006F24A9">
      <w:pPr>
        <w:pStyle w:val="Odstavecseseznamem"/>
        <w:ind w:left="360"/>
        <w:jc w:val="center"/>
        <w:rPr>
          <w:sz w:val="22"/>
          <w:szCs w:val="22"/>
        </w:rPr>
      </w:pPr>
    </w:p>
    <w:p w14:paraId="4EAF5BED" w14:textId="205CA564" w:rsidR="00827F3E" w:rsidRDefault="00642D3D" w:rsidP="00827F3E">
      <w:pPr>
        <w:pStyle w:val="Odstavecseseznamem"/>
        <w:numPr>
          <w:ilvl w:val="3"/>
          <w:numId w:val="9"/>
        </w:numPr>
        <w:ind w:left="426" w:hanging="426"/>
        <w:jc w:val="both"/>
        <w:rPr>
          <w:sz w:val="22"/>
          <w:szCs w:val="22"/>
        </w:rPr>
      </w:pPr>
      <w:r>
        <w:rPr>
          <w:sz w:val="22"/>
          <w:szCs w:val="22"/>
        </w:rPr>
        <w:t>S</w:t>
      </w:r>
      <w:r w:rsidR="00827F3E" w:rsidRPr="00827F3E">
        <w:rPr>
          <w:sz w:val="22"/>
          <w:szCs w:val="22"/>
        </w:rPr>
        <w:t xml:space="preserve">mluvní strany ujednávají, že Poskytovatel </w:t>
      </w:r>
      <w:r w:rsidR="003C4E88">
        <w:rPr>
          <w:sz w:val="22"/>
          <w:szCs w:val="22"/>
        </w:rPr>
        <w:t>je oprávněn</w:t>
      </w:r>
      <w:r w:rsidR="00827F3E" w:rsidRPr="00827F3E">
        <w:rPr>
          <w:sz w:val="22"/>
          <w:szCs w:val="22"/>
        </w:rPr>
        <w:t xml:space="preserve"> </w:t>
      </w:r>
      <w:r>
        <w:rPr>
          <w:sz w:val="22"/>
          <w:szCs w:val="22"/>
        </w:rPr>
        <w:t>od této Smlouvy odstoupit v případě poru</w:t>
      </w:r>
      <w:r w:rsidR="00827F3E" w:rsidRPr="00827F3E">
        <w:rPr>
          <w:sz w:val="22"/>
          <w:szCs w:val="22"/>
        </w:rPr>
        <w:t>šení povinností Příjemce vyplývajících mu z této Smlouvy. Takovýmto porušením je zejména:</w:t>
      </w:r>
    </w:p>
    <w:p w14:paraId="1C5975C2" w14:textId="166AC2A1" w:rsidR="005439A6" w:rsidRDefault="00827F3E" w:rsidP="005439A6">
      <w:pPr>
        <w:pStyle w:val="Odstavecseseznamem"/>
        <w:numPr>
          <w:ilvl w:val="0"/>
          <w:numId w:val="19"/>
        </w:numPr>
        <w:jc w:val="both"/>
        <w:rPr>
          <w:sz w:val="22"/>
          <w:szCs w:val="22"/>
        </w:rPr>
      </w:pPr>
      <w:r w:rsidRPr="00642D3D">
        <w:rPr>
          <w:sz w:val="22"/>
          <w:szCs w:val="22"/>
        </w:rPr>
        <w:t xml:space="preserve">použití finančních prostředků poskytnutých jako </w:t>
      </w:r>
      <w:r w:rsidR="00642D3D" w:rsidRPr="00642D3D">
        <w:rPr>
          <w:sz w:val="22"/>
          <w:szCs w:val="22"/>
        </w:rPr>
        <w:t>příspěvek</w:t>
      </w:r>
      <w:r w:rsidRPr="00642D3D">
        <w:rPr>
          <w:sz w:val="22"/>
          <w:szCs w:val="22"/>
        </w:rPr>
        <w:t xml:space="preserve"> dle této Smlouvy v rozporu s ú</w:t>
      </w:r>
      <w:r w:rsidR="005439A6">
        <w:rPr>
          <w:sz w:val="22"/>
          <w:szCs w:val="22"/>
        </w:rPr>
        <w:t>čelem stanoveným touto Smlouvou</w:t>
      </w:r>
      <w:r w:rsidR="007D408A">
        <w:rPr>
          <w:sz w:val="22"/>
          <w:szCs w:val="22"/>
        </w:rPr>
        <w:t xml:space="preserve"> uvedeným v čl. II. odst. 1, </w:t>
      </w:r>
    </w:p>
    <w:p w14:paraId="2815B4CF" w14:textId="53288D66" w:rsidR="005439A6" w:rsidRPr="005439A6" w:rsidRDefault="005439A6" w:rsidP="003C4E88">
      <w:pPr>
        <w:pStyle w:val="Odstavecseseznamem"/>
        <w:numPr>
          <w:ilvl w:val="0"/>
          <w:numId w:val="19"/>
        </w:numPr>
        <w:spacing w:after="120"/>
        <w:ind w:left="1145" w:hanging="357"/>
        <w:contextualSpacing w:val="0"/>
        <w:jc w:val="both"/>
        <w:rPr>
          <w:sz w:val="22"/>
          <w:szCs w:val="22"/>
        </w:rPr>
      </w:pPr>
      <w:r w:rsidRPr="005439A6">
        <w:rPr>
          <w:sz w:val="22"/>
          <w:szCs w:val="22"/>
        </w:rPr>
        <w:t xml:space="preserve">nedoložení skutečností dle čl. II. odst. 2 </w:t>
      </w:r>
      <w:r w:rsidR="007D408A">
        <w:rPr>
          <w:sz w:val="22"/>
          <w:szCs w:val="22"/>
        </w:rPr>
        <w:t xml:space="preserve">Smlouvy </w:t>
      </w:r>
      <w:r w:rsidRPr="005439A6">
        <w:rPr>
          <w:sz w:val="22"/>
          <w:szCs w:val="22"/>
        </w:rPr>
        <w:t xml:space="preserve">v tam stanoveném termínu. </w:t>
      </w:r>
    </w:p>
    <w:p w14:paraId="0DC9CD02" w14:textId="5941162C" w:rsidR="00642D3D" w:rsidRPr="003C4E88" w:rsidRDefault="00642D3D" w:rsidP="00003C36">
      <w:pPr>
        <w:pStyle w:val="Odstavecseseznamem"/>
        <w:numPr>
          <w:ilvl w:val="3"/>
          <w:numId w:val="9"/>
        </w:numPr>
        <w:spacing w:after="120"/>
        <w:ind w:left="425" w:hanging="425"/>
        <w:contextualSpacing w:val="0"/>
        <w:jc w:val="both"/>
        <w:rPr>
          <w:sz w:val="22"/>
          <w:szCs w:val="22"/>
        </w:rPr>
      </w:pPr>
      <w:r w:rsidRPr="003C4E88">
        <w:rPr>
          <w:sz w:val="22"/>
          <w:szCs w:val="22"/>
        </w:rPr>
        <w:t>Odstoupení musí být písemné a musí být doručeno Příjemci.</w:t>
      </w:r>
      <w:r w:rsidR="003C4E88">
        <w:rPr>
          <w:sz w:val="22"/>
          <w:szCs w:val="22"/>
        </w:rPr>
        <w:t xml:space="preserve"> </w:t>
      </w:r>
      <w:r w:rsidR="003C4E88" w:rsidRPr="003C4E88">
        <w:rPr>
          <w:sz w:val="22"/>
          <w:szCs w:val="22"/>
        </w:rPr>
        <w:t>Smlouv</w:t>
      </w:r>
      <w:r w:rsidR="003C4E88">
        <w:rPr>
          <w:sz w:val="22"/>
          <w:szCs w:val="22"/>
        </w:rPr>
        <w:t>a</w:t>
      </w:r>
      <w:r w:rsidR="003C4E88" w:rsidRPr="003C4E88">
        <w:rPr>
          <w:sz w:val="22"/>
          <w:szCs w:val="22"/>
        </w:rPr>
        <w:t xml:space="preserve"> zaniká dnem doručení odstoupení druhé smluvní straně.</w:t>
      </w:r>
      <w:r w:rsidR="003C4E88">
        <w:rPr>
          <w:sz w:val="22"/>
          <w:szCs w:val="22"/>
        </w:rPr>
        <w:t xml:space="preserve"> </w:t>
      </w:r>
    </w:p>
    <w:p w14:paraId="3FFF43C4" w14:textId="51315BC2" w:rsidR="00642D3D" w:rsidRPr="003C4E88" w:rsidRDefault="00642D3D" w:rsidP="00642D3D">
      <w:pPr>
        <w:pStyle w:val="Odstavecseseznamem"/>
        <w:numPr>
          <w:ilvl w:val="3"/>
          <w:numId w:val="9"/>
        </w:numPr>
        <w:ind w:left="426" w:hanging="426"/>
        <w:jc w:val="both"/>
        <w:rPr>
          <w:sz w:val="22"/>
          <w:szCs w:val="22"/>
        </w:rPr>
      </w:pPr>
      <w:r w:rsidRPr="003C4E88">
        <w:rPr>
          <w:sz w:val="22"/>
          <w:szCs w:val="22"/>
        </w:rPr>
        <w:t xml:space="preserve">Právní účinky odstoupení od Smlouvy nastávají ex tunc. Příjemce je povinen vrátit příspěvek v plné výši, a to nejpozději do </w:t>
      </w:r>
      <w:r w:rsidR="00873FF9" w:rsidRPr="003C4E88">
        <w:rPr>
          <w:sz w:val="22"/>
          <w:szCs w:val="22"/>
        </w:rPr>
        <w:t>15 dnů</w:t>
      </w:r>
      <w:r w:rsidRPr="003C4E88">
        <w:rPr>
          <w:sz w:val="22"/>
          <w:szCs w:val="22"/>
        </w:rPr>
        <w:t xml:space="preserve"> od </w:t>
      </w:r>
      <w:r w:rsidR="003C4E88">
        <w:rPr>
          <w:sz w:val="22"/>
          <w:szCs w:val="22"/>
        </w:rPr>
        <w:t>zániku smlouvy v důsledku odstoupení</w:t>
      </w:r>
      <w:r w:rsidRPr="003C4E88">
        <w:rPr>
          <w:sz w:val="22"/>
          <w:szCs w:val="22"/>
        </w:rPr>
        <w:t>.</w:t>
      </w:r>
    </w:p>
    <w:p w14:paraId="438A4FD3" w14:textId="002A8E5E" w:rsidR="00642D3D" w:rsidRDefault="00642D3D" w:rsidP="00642D3D">
      <w:pPr>
        <w:jc w:val="both"/>
        <w:rPr>
          <w:sz w:val="22"/>
          <w:szCs w:val="22"/>
        </w:rPr>
      </w:pPr>
    </w:p>
    <w:p w14:paraId="7BA46491" w14:textId="77777777" w:rsidR="003C4E88" w:rsidRPr="00642D3D" w:rsidRDefault="003C4E88" w:rsidP="00642D3D">
      <w:pPr>
        <w:jc w:val="both"/>
        <w:rPr>
          <w:sz w:val="22"/>
          <w:szCs w:val="22"/>
        </w:rPr>
      </w:pPr>
    </w:p>
    <w:p w14:paraId="1E449122" w14:textId="2C6EE596" w:rsidR="00642D3D" w:rsidRDefault="00642D3D" w:rsidP="00642D3D">
      <w:pPr>
        <w:jc w:val="both"/>
        <w:rPr>
          <w:sz w:val="22"/>
          <w:szCs w:val="22"/>
        </w:rPr>
      </w:pPr>
    </w:p>
    <w:p w14:paraId="356A64E3" w14:textId="136AF5D9" w:rsidR="00642D3D" w:rsidRPr="00555B57" w:rsidRDefault="00555B57" w:rsidP="009205CD">
      <w:pPr>
        <w:ind w:left="284"/>
        <w:jc w:val="center"/>
        <w:rPr>
          <w:b/>
          <w:sz w:val="22"/>
          <w:szCs w:val="22"/>
        </w:rPr>
      </w:pPr>
      <w:r>
        <w:rPr>
          <w:b/>
          <w:sz w:val="22"/>
          <w:szCs w:val="22"/>
        </w:rPr>
        <w:t>IV.</w:t>
      </w:r>
    </w:p>
    <w:p w14:paraId="56F4A86C" w14:textId="77777777" w:rsidR="00642D3D" w:rsidRPr="00642D3D" w:rsidRDefault="00642D3D" w:rsidP="00642D3D">
      <w:pPr>
        <w:jc w:val="both"/>
        <w:rPr>
          <w:sz w:val="22"/>
          <w:szCs w:val="22"/>
        </w:rPr>
      </w:pPr>
    </w:p>
    <w:p w14:paraId="7E61E8D1" w14:textId="102E6577" w:rsidR="00234B43" w:rsidRDefault="00D75DC6" w:rsidP="00555B57">
      <w:pPr>
        <w:pStyle w:val="Odstavecseseznamem"/>
        <w:numPr>
          <w:ilvl w:val="0"/>
          <w:numId w:val="21"/>
        </w:numPr>
        <w:ind w:left="426" w:hanging="426"/>
        <w:jc w:val="both"/>
        <w:rPr>
          <w:sz w:val="22"/>
          <w:szCs w:val="22"/>
        </w:rPr>
      </w:pPr>
      <w:r w:rsidRPr="00234B43">
        <w:rPr>
          <w:sz w:val="22"/>
        </w:rPr>
        <w:t xml:space="preserve">Práva a povinnosti touto smlouvou výslovně neupravené a veškeré právní otázky týkající se vztahu mezi smluvními stranami se řídí </w:t>
      </w:r>
      <w:r w:rsidR="00234B43" w:rsidRPr="00234B43">
        <w:rPr>
          <w:sz w:val="22"/>
          <w:szCs w:val="22"/>
        </w:rPr>
        <w:t>obec</w:t>
      </w:r>
      <w:r w:rsidR="00234B43">
        <w:rPr>
          <w:sz w:val="22"/>
          <w:szCs w:val="22"/>
        </w:rPr>
        <w:t xml:space="preserve">ně závaznými právními předpisy, </w:t>
      </w:r>
      <w:r w:rsidR="00234B43" w:rsidRPr="00234B43">
        <w:rPr>
          <w:sz w:val="22"/>
          <w:szCs w:val="22"/>
        </w:rPr>
        <w:t>zejména zákonem č. 89/2012 Sb</w:t>
      </w:r>
      <w:r w:rsidR="00234B43">
        <w:rPr>
          <w:sz w:val="22"/>
          <w:szCs w:val="22"/>
        </w:rPr>
        <w:t>., občanský zákoník, v platném z</w:t>
      </w:r>
      <w:r w:rsidR="00234B43" w:rsidRPr="00234B43">
        <w:rPr>
          <w:sz w:val="22"/>
          <w:szCs w:val="22"/>
        </w:rPr>
        <w:t xml:space="preserve">nění. </w:t>
      </w:r>
    </w:p>
    <w:p w14:paraId="0FAF2717" w14:textId="6C63A0B3" w:rsidR="007A7EF7" w:rsidRPr="002B5015" w:rsidRDefault="007A7EF7" w:rsidP="00046B60">
      <w:pPr>
        <w:pStyle w:val="KSodstavec"/>
        <w:numPr>
          <w:ilvl w:val="0"/>
          <w:numId w:val="0"/>
        </w:numPr>
        <w:rPr>
          <w:rFonts w:ascii="Times New Roman" w:hAnsi="Times New Roman"/>
          <w:sz w:val="22"/>
        </w:rPr>
      </w:pPr>
    </w:p>
    <w:p w14:paraId="3CA09F3B" w14:textId="76A303D5" w:rsidR="00234B43" w:rsidRDefault="00234B43" w:rsidP="00555B57">
      <w:pPr>
        <w:pStyle w:val="KSodstavec"/>
        <w:numPr>
          <w:ilvl w:val="0"/>
          <w:numId w:val="21"/>
        </w:numPr>
        <w:ind w:left="426" w:hanging="426"/>
        <w:rPr>
          <w:rFonts w:ascii="Times New Roman" w:hAnsi="Times New Roman"/>
          <w:sz w:val="22"/>
        </w:rPr>
      </w:pPr>
      <w:r w:rsidRPr="00234B43">
        <w:rPr>
          <w:rFonts w:ascii="Times New Roman" w:hAnsi="Times New Roman"/>
          <w:sz w:val="22"/>
        </w:rPr>
        <w:t xml:space="preserve">Smluvní strany berou na vědomí, že za podmínek vyplývajících ze zákona č. 340/2015 Sb., v platném znění, podléhá tato smlouva uveřejnění v registru smluv, přičemž uveřejnění dle tohoto zákona zajistí </w:t>
      </w:r>
      <w:r>
        <w:rPr>
          <w:rFonts w:ascii="Times New Roman" w:hAnsi="Times New Roman"/>
          <w:sz w:val="22"/>
        </w:rPr>
        <w:lastRenderedPageBreak/>
        <w:t>dárce</w:t>
      </w:r>
      <w:r w:rsidRPr="00234B43">
        <w:rPr>
          <w:rFonts w:ascii="Times New Roman" w:hAnsi="Times New Roman"/>
          <w:sz w:val="22"/>
        </w:rPr>
        <w:t xml:space="preserve"> způsobem, v rozsahu a ve lhůtách z něho vyplývajících. Smluvní strany si ujednávají, že </w:t>
      </w:r>
      <w:r>
        <w:rPr>
          <w:rFonts w:ascii="Times New Roman" w:hAnsi="Times New Roman"/>
          <w:sz w:val="22"/>
        </w:rPr>
        <w:t>dárce</w:t>
      </w:r>
      <w:r w:rsidRPr="00234B43">
        <w:rPr>
          <w:rFonts w:ascii="Times New Roman" w:hAnsi="Times New Roman"/>
          <w:sz w:val="22"/>
        </w:rPr>
        <w:t xml:space="preserve"> je oprávněn bez omezení provést uveřejnění úplného znění této smlouvy včetně všech příloh v registru smluv i v případě, že povinnost k jejímu uveřejnění ze zákona dle předchozí věty nevyplývá, jakož i uveřejnění na oficiálních webových stránkách města České Budějovice. Smluvní strany berou dále na vědomí, že </w:t>
      </w:r>
      <w:r>
        <w:rPr>
          <w:rFonts w:ascii="Times New Roman" w:hAnsi="Times New Roman"/>
          <w:sz w:val="22"/>
        </w:rPr>
        <w:t>dárce</w:t>
      </w:r>
      <w:r w:rsidRPr="00234B43">
        <w:rPr>
          <w:rFonts w:ascii="Times New Roman" w:hAnsi="Times New Roman"/>
          <w:sz w:val="22"/>
        </w:rPr>
        <w:t xml:space="preserve"> je povinen tuto smlouvu či skutečnosti z ní vyplývající uveřejnit nebo poskytnout třetím osobám, pokud takový postup vyplývá z příslušných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14:paraId="66D7056D" w14:textId="77777777" w:rsidR="00C20B6A" w:rsidRDefault="00C20B6A" w:rsidP="00C20B6A">
      <w:pPr>
        <w:pStyle w:val="KSodstavec"/>
        <w:numPr>
          <w:ilvl w:val="0"/>
          <w:numId w:val="0"/>
        </w:numPr>
        <w:ind w:left="426"/>
        <w:rPr>
          <w:rFonts w:ascii="Times New Roman" w:hAnsi="Times New Roman"/>
          <w:sz w:val="22"/>
        </w:rPr>
      </w:pPr>
    </w:p>
    <w:p w14:paraId="0A0CA35B" w14:textId="59F0D595" w:rsidR="00652560" w:rsidRPr="00234B43" w:rsidRDefault="00652560" w:rsidP="00555B57">
      <w:pPr>
        <w:pStyle w:val="Odstavecseseznamem"/>
        <w:numPr>
          <w:ilvl w:val="0"/>
          <w:numId w:val="21"/>
        </w:numPr>
        <w:tabs>
          <w:tab w:val="left" w:pos="426"/>
        </w:tabs>
        <w:ind w:left="426" w:hanging="426"/>
        <w:jc w:val="both"/>
        <w:rPr>
          <w:sz w:val="22"/>
          <w:szCs w:val="22"/>
        </w:rPr>
      </w:pPr>
      <w:r w:rsidRPr="00234B43">
        <w:rPr>
          <w:sz w:val="22"/>
          <w:szCs w:val="22"/>
        </w:rPr>
        <w:t xml:space="preserve">Tuto smlouvu je možno měnit pouze formou číslovaných písemných dodatků </w:t>
      </w:r>
      <w:r w:rsidR="00555B57">
        <w:rPr>
          <w:sz w:val="22"/>
          <w:szCs w:val="22"/>
        </w:rPr>
        <w:t xml:space="preserve">  </w:t>
      </w:r>
      <w:r w:rsidRPr="00234B43">
        <w:rPr>
          <w:sz w:val="22"/>
          <w:szCs w:val="22"/>
        </w:rPr>
        <w:t xml:space="preserve">odsouhlasených smluvními stranami; jiná než písemná forma je vyloučena. </w:t>
      </w:r>
    </w:p>
    <w:p w14:paraId="2F696D15" w14:textId="7BC272BE" w:rsidR="007A7EF7" w:rsidRPr="002B5015" w:rsidRDefault="007A7EF7" w:rsidP="006F24A9">
      <w:pPr>
        <w:pStyle w:val="Odstavecseseznamem"/>
        <w:tabs>
          <w:tab w:val="left" w:pos="284"/>
        </w:tabs>
        <w:ind w:left="0"/>
        <w:jc w:val="both"/>
        <w:rPr>
          <w:sz w:val="22"/>
          <w:szCs w:val="22"/>
        </w:rPr>
      </w:pPr>
    </w:p>
    <w:p w14:paraId="7A8A9CF6" w14:textId="5754812E" w:rsidR="00652560" w:rsidRPr="002B5015" w:rsidRDefault="00652560" w:rsidP="00555B57">
      <w:pPr>
        <w:pStyle w:val="Odstavecseseznamem"/>
        <w:numPr>
          <w:ilvl w:val="0"/>
          <w:numId w:val="21"/>
        </w:numPr>
        <w:tabs>
          <w:tab w:val="left" w:pos="142"/>
        </w:tabs>
        <w:ind w:left="426" w:hanging="426"/>
        <w:jc w:val="both"/>
        <w:rPr>
          <w:sz w:val="22"/>
          <w:szCs w:val="22"/>
        </w:rPr>
      </w:pPr>
      <w:r w:rsidRPr="002B5015">
        <w:rPr>
          <w:sz w:val="22"/>
          <w:szCs w:val="22"/>
        </w:rPr>
        <w:t xml:space="preserve">Tato smlouva </w:t>
      </w:r>
      <w:r w:rsidR="00596BE3" w:rsidRPr="002B5015">
        <w:rPr>
          <w:sz w:val="22"/>
          <w:szCs w:val="22"/>
        </w:rPr>
        <w:t>se</w:t>
      </w:r>
      <w:r w:rsidRPr="002B5015">
        <w:rPr>
          <w:sz w:val="22"/>
          <w:szCs w:val="22"/>
        </w:rPr>
        <w:t xml:space="preserve"> vyhotov</w:t>
      </w:r>
      <w:r w:rsidR="00596BE3" w:rsidRPr="002B5015">
        <w:rPr>
          <w:sz w:val="22"/>
          <w:szCs w:val="22"/>
        </w:rPr>
        <w:t>uje</w:t>
      </w:r>
      <w:r w:rsidRPr="002B5015">
        <w:rPr>
          <w:sz w:val="22"/>
          <w:szCs w:val="22"/>
        </w:rPr>
        <w:t xml:space="preserve"> ve </w:t>
      </w:r>
      <w:r w:rsidR="00F64225">
        <w:rPr>
          <w:sz w:val="22"/>
          <w:szCs w:val="22"/>
        </w:rPr>
        <w:t xml:space="preserve">2 </w:t>
      </w:r>
      <w:r w:rsidRPr="002B5015">
        <w:rPr>
          <w:sz w:val="22"/>
          <w:szCs w:val="22"/>
        </w:rPr>
        <w:t>stejnopisech</w:t>
      </w:r>
      <w:r w:rsidR="00596BE3" w:rsidRPr="002B5015">
        <w:rPr>
          <w:sz w:val="22"/>
          <w:szCs w:val="22"/>
        </w:rPr>
        <w:t>, z nichž každý má</w:t>
      </w:r>
      <w:r w:rsidR="004E3C9E" w:rsidRPr="002B5015">
        <w:rPr>
          <w:b/>
          <w:sz w:val="22"/>
          <w:szCs w:val="22"/>
        </w:rPr>
        <w:t xml:space="preserve"> </w:t>
      </w:r>
      <w:r w:rsidRPr="002B5015">
        <w:rPr>
          <w:sz w:val="22"/>
          <w:szCs w:val="22"/>
        </w:rPr>
        <w:t>platnost originálu</w:t>
      </w:r>
      <w:r w:rsidR="00596BE3" w:rsidRPr="002B5015">
        <w:rPr>
          <w:sz w:val="22"/>
          <w:szCs w:val="22"/>
        </w:rPr>
        <w:t>.</w:t>
      </w:r>
      <w:r w:rsidR="004E3C9E" w:rsidRPr="002B5015">
        <w:rPr>
          <w:sz w:val="22"/>
          <w:szCs w:val="22"/>
        </w:rPr>
        <w:t xml:space="preserve"> </w:t>
      </w:r>
      <w:r w:rsidR="00596BE3" w:rsidRPr="002B5015">
        <w:rPr>
          <w:sz w:val="22"/>
          <w:szCs w:val="22"/>
        </w:rPr>
        <w:t>K</w:t>
      </w:r>
      <w:r w:rsidRPr="002B5015">
        <w:rPr>
          <w:sz w:val="22"/>
          <w:szCs w:val="22"/>
        </w:rPr>
        <w:t>ažd</w:t>
      </w:r>
      <w:r w:rsidR="00555B57">
        <w:rPr>
          <w:sz w:val="22"/>
          <w:szCs w:val="22"/>
        </w:rPr>
        <w:t>á smluvní strana obdrží po jednom</w:t>
      </w:r>
      <w:r w:rsidR="00F64225">
        <w:rPr>
          <w:sz w:val="22"/>
          <w:szCs w:val="22"/>
        </w:rPr>
        <w:t>.</w:t>
      </w:r>
      <w:r w:rsidRPr="002B5015">
        <w:rPr>
          <w:sz w:val="22"/>
          <w:szCs w:val="22"/>
        </w:rPr>
        <w:t xml:space="preserve"> </w:t>
      </w:r>
    </w:p>
    <w:p w14:paraId="32B47D82" w14:textId="77777777" w:rsidR="00137932" w:rsidRPr="002B5015" w:rsidRDefault="00137932" w:rsidP="00046B60">
      <w:pPr>
        <w:jc w:val="both"/>
        <w:rPr>
          <w:sz w:val="22"/>
          <w:szCs w:val="22"/>
        </w:rPr>
      </w:pPr>
    </w:p>
    <w:p w14:paraId="12D081DB" w14:textId="6115DDC6" w:rsidR="00046B60" w:rsidRPr="002B5015" w:rsidRDefault="000F3E02" w:rsidP="000F3E02">
      <w:pPr>
        <w:pStyle w:val="Odstavecseseznamem"/>
        <w:numPr>
          <w:ilvl w:val="0"/>
          <w:numId w:val="21"/>
        </w:numPr>
        <w:tabs>
          <w:tab w:val="left" w:pos="284"/>
        </w:tabs>
        <w:ind w:left="426" w:hanging="426"/>
        <w:jc w:val="both"/>
        <w:rPr>
          <w:sz w:val="22"/>
          <w:szCs w:val="22"/>
        </w:rPr>
      </w:pPr>
      <w:r>
        <w:rPr>
          <w:sz w:val="22"/>
          <w:szCs w:val="22"/>
        </w:rPr>
        <w:t xml:space="preserve">   </w:t>
      </w:r>
      <w:r w:rsidR="00046B60" w:rsidRPr="002B5015">
        <w:rPr>
          <w:sz w:val="22"/>
          <w:szCs w:val="22"/>
        </w:rPr>
        <w:t xml:space="preserve">Zástupci obou stran prohlašují, že jsou oprávněni k podpisu této smlouvy. </w:t>
      </w:r>
    </w:p>
    <w:p w14:paraId="64125E96" w14:textId="379FB29C" w:rsidR="007A7EF7" w:rsidRPr="002B5015" w:rsidRDefault="007A7EF7" w:rsidP="00596BE3">
      <w:pPr>
        <w:pStyle w:val="Odstavecseseznamem"/>
        <w:tabs>
          <w:tab w:val="left" w:pos="284"/>
        </w:tabs>
        <w:ind w:left="0"/>
        <w:jc w:val="both"/>
        <w:rPr>
          <w:sz w:val="22"/>
          <w:szCs w:val="22"/>
        </w:rPr>
      </w:pPr>
    </w:p>
    <w:p w14:paraId="29E6DB27" w14:textId="1753ADD8" w:rsidR="00D15AC0" w:rsidRDefault="006A11A6" w:rsidP="000F3E02">
      <w:pPr>
        <w:pStyle w:val="Odstavecseseznamem"/>
        <w:numPr>
          <w:ilvl w:val="0"/>
          <w:numId w:val="21"/>
        </w:numPr>
        <w:ind w:left="426" w:hanging="426"/>
        <w:jc w:val="both"/>
        <w:rPr>
          <w:sz w:val="22"/>
          <w:szCs w:val="22"/>
        </w:rPr>
      </w:pPr>
      <w:r w:rsidRPr="006A11A6">
        <w:rPr>
          <w:sz w:val="22"/>
          <w:szCs w:val="22"/>
        </w:rPr>
        <w:t>Smluvní strany prohlašují, že se s obsahem této smlouvy podrobně seznámily, prohlašují rovněž, že smlouva byla sjednána podle jejich pravé a svobodné vůle a nebyla ujednána v tísni nebo za nápadně nevýhodných podmínek, a na důkaz pravdivosti tohoto prohlášení připojují k textu smlouvy své vlastnoruční podpisy.</w:t>
      </w:r>
    </w:p>
    <w:p w14:paraId="0040E75A" w14:textId="77777777" w:rsidR="00D15AC0" w:rsidRDefault="00D15AC0" w:rsidP="00D15AC0">
      <w:pPr>
        <w:pStyle w:val="Odstavecseseznamem"/>
        <w:ind w:left="426"/>
        <w:jc w:val="both"/>
        <w:rPr>
          <w:sz w:val="22"/>
          <w:szCs w:val="22"/>
        </w:rPr>
      </w:pPr>
    </w:p>
    <w:p w14:paraId="074181CB" w14:textId="122B8054" w:rsidR="008D1566" w:rsidRPr="00D15AC0" w:rsidRDefault="008D1566" w:rsidP="000F3E02">
      <w:pPr>
        <w:pStyle w:val="Odstavecseseznamem"/>
        <w:numPr>
          <w:ilvl w:val="0"/>
          <w:numId w:val="21"/>
        </w:numPr>
        <w:ind w:left="426" w:hanging="426"/>
        <w:jc w:val="both"/>
        <w:rPr>
          <w:sz w:val="22"/>
          <w:szCs w:val="22"/>
        </w:rPr>
      </w:pPr>
      <w:r w:rsidRPr="00D15AC0">
        <w:rPr>
          <w:sz w:val="22"/>
          <w:szCs w:val="22"/>
        </w:rPr>
        <w:t>Tato</w:t>
      </w:r>
      <w:r w:rsidRPr="00D15AC0">
        <w:t xml:space="preserve"> </w:t>
      </w:r>
      <w:r w:rsidRPr="00D15AC0">
        <w:rPr>
          <w:sz w:val="22"/>
          <w:szCs w:val="22"/>
        </w:rPr>
        <w:t>smlouva nabývá účinnosti dnem jejího uveřejnění v registru smluv dle zákona č. 340/2015 Sb., v platném znění.</w:t>
      </w:r>
    </w:p>
    <w:p w14:paraId="3AFA8D2A" w14:textId="77777777" w:rsidR="00D75DC6" w:rsidRPr="002B5015" w:rsidRDefault="00D75DC6" w:rsidP="00D75DC6">
      <w:pPr>
        <w:jc w:val="both"/>
        <w:rPr>
          <w:sz w:val="22"/>
          <w:szCs w:val="22"/>
        </w:rPr>
      </w:pPr>
    </w:p>
    <w:p w14:paraId="42AB0254" w14:textId="77777777" w:rsidR="000A48E6" w:rsidRPr="002B5015" w:rsidRDefault="000A48E6" w:rsidP="00D75DC6">
      <w:pPr>
        <w:jc w:val="both"/>
        <w:rPr>
          <w:sz w:val="22"/>
          <w:szCs w:val="22"/>
        </w:rPr>
      </w:pPr>
    </w:p>
    <w:p w14:paraId="3585349F" w14:textId="77777777" w:rsidR="000A48E6" w:rsidRPr="002B5015" w:rsidRDefault="000A48E6" w:rsidP="00D75DC6">
      <w:pPr>
        <w:jc w:val="both"/>
        <w:rPr>
          <w:sz w:val="22"/>
          <w:szCs w:val="22"/>
        </w:rPr>
      </w:pPr>
    </w:p>
    <w:p w14:paraId="52408503" w14:textId="43706E80" w:rsidR="001615AA" w:rsidRPr="0038569A" w:rsidRDefault="001615AA" w:rsidP="001615AA">
      <w:pPr>
        <w:pStyle w:val="Zptenadresanaoblku"/>
        <w:tabs>
          <w:tab w:val="center" w:pos="2268"/>
          <w:tab w:val="center" w:pos="6804"/>
        </w:tabs>
        <w:spacing w:after="1200"/>
        <w:jc w:val="both"/>
        <w:rPr>
          <w:sz w:val="22"/>
          <w:szCs w:val="22"/>
        </w:rPr>
      </w:pPr>
      <w:r w:rsidRPr="0038569A">
        <w:rPr>
          <w:sz w:val="22"/>
          <w:szCs w:val="22"/>
        </w:rPr>
        <w:t>V</w:t>
      </w:r>
      <w:r w:rsidR="006A11A6">
        <w:rPr>
          <w:sz w:val="22"/>
          <w:szCs w:val="22"/>
        </w:rPr>
        <w:t xml:space="preserve"> Českých Budějovicích </w:t>
      </w:r>
      <w:r w:rsidRPr="0038569A">
        <w:rPr>
          <w:sz w:val="22"/>
          <w:szCs w:val="22"/>
        </w:rPr>
        <w:t>dne . . . . . . . . . . . .</w:t>
      </w:r>
      <w:r w:rsidR="00657495" w:rsidRPr="0038569A">
        <w:rPr>
          <w:sz w:val="22"/>
          <w:szCs w:val="22"/>
        </w:rPr>
        <w:t xml:space="preserve">                   </w:t>
      </w:r>
      <w:r w:rsidRPr="0038569A">
        <w:rPr>
          <w:sz w:val="22"/>
          <w:szCs w:val="22"/>
        </w:rPr>
        <w:t>V</w:t>
      </w:r>
      <w:r w:rsidR="00D15AC0">
        <w:rPr>
          <w:sz w:val="22"/>
          <w:szCs w:val="22"/>
        </w:rPr>
        <w:t> Českých Budějovicíc</w:t>
      </w:r>
      <w:r w:rsidR="00D130DF">
        <w:rPr>
          <w:sz w:val="22"/>
          <w:szCs w:val="22"/>
        </w:rPr>
        <w:t>h</w:t>
      </w:r>
      <w:r w:rsidRPr="0038569A">
        <w:rPr>
          <w:sz w:val="22"/>
          <w:szCs w:val="22"/>
        </w:rPr>
        <w:t xml:space="preserve"> dne . . . . . . . . </w:t>
      </w:r>
    </w:p>
    <w:p w14:paraId="103BA859" w14:textId="183EE6C2" w:rsidR="001615AA" w:rsidRPr="0038569A" w:rsidRDefault="001615AA" w:rsidP="001615AA">
      <w:pPr>
        <w:pStyle w:val="Zptenadresanaoblku"/>
        <w:tabs>
          <w:tab w:val="center" w:pos="2268"/>
          <w:tab w:val="center" w:pos="6804"/>
        </w:tabs>
        <w:spacing w:after="60"/>
        <w:jc w:val="both"/>
        <w:rPr>
          <w:sz w:val="22"/>
          <w:szCs w:val="22"/>
        </w:rPr>
      </w:pPr>
      <w:r w:rsidRPr="0038569A">
        <w:rPr>
          <w:sz w:val="22"/>
          <w:szCs w:val="22"/>
        </w:rPr>
        <w:t xml:space="preserve"> . . . . . . . . . . . . . . . . . . . .</w:t>
      </w:r>
      <w:r w:rsidR="00D15AC0">
        <w:rPr>
          <w:sz w:val="22"/>
          <w:szCs w:val="22"/>
        </w:rPr>
        <w:t xml:space="preserve"> . . . . . . . . . . . . . . </w:t>
      </w:r>
      <w:r w:rsidRPr="0038569A">
        <w:rPr>
          <w:sz w:val="22"/>
          <w:szCs w:val="22"/>
        </w:rPr>
        <w:tab/>
      </w:r>
      <w:r w:rsidR="00D15AC0">
        <w:rPr>
          <w:sz w:val="22"/>
          <w:szCs w:val="22"/>
        </w:rPr>
        <w:t xml:space="preserve"> </w:t>
      </w:r>
      <w:r w:rsidRPr="0038569A">
        <w:rPr>
          <w:sz w:val="22"/>
          <w:szCs w:val="22"/>
        </w:rPr>
        <w:t>. . . . . . . . . . . . . . . . . . . . .</w:t>
      </w:r>
      <w:r w:rsidR="00D15AC0">
        <w:rPr>
          <w:sz w:val="22"/>
          <w:szCs w:val="22"/>
        </w:rPr>
        <w:t xml:space="preserve"> . . . . . . . . . . . </w:t>
      </w:r>
    </w:p>
    <w:p w14:paraId="5BB61328" w14:textId="6BCD6846" w:rsidR="001615AA" w:rsidRPr="0038569A" w:rsidRDefault="001615AA" w:rsidP="001615AA">
      <w:pPr>
        <w:pStyle w:val="Zptenadresanaoblku"/>
        <w:tabs>
          <w:tab w:val="center" w:pos="851"/>
        </w:tabs>
        <w:spacing w:after="60"/>
        <w:jc w:val="both"/>
        <w:rPr>
          <w:sz w:val="22"/>
          <w:szCs w:val="22"/>
        </w:rPr>
      </w:pPr>
      <w:r w:rsidRPr="0038569A">
        <w:rPr>
          <w:sz w:val="22"/>
          <w:szCs w:val="22"/>
        </w:rPr>
        <w:tab/>
        <w:t xml:space="preserve">                   </w:t>
      </w:r>
      <w:r w:rsidR="00D15AC0">
        <w:rPr>
          <w:sz w:val="22"/>
          <w:szCs w:val="22"/>
        </w:rPr>
        <w:t xml:space="preserve">  </w:t>
      </w:r>
      <w:r w:rsidR="006A11A6">
        <w:rPr>
          <w:sz w:val="22"/>
          <w:szCs w:val="22"/>
        </w:rPr>
        <w:t xml:space="preserve">  </w:t>
      </w:r>
      <w:r w:rsidRPr="0038569A">
        <w:rPr>
          <w:sz w:val="22"/>
          <w:szCs w:val="22"/>
        </w:rPr>
        <w:t xml:space="preserve">za </w:t>
      </w:r>
      <w:r w:rsidR="00D15AC0">
        <w:rPr>
          <w:sz w:val="22"/>
          <w:szCs w:val="22"/>
        </w:rPr>
        <w:t>Poskytovatele</w:t>
      </w:r>
      <w:r w:rsidRPr="0038569A">
        <w:rPr>
          <w:sz w:val="22"/>
          <w:szCs w:val="22"/>
        </w:rPr>
        <w:tab/>
        <w:t xml:space="preserve">                                                   </w:t>
      </w:r>
      <w:r w:rsidR="00D15AC0">
        <w:rPr>
          <w:sz w:val="22"/>
          <w:szCs w:val="22"/>
        </w:rPr>
        <w:t xml:space="preserve">          </w:t>
      </w:r>
      <w:r w:rsidRPr="0038569A">
        <w:rPr>
          <w:sz w:val="22"/>
          <w:szCs w:val="22"/>
        </w:rPr>
        <w:t xml:space="preserve">za </w:t>
      </w:r>
      <w:r w:rsidR="00D15AC0">
        <w:rPr>
          <w:sz w:val="22"/>
          <w:szCs w:val="22"/>
        </w:rPr>
        <w:t>Příjemce</w:t>
      </w:r>
    </w:p>
    <w:p w14:paraId="1F1C64F9" w14:textId="49FC79D1" w:rsidR="00815DED" w:rsidRPr="0038569A" w:rsidRDefault="00815DED" w:rsidP="00001C51">
      <w:pPr>
        <w:pStyle w:val="Zptenadresanaoblku"/>
        <w:tabs>
          <w:tab w:val="center" w:pos="2268"/>
        </w:tabs>
        <w:spacing w:after="60"/>
        <w:jc w:val="both"/>
        <w:rPr>
          <w:sz w:val="22"/>
          <w:szCs w:val="22"/>
        </w:rPr>
      </w:pPr>
      <w:r w:rsidRPr="0038569A">
        <w:rPr>
          <w:sz w:val="22"/>
          <w:szCs w:val="22"/>
        </w:rPr>
        <w:t xml:space="preserve"> </w:t>
      </w:r>
      <w:bookmarkStart w:id="0" w:name="_GoBack"/>
      <w:bookmarkEnd w:id="0"/>
    </w:p>
    <w:sectPr w:rsidR="00815DED" w:rsidRPr="0038569A">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A3C27" w14:textId="77777777" w:rsidR="007203E7" w:rsidRDefault="007203E7" w:rsidP="00F64225">
      <w:r>
        <w:separator/>
      </w:r>
    </w:p>
  </w:endnote>
  <w:endnote w:type="continuationSeparator" w:id="0">
    <w:p w14:paraId="06CC2BD9" w14:textId="77777777" w:rsidR="007203E7" w:rsidRDefault="007203E7" w:rsidP="00F64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FuturaTEE">
    <w:altName w:val="Times New Roman"/>
    <w:charset w:val="00"/>
    <w:family w:val="auto"/>
    <w:pitch w:val="variable"/>
    <w:sig w:usb0="00000007" w:usb1="00000000" w:usb2="00000000" w:usb3="00000000" w:csb0="00000083"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627640"/>
      <w:docPartObj>
        <w:docPartGallery w:val="Page Numbers (Bottom of Page)"/>
        <w:docPartUnique/>
      </w:docPartObj>
    </w:sdtPr>
    <w:sdtEndPr/>
    <w:sdtContent>
      <w:p w14:paraId="11D6ED42" w14:textId="12A82DD1" w:rsidR="00F64225" w:rsidRDefault="00F64225">
        <w:pPr>
          <w:pStyle w:val="Zpat"/>
          <w:jc w:val="right"/>
        </w:pPr>
        <w:r>
          <w:fldChar w:fldCharType="begin"/>
        </w:r>
        <w:r>
          <w:instrText>PAGE   \* MERGEFORMAT</w:instrText>
        </w:r>
        <w:r>
          <w:fldChar w:fldCharType="separate"/>
        </w:r>
        <w:r w:rsidR="00D130DF">
          <w:rPr>
            <w:noProof/>
          </w:rPr>
          <w:t>2</w:t>
        </w:r>
        <w:r>
          <w:fldChar w:fldCharType="end"/>
        </w:r>
      </w:p>
    </w:sdtContent>
  </w:sdt>
  <w:p w14:paraId="3ABDC22F" w14:textId="77777777" w:rsidR="00F64225" w:rsidRDefault="00F6422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896F3D" w14:textId="77777777" w:rsidR="007203E7" w:rsidRDefault="007203E7" w:rsidP="00F64225">
      <w:r>
        <w:separator/>
      </w:r>
    </w:p>
  </w:footnote>
  <w:footnote w:type="continuationSeparator" w:id="0">
    <w:p w14:paraId="5B766947" w14:textId="77777777" w:rsidR="007203E7" w:rsidRDefault="007203E7" w:rsidP="00F642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A4581"/>
    <w:multiLevelType w:val="hybridMultilevel"/>
    <w:tmpl w:val="4EDCC75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BD78FB"/>
    <w:multiLevelType w:val="multilevel"/>
    <w:tmpl w:val="320EC064"/>
    <w:lvl w:ilvl="0">
      <w:start w:val="1"/>
      <w:numFmt w:val="upperRoman"/>
      <w:pStyle w:val="StylKSlnekdkovnNsobky09"/>
      <w:lvlText w:val="%1."/>
      <w:lvlJc w:val="left"/>
      <w:pPr>
        <w:tabs>
          <w:tab w:val="num" w:pos="567"/>
        </w:tabs>
      </w:pPr>
      <w:rPr>
        <w:rFonts w:ascii="FuturaTEE" w:hAnsi="FuturaTEE" w:cs="Times New Roman" w:hint="default"/>
        <w:b/>
        <w:i w:val="0"/>
        <w:sz w:val="18"/>
        <w:szCs w:val="18"/>
      </w:rPr>
    </w:lvl>
    <w:lvl w:ilvl="1">
      <w:start w:val="1"/>
      <w:numFmt w:val="decimal"/>
      <w:pStyle w:val="KSodstavec"/>
      <w:lvlText w:val="%1.%2."/>
      <w:lvlJc w:val="left"/>
      <w:pPr>
        <w:tabs>
          <w:tab w:val="num" w:pos="567"/>
        </w:tabs>
      </w:pPr>
      <w:rPr>
        <w:rFonts w:ascii="FuturaTEE" w:hAnsi="FuturaTEE" w:cs="Times New Roman" w:hint="default"/>
        <w:b/>
        <w:i w:val="0"/>
        <w:sz w:val="18"/>
        <w:szCs w:val="18"/>
      </w:rPr>
    </w:lvl>
    <w:lvl w:ilvl="2">
      <w:start w:val="1"/>
      <w:numFmt w:val="decimal"/>
      <w:pStyle w:val="KSPododstavec"/>
      <w:lvlText w:val="%1.%2.%3."/>
      <w:lvlJc w:val="left"/>
      <w:pPr>
        <w:tabs>
          <w:tab w:val="num" w:pos="964"/>
        </w:tabs>
        <w:ind w:left="227"/>
      </w:pPr>
      <w:rPr>
        <w:rFonts w:ascii="FuturaTEE" w:hAnsi="FuturaTEE" w:cs="Times New Roman" w:hint="default"/>
        <w:b/>
        <w:i w:val="0"/>
        <w:sz w:val="18"/>
        <w:szCs w:val="18"/>
      </w:rPr>
    </w:lvl>
    <w:lvl w:ilvl="3">
      <w:start w:val="1"/>
      <w:numFmt w:val="lowerLetter"/>
      <w:pStyle w:val="KSVet"/>
      <w:lvlText w:val="%4)"/>
      <w:lvlJc w:val="left"/>
      <w:pPr>
        <w:tabs>
          <w:tab w:val="num" w:pos="567"/>
        </w:tabs>
        <w:ind w:left="227"/>
      </w:pPr>
      <w:rPr>
        <w:rFonts w:ascii="FuturaTEE" w:hAnsi="FuturaTEE" w:cs="Times New Roman" w:hint="default"/>
        <w:b/>
        <w:i w:val="0"/>
        <w:sz w:val="18"/>
        <w:szCs w:val="18"/>
      </w:rPr>
    </w:lvl>
    <w:lvl w:ilvl="4">
      <w:start w:val="1"/>
      <w:numFmt w:val="decimal"/>
      <w:lvlText w:val="%1.%2.%3.%4.%5."/>
      <w:lvlJc w:val="left"/>
      <w:pPr>
        <w:tabs>
          <w:tab w:val="num" w:pos="324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5040"/>
        </w:tabs>
        <w:ind w:left="3744" w:hanging="1224"/>
      </w:pPr>
      <w:rPr>
        <w:rFonts w:cs="Times New Roman" w:hint="default"/>
      </w:rPr>
    </w:lvl>
    <w:lvl w:ilvl="8">
      <w:start w:val="1"/>
      <w:numFmt w:val="decimal"/>
      <w:lvlText w:val="%1.%2.%3.%4.%5.%6.%7.%8.%9."/>
      <w:lvlJc w:val="left"/>
      <w:pPr>
        <w:tabs>
          <w:tab w:val="num" w:pos="5760"/>
        </w:tabs>
        <w:ind w:left="4320" w:hanging="1440"/>
      </w:pPr>
      <w:rPr>
        <w:rFonts w:cs="Times New Roman" w:hint="default"/>
      </w:rPr>
    </w:lvl>
  </w:abstractNum>
  <w:abstractNum w:abstractNumId="2" w15:restartNumberingAfterBreak="0">
    <w:nsid w:val="0DD54C67"/>
    <w:multiLevelType w:val="hybridMultilevel"/>
    <w:tmpl w:val="5AF6FEA8"/>
    <w:lvl w:ilvl="0" w:tplc="04050011">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A238B0"/>
    <w:multiLevelType w:val="hybridMultilevel"/>
    <w:tmpl w:val="E91C72C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3346094"/>
    <w:multiLevelType w:val="hybridMultilevel"/>
    <w:tmpl w:val="76808D72"/>
    <w:lvl w:ilvl="0" w:tplc="D6A87856">
      <w:start w:val="1"/>
      <w:numFmt w:val="bullet"/>
      <w:lvlText w:val="-"/>
      <w:lvlJc w:val="left"/>
      <w:pPr>
        <w:ind w:left="786" w:hanging="360"/>
      </w:pPr>
      <w:rPr>
        <w:rFonts w:ascii="Arial" w:hAnsi="Arial"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5" w15:restartNumberingAfterBreak="0">
    <w:nsid w:val="16D92CD4"/>
    <w:multiLevelType w:val="hybridMultilevel"/>
    <w:tmpl w:val="039A7E5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BC32E93"/>
    <w:multiLevelType w:val="hybridMultilevel"/>
    <w:tmpl w:val="E97A89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FB52569"/>
    <w:multiLevelType w:val="hybridMultilevel"/>
    <w:tmpl w:val="6FD0F13E"/>
    <w:lvl w:ilvl="0" w:tplc="D5F4856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12A081F"/>
    <w:multiLevelType w:val="hybridMultilevel"/>
    <w:tmpl w:val="93F2163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82E16E7"/>
    <w:multiLevelType w:val="hybridMultilevel"/>
    <w:tmpl w:val="BBDEDE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5C20191"/>
    <w:multiLevelType w:val="hybridMultilevel"/>
    <w:tmpl w:val="000ADEB2"/>
    <w:lvl w:ilvl="0" w:tplc="D6A87856">
      <w:start w:val="1"/>
      <w:numFmt w:val="bullet"/>
      <w:lvlText w:val="-"/>
      <w:lvlJc w:val="left"/>
      <w:pPr>
        <w:ind w:left="1146" w:hanging="360"/>
      </w:pPr>
      <w:rPr>
        <w:rFonts w:ascii="Arial" w:hAnsi="Aria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1" w15:restartNumberingAfterBreak="0">
    <w:nsid w:val="37CD67E4"/>
    <w:multiLevelType w:val="hybridMultilevel"/>
    <w:tmpl w:val="B50AE9D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11F0BAB"/>
    <w:multiLevelType w:val="hybridMultilevel"/>
    <w:tmpl w:val="8E14236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A5973E6"/>
    <w:multiLevelType w:val="hybridMultilevel"/>
    <w:tmpl w:val="10641BE0"/>
    <w:lvl w:ilvl="0" w:tplc="0405000F">
      <w:start w:val="1"/>
      <w:numFmt w:val="decimal"/>
      <w:lvlText w:val="%1."/>
      <w:lvlJc w:val="left"/>
      <w:pPr>
        <w:ind w:left="3196" w:hanging="360"/>
      </w:pPr>
    </w:lvl>
    <w:lvl w:ilvl="1" w:tplc="04050019" w:tentative="1">
      <w:start w:val="1"/>
      <w:numFmt w:val="lowerLetter"/>
      <w:lvlText w:val="%2."/>
      <w:lvlJc w:val="left"/>
      <w:pPr>
        <w:ind w:left="3916" w:hanging="360"/>
      </w:pPr>
    </w:lvl>
    <w:lvl w:ilvl="2" w:tplc="0405001B" w:tentative="1">
      <w:start w:val="1"/>
      <w:numFmt w:val="lowerRoman"/>
      <w:lvlText w:val="%3."/>
      <w:lvlJc w:val="right"/>
      <w:pPr>
        <w:ind w:left="4636" w:hanging="180"/>
      </w:pPr>
    </w:lvl>
    <w:lvl w:ilvl="3" w:tplc="0405000F" w:tentative="1">
      <w:start w:val="1"/>
      <w:numFmt w:val="decimal"/>
      <w:lvlText w:val="%4."/>
      <w:lvlJc w:val="left"/>
      <w:pPr>
        <w:ind w:left="5356" w:hanging="360"/>
      </w:pPr>
    </w:lvl>
    <w:lvl w:ilvl="4" w:tplc="04050019" w:tentative="1">
      <w:start w:val="1"/>
      <w:numFmt w:val="lowerLetter"/>
      <w:lvlText w:val="%5."/>
      <w:lvlJc w:val="left"/>
      <w:pPr>
        <w:ind w:left="6076" w:hanging="360"/>
      </w:pPr>
    </w:lvl>
    <w:lvl w:ilvl="5" w:tplc="0405001B" w:tentative="1">
      <w:start w:val="1"/>
      <w:numFmt w:val="lowerRoman"/>
      <w:lvlText w:val="%6."/>
      <w:lvlJc w:val="right"/>
      <w:pPr>
        <w:ind w:left="6796" w:hanging="180"/>
      </w:pPr>
    </w:lvl>
    <w:lvl w:ilvl="6" w:tplc="0405000F" w:tentative="1">
      <w:start w:val="1"/>
      <w:numFmt w:val="decimal"/>
      <w:lvlText w:val="%7."/>
      <w:lvlJc w:val="left"/>
      <w:pPr>
        <w:ind w:left="7516" w:hanging="360"/>
      </w:pPr>
    </w:lvl>
    <w:lvl w:ilvl="7" w:tplc="04050019" w:tentative="1">
      <w:start w:val="1"/>
      <w:numFmt w:val="lowerLetter"/>
      <w:lvlText w:val="%8."/>
      <w:lvlJc w:val="left"/>
      <w:pPr>
        <w:ind w:left="8236" w:hanging="360"/>
      </w:pPr>
    </w:lvl>
    <w:lvl w:ilvl="8" w:tplc="0405001B" w:tentative="1">
      <w:start w:val="1"/>
      <w:numFmt w:val="lowerRoman"/>
      <w:lvlText w:val="%9."/>
      <w:lvlJc w:val="right"/>
      <w:pPr>
        <w:ind w:left="8956" w:hanging="180"/>
      </w:pPr>
    </w:lvl>
  </w:abstractNum>
  <w:abstractNum w:abstractNumId="14" w15:restartNumberingAfterBreak="0">
    <w:nsid w:val="4CDA1CB7"/>
    <w:multiLevelType w:val="hybridMultilevel"/>
    <w:tmpl w:val="894242B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61A35DA"/>
    <w:multiLevelType w:val="hybridMultilevel"/>
    <w:tmpl w:val="3E861DD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9C1ECA"/>
    <w:multiLevelType w:val="hybridMultilevel"/>
    <w:tmpl w:val="A3161BFC"/>
    <w:lvl w:ilvl="0" w:tplc="D6A87856">
      <w:start w:val="1"/>
      <w:numFmt w:val="bullet"/>
      <w:lvlText w:val="-"/>
      <w:lvlJc w:val="left"/>
      <w:pPr>
        <w:ind w:left="780" w:hanging="420"/>
      </w:pPr>
      <w:rPr>
        <w:rFonts w:ascii="Arial" w:hAnsi="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F86481E"/>
    <w:multiLevelType w:val="hybridMultilevel"/>
    <w:tmpl w:val="D13EF54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6962FA7"/>
    <w:multiLevelType w:val="hybridMultilevel"/>
    <w:tmpl w:val="1728A59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DA32427"/>
    <w:multiLevelType w:val="hybridMultilevel"/>
    <w:tmpl w:val="0C9C06C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start w:val="1"/>
      <w:numFmt w:val="decimal"/>
      <w:lvlText w:val="%4."/>
      <w:lvlJc w:val="left"/>
      <w:pPr>
        <w:ind w:left="3196" w:hanging="36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E944939"/>
    <w:multiLevelType w:val="hybridMultilevel"/>
    <w:tmpl w:val="CD469CB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8"/>
  </w:num>
  <w:num w:numId="2">
    <w:abstractNumId w:val="1"/>
  </w:num>
  <w:num w:numId="3">
    <w:abstractNumId w:val="2"/>
  </w:num>
  <w:num w:numId="4">
    <w:abstractNumId w:val="14"/>
  </w:num>
  <w:num w:numId="5">
    <w:abstractNumId w:val="15"/>
  </w:num>
  <w:num w:numId="6">
    <w:abstractNumId w:val="17"/>
  </w:num>
  <w:num w:numId="7">
    <w:abstractNumId w:val="11"/>
  </w:num>
  <w:num w:numId="8">
    <w:abstractNumId w:val="7"/>
  </w:num>
  <w:num w:numId="9">
    <w:abstractNumId w:val="19"/>
  </w:num>
  <w:num w:numId="10">
    <w:abstractNumId w:val="20"/>
  </w:num>
  <w:num w:numId="11">
    <w:abstractNumId w:val="5"/>
  </w:num>
  <w:num w:numId="12">
    <w:abstractNumId w:val="0"/>
  </w:num>
  <w:num w:numId="13">
    <w:abstractNumId w:val="12"/>
  </w:num>
  <w:num w:numId="14">
    <w:abstractNumId w:val="3"/>
  </w:num>
  <w:num w:numId="15">
    <w:abstractNumId w:val="9"/>
  </w:num>
  <w:num w:numId="16">
    <w:abstractNumId w:val="16"/>
  </w:num>
  <w:num w:numId="17">
    <w:abstractNumId w:val="6"/>
  </w:num>
  <w:num w:numId="18">
    <w:abstractNumId w:val="4"/>
  </w:num>
  <w:num w:numId="19">
    <w:abstractNumId w:val="10"/>
  </w:num>
  <w:num w:numId="20">
    <w:abstractNumId w:val="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BE8"/>
    <w:rsid w:val="00001C51"/>
    <w:rsid w:val="00005758"/>
    <w:rsid w:val="00046B60"/>
    <w:rsid w:val="00076BC7"/>
    <w:rsid w:val="000863C3"/>
    <w:rsid w:val="00090A35"/>
    <w:rsid w:val="000A48E6"/>
    <w:rsid w:val="000B7943"/>
    <w:rsid w:val="000D15A2"/>
    <w:rsid w:val="000E3BE8"/>
    <w:rsid w:val="000E6A0E"/>
    <w:rsid w:val="000E6B6C"/>
    <w:rsid w:val="000F30CE"/>
    <w:rsid w:val="000F3E02"/>
    <w:rsid w:val="00111AF8"/>
    <w:rsid w:val="00137932"/>
    <w:rsid w:val="001615AA"/>
    <w:rsid w:val="00182C92"/>
    <w:rsid w:val="00191090"/>
    <w:rsid w:val="001A7D5E"/>
    <w:rsid w:val="001C1C61"/>
    <w:rsid w:val="001C3DA0"/>
    <w:rsid w:val="001F2FB1"/>
    <w:rsid w:val="00222BC4"/>
    <w:rsid w:val="00234B43"/>
    <w:rsid w:val="00255268"/>
    <w:rsid w:val="0026628D"/>
    <w:rsid w:val="00294881"/>
    <w:rsid w:val="002B03B2"/>
    <w:rsid w:val="002B2497"/>
    <w:rsid w:val="002B5015"/>
    <w:rsid w:val="0030570C"/>
    <w:rsid w:val="00313F33"/>
    <w:rsid w:val="00370983"/>
    <w:rsid w:val="003809CC"/>
    <w:rsid w:val="0038569A"/>
    <w:rsid w:val="00392C72"/>
    <w:rsid w:val="0039302A"/>
    <w:rsid w:val="003B022C"/>
    <w:rsid w:val="003C2672"/>
    <w:rsid w:val="003C4E88"/>
    <w:rsid w:val="003C6548"/>
    <w:rsid w:val="003D28AB"/>
    <w:rsid w:val="003D3CBF"/>
    <w:rsid w:val="004004B1"/>
    <w:rsid w:val="004561C3"/>
    <w:rsid w:val="004833E3"/>
    <w:rsid w:val="004B5666"/>
    <w:rsid w:val="004D544A"/>
    <w:rsid w:val="004E3C9E"/>
    <w:rsid w:val="00503BAD"/>
    <w:rsid w:val="0052566B"/>
    <w:rsid w:val="005439A6"/>
    <w:rsid w:val="00555B57"/>
    <w:rsid w:val="00591DEF"/>
    <w:rsid w:val="00596BE3"/>
    <w:rsid w:val="0059771E"/>
    <w:rsid w:val="005B13DD"/>
    <w:rsid w:val="005C09A8"/>
    <w:rsid w:val="005F5118"/>
    <w:rsid w:val="0063137B"/>
    <w:rsid w:val="00642D3D"/>
    <w:rsid w:val="00647478"/>
    <w:rsid w:val="00652560"/>
    <w:rsid w:val="00657495"/>
    <w:rsid w:val="00667C30"/>
    <w:rsid w:val="00684E75"/>
    <w:rsid w:val="00697B1D"/>
    <w:rsid w:val="006A11A6"/>
    <w:rsid w:val="006B5050"/>
    <w:rsid w:val="006D28D7"/>
    <w:rsid w:val="006F24A9"/>
    <w:rsid w:val="00704177"/>
    <w:rsid w:val="007203E7"/>
    <w:rsid w:val="00726156"/>
    <w:rsid w:val="007452BF"/>
    <w:rsid w:val="007812CF"/>
    <w:rsid w:val="007A3BEE"/>
    <w:rsid w:val="007A7EF7"/>
    <w:rsid w:val="007D408A"/>
    <w:rsid w:val="007F0945"/>
    <w:rsid w:val="007F6E5E"/>
    <w:rsid w:val="00815DED"/>
    <w:rsid w:val="00827F3E"/>
    <w:rsid w:val="00842795"/>
    <w:rsid w:val="00863E98"/>
    <w:rsid w:val="00873FF9"/>
    <w:rsid w:val="008749CF"/>
    <w:rsid w:val="00891930"/>
    <w:rsid w:val="00893022"/>
    <w:rsid w:val="008B4E9D"/>
    <w:rsid w:val="008D05FE"/>
    <w:rsid w:val="008D1566"/>
    <w:rsid w:val="00914CDA"/>
    <w:rsid w:val="009205CD"/>
    <w:rsid w:val="00942BD9"/>
    <w:rsid w:val="009444B2"/>
    <w:rsid w:val="00983E9A"/>
    <w:rsid w:val="009A1ECF"/>
    <w:rsid w:val="009B3870"/>
    <w:rsid w:val="00A00FE8"/>
    <w:rsid w:val="00A06C2A"/>
    <w:rsid w:val="00A13C42"/>
    <w:rsid w:val="00A15FEA"/>
    <w:rsid w:val="00A247C6"/>
    <w:rsid w:val="00A27D07"/>
    <w:rsid w:val="00A36C9A"/>
    <w:rsid w:val="00A65724"/>
    <w:rsid w:val="00A93E34"/>
    <w:rsid w:val="00AA7B88"/>
    <w:rsid w:val="00AC710B"/>
    <w:rsid w:val="00AD1941"/>
    <w:rsid w:val="00AE0923"/>
    <w:rsid w:val="00B20756"/>
    <w:rsid w:val="00B21519"/>
    <w:rsid w:val="00B30CA0"/>
    <w:rsid w:val="00B54DEB"/>
    <w:rsid w:val="00B83875"/>
    <w:rsid w:val="00B94BD3"/>
    <w:rsid w:val="00BC180E"/>
    <w:rsid w:val="00BD4F56"/>
    <w:rsid w:val="00BD728E"/>
    <w:rsid w:val="00C20B6A"/>
    <w:rsid w:val="00C33A49"/>
    <w:rsid w:val="00C46FF8"/>
    <w:rsid w:val="00C55A5E"/>
    <w:rsid w:val="00C71806"/>
    <w:rsid w:val="00C733F6"/>
    <w:rsid w:val="00C91204"/>
    <w:rsid w:val="00C94999"/>
    <w:rsid w:val="00CA0AA3"/>
    <w:rsid w:val="00CA0CBD"/>
    <w:rsid w:val="00CE6690"/>
    <w:rsid w:val="00CE6C64"/>
    <w:rsid w:val="00D130DF"/>
    <w:rsid w:val="00D1428B"/>
    <w:rsid w:val="00D15AC0"/>
    <w:rsid w:val="00D63E8A"/>
    <w:rsid w:val="00D75DC6"/>
    <w:rsid w:val="00D96543"/>
    <w:rsid w:val="00DB3AB0"/>
    <w:rsid w:val="00E019A8"/>
    <w:rsid w:val="00E44680"/>
    <w:rsid w:val="00E54D3E"/>
    <w:rsid w:val="00E74F14"/>
    <w:rsid w:val="00F64225"/>
    <w:rsid w:val="00F72B2A"/>
    <w:rsid w:val="00F80E80"/>
    <w:rsid w:val="00F906BD"/>
    <w:rsid w:val="00FD0461"/>
    <w:rsid w:val="00FD6C8D"/>
    <w:rsid w:val="00FF3853"/>
  </w:rsids>
  <m:mathPr>
    <m:mathFont m:val="Cambria Math"/>
    <m:brkBin m:val="before"/>
    <m:brkBinSub m:val="--"/>
    <m:smallFrac m:val="0"/>
    <m:dispDef/>
    <m:lMargin m:val="0"/>
    <m:rMargin m:val="0"/>
    <m:defJc m:val="centerGroup"/>
    <m:wrapIndent m:val="1440"/>
    <m:intLim m:val="subSup"/>
    <m:naryLim m:val="undOvr"/>
  </m:mathPr>
  <w:themeFontLang w:val="cs-CZ"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4B990"/>
  <w15:docId w15:val="{B3EFF80C-9A4D-4FA2-8A25-EEA3476F6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zh-TW"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37932"/>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137932"/>
    <w:pPr>
      <w:keepNext/>
      <w:jc w:val="center"/>
      <w:outlineLvl w:val="0"/>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37932"/>
    <w:rPr>
      <w:rFonts w:ascii="Times New Roman" w:eastAsia="Times New Roman" w:hAnsi="Times New Roman" w:cs="Times New Roman"/>
      <w:b/>
      <w:sz w:val="28"/>
      <w:szCs w:val="20"/>
      <w:lang w:eastAsia="cs-CZ"/>
    </w:rPr>
  </w:style>
  <w:style w:type="paragraph" w:styleId="Odstavecseseznamem">
    <w:name w:val="List Paragraph"/>
    <w:basedOn w:val="Normln"/>
    <w:uiPriority w:val="34"/>
    <w:qFormat/>
    <w:rsid w:val="000A48E6"/>
    <w:pPr>
      <w:ind w:left="720"/>
      <w:contextualSpacing/>
    </w:pPr>
  </w:style>
  <w:style w:type="paragraph" w:styleId="Zptenadresanaoblku">
    <w:name w:val="envelope return"/>
    <w:basedOn w:val="Normln"/>
    <w:uiPriority w:val="99"/>
    <w:rsid w:val="000A48E6"/>
  </w:style>
  <w:style w:type="paragraph" w:customStyle="1" w:styleId="KSodstavec">
    <w:name w:val="KS odstavec"/>
    <w:basedOn w:val="Normln"/>
    <w:uiPriority w:val="99"/>
    <w:rsid w:val="00D75DC6"/>
    <w:pPr>
      <w:numPr>
        <w:ilvl w:val="1"/>
        <w:numId w:val="2"/>
      </w:numPr>
      <w:spacing w:line="216" w:lineRule="auto"/>
      <w:jc w:val="both"/>
    </w:pPr>
    <w:rPr>
      <w:rFonts w:ascii="FuturaTEE" w:hAnsi="FuturaTEE"/>
      <w:sz w:val="18"/>
      <w:szCs w:val="22"/>
    </w:rPr>
  </w:style>
  <w:style w:type="paragraph" w:customStyle="1" w:styleId="KSPododstavec">
    <w:name w:val="KS Pododstavec"/>
    <w:basedOn w:val="Normln"/>
    <w:uiPriority w:val="99"/>
    <w:rsid w:val="00D75DC6"/>
    <w:pPr>
      <w:numPr>
        <w:ilvl w:val="2"/>
        <w:numId w:val="2"/>
      </w:numPr>
      <w:spacing w:line="216" w:lineRule="auto"/>
      <w:jc w:val="both"/>
    </w:pPr>
    <w:rPr>
      <w:rFonts w:ascii="FuturaTEE" w:hAnsi="FuturaTEE"/>
      <w:sz w:val="18"/>
    </w:rPr>
  </w:style>
  <w:style w:type="paragraph" w:customStyle="1" w:styleId="KSVet">
    <w:name w:val="KS Výčet"/>
    <w:basedOn w:val="Normln"/>
    <w:uiPriority w:val="99"/>
    <w:rsid w:val="00D75DC6"/>
    <w:pPr>
      <w:numPr>
        <w:ilvl w:val="3"/>
        <w:numId w:val="2"/>
      </w:numPr>
      <w:spacing w:line="216" w:lineRule="auto"/>
      <w:jc w:val="both"/>
    </w:pPr>
    <w:rPr>
      <w:rFonts w:ascii="FuturaTEE" w:hAnsi="FuturaTEE"/>
      <w:sz w:val="18"/>
    </w:rPr>
  </w:style>
  <w:style w:type="paragraph" w:customStyle="1" w:styleId="StylKSlnekdkovnNsobky09">
    <w:name w:val="Styl KS článek + Řádkování:  Násobky 09 ř."/>
    <w:basedOn w:val="Normln"/>
    <w:uiPriority w:val="99"/>
    <w:rsid w:val="00D75DC6"/>
    <w:pPr>
      <w:keepNext/>
      <w:numPr>
        <w:numId w:val="2"/>
      </w:numPr>
      <w:spacing w:before="240" w:line="216" w:lineRule="auto"/>
      <w:jc w:val="both"/>
    </w:pPr>
    <w:rPr>
      <w:rFonts w:ascii="FuturaTEE" w:hAnsi="FuturaTEE"/>
      <w:b/>
      <w:bCs/>
      <w:sz w:val="18"/>
    </w:rPr>
  </w:style>
  <w:style w:type="paragraph" w:styleId="Revize">
    <w:name w:val="Revision"/>
    <w:hidden/>
    <w:uiPriority w:val="99"/>
    <w:semiHidden/>
    <w:rsid w:val="007812CF"/>
    <w:pPr>
      <w:spacing w:after="0" w:line="240" w:lineRule="auto"/>
    </w:pPr>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7812CF"/>
    <w:rPr>
      <w:sz w:val="16"/>
      <w:szCs w:val="16"/>
    </w:rPr>
  </w:style>
  <w:style w:type="paragraph" w:styleId="Textkomente">
    <w:name w:val="annotation text"/>
    <w:basedOn w:val="Normln"/>
    <w:link w:val="TextkomenteChar"/>
    <w:uiPriority w:val="99"/>
    <w:semiHidden/>
    <w:unhideWhenUsed/>
    <w:rsid w:val="007812CF"/>
  </w:style>
  <w:style w:type="character" w:customStyle="1" w:styleId="TextkomenteChar">
    <w:name w:val="Text komentáře Char"/>
    <w:basedOn w:val="Standardnpsmoodstavce"/>
    <w:link w:val="Textkomente"/>
    <w:uiPriority w:val="99"/>
    <w:semiHidden/>
    <w:rsid w:val="007812CF"/>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7812CF"/>
    <w:rPr>
      <w:b/>
      <w:bCs/>
    </w:rPr>
  </w:style>
  <w:style w:type="character" w:customStyle="1" w:styleId="PedmtkomenteChar">
    <w:name w:val="Předmět komentáře Char"/>
    <w:basedOn w:val="TextkomenteChar"/>
    <w:link w:val="Pedmtkomente"/>
    <w:uiPriority w:val="99"/>
    <w:semiHidden/>
    <w:rsid w:val="007812CF"/>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7812CF"/>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812CF"/>
    <w:rPr>
      <w:rFonts w:ascii="Segoe UI" w:eastAsia="Times New Roman" w:hAnsi="Segoe UI" w:cs="Segoe UI"/>
      <w:sz w:val="18"/>
      <w:szCs w:val="18"/>
      <w:lang w:eastAsia="cs-CZ"/>
    </w:rPr>
  </w:style>
  <w:style w:type="character" w:styleId="Hypertextovodkaz">
    <w:name w:val="Hyperlink"/>
    <w:basedOn w:val="Standardnpsmoodstavce"/>
    <w:uiPriority w:val="99"/>
    <w:semiHidden/>
    <w:unhideWhenUsed/>
    <w:rsid w:val="009B3870"/>
    <w:rPr>
      <w:color w:val="0563C1"/>
      <w:u w:val="single"/>
    </w:rPr>
  </w:style>
  <w:style w:type="character" w:styleId="Siln">
    <w:name w:val="Strong"/>
    <w:basedOn w:val="Standardnpsmoodstavce"/>
    <w:uiPriority w:val="22"/>
    <w:qFormat/>
    <w:rsid w:val="00893022"/>
    <w:rPr>
      <w:b/>
      <w:bCs/>
    </w:rPr>
  </w:style>
  <w:style w:type="paragraph" w:styleId="Normlnweb">
    <w:name w:val="Normal (Web)"/>
    <w:basedOn w:val="Normln"/>
    <w:uiPriority w:val="99"/>
    <w:unhideWhenUsed/>
    <w:rsid w:val="00E74F14"/>
    <w:pPr>
      <w:spacing w:before="100" w:beforeAutospacing="1" w:after="100" w:afterAutospacing="1"/>
    </w:pPr>
    <w:rPr>
      <w:sz w:val="24"/>
      <w:szCs w:val="24"/>
    </w:rPr>
  </w:style>
  <w:style w:type="paragraph" w:styleId="Zhlav">
    <w:name w:val="header"/>
    <w:basedOn w:val="Normln"/>
    <w:link w:val="ZhlavChar"/>
    <w:uiPriority w:val="99"/>
    <w:unhideWhenUsed/>
    <w:rsid w:val="00F64225"/>
    <w:pPr>
      <w:tabs>
        <w:tab w:val="center" w:pos="4536"/>
        <w:tab w:val="right" w:pos="9072"/>
      </w:tabs>
    </w:pPr>
  </w:style>
  <w:style w:type="character" w:customStyle="1" w:styleId="ZhlavChar">
    <w:name w:val="Záhlaví Char"/>
    <w:basedOn w:val="Standardnpsmoodstavce"/>
    <w:link w:val="Zhlav"/>
    <w:uiPriority w:val="99"/>
    <w:rsid w:val="00F64225"/>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F64225"/>
    <w:pPr>
      <w:tabs>
        <w:tab w:val="center" w:pos="4536"/>
        <w:tab w:val="right" w:pos="9072"/>
      </w:tabs>
    </w:pPr>
  </w:style>
  <w:style w:type="character" w:customStyle="1" w:styleId="ZpatChar">
    <w:name w:val="Zápatí Char"/>
    <w:basedOn w:val="Standardnpsmoodstavce"/>
    <w:link w:val="Zpat"/>
    <w:uiPriority w:val="99"/>
    <w:rsid w:val="00F64225"/>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347087">
      <w:bodyDiv w:val="1"/>
      <w:marLeft w:val="0"/>
      <w:marRight w:val="0"/>
      <w:marTop w:val="0"/>
      <w:marBottom w:val="0"/>
      <w:divBdr>
        <w:top w:val="none" w:sz="0" w:space="0" w:color="auto"/>
        <w:left w:val="none" w:sz="0" w:space="0" w:color="auto"/>
        <w:bottom w:val="none" w:sz="0" w:space="0" w:color="auto"/>
        <w:right w:val="none" w:sz="0" w:space="0" w:color="auto"/>
      </w:divBdr>
    </w:div>
    <w:div w:id="621033096">
      <w:bodyDiv w:val="1"/>
      <w:marLeft w:val="0"/>
      <w:marRight w:val="0"/>
      <w:marTop w:val="0"/>
      <w:marBottom w:val="0"/>
      <w:divBdr>
        <w:top w:val="none" w:sz="0" w:space="0" w:color="auto"/>
        <w:left w:val="none" w:sz="0" w:space="0" w:color="auto"/>
        <w:bottom w:val="none" w:sz="0" w:space="0" w:color="auto"/>
        <w:right w:val="none" w:sz="0" w:space="0" w:color="auto"/>
      </w:divBdr>
    </w:div>
    <w:div w:id="1457678654">
      <w:bodyDiv w:val="1"/>
      <w:marLeft w:val="0"/>
      <w:marRight w:val="0"/>
      <w:marTop w:val="0"/>
      <w:marBottom w:val="0"/>
      <w:divBdr>
        <w:top w:val="none" w:sz="0" w:space="0" w:color="auto"/>
        <w:left w:val="none" w:sz="0" w:space="0" w:color="auto"/>
        <w:bottom w:val="none" w:sz="0" w:space="0" w:color="auto"/>
        <w:right w:val="none" w:sz="0" w:space="0" w:color="auto"/>
      </w:divBdr>
      <w:divsChild>
        <w:div w:id="1411199856">
          <w:marLeft w:val="0"/>
          <w:marRight w:val="0"/>
          <w:marTop w:val="0"/>
          <w:marBottom w:val="0"/>
          <w:divBdr>
            <w:top w:val="none" w:sz="0" w:space="0" w:color="auto"/>
            <w:left w:val="none" w:sz="0" w:space="0" w:color="auto"/>
            <w:bottom w:val="none" w:sz="0" w:space="0" w:color="auto"/>
            <w:right w:val="none" w:sz="0" w:space="0" w:color="auto"/>
          </w:divBdr>
          <w:divsChild>
            <w:div w:id="1511676603">
              <w:marLeft w:val="0"/>
              <w:marRight w:val="0"/>
              <w:marTop w:val="0"/>
              <w:marBottom w:val="0"/>
              <w:divBdr>
                <w:top w:val="none" w:sz="0" w:space="0" w:color="auto"/>
                <w:left w:val="none" w:sz="0" w:space="0" w:color="auto"/>
                <w:bottom w:val="none" w:sz="0" w:space="0" w:color="auto"/>
                <w:right w:val="none" w:sz="0" w:space="0" w:color="auto"/>
              </w:divBdr>
              <w:divsChild>
                <w:div w:id="73939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ECAD8-D660-4F89-9AB1-DA36146E0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821</Words>
  <Characters>4848</Characters>
  <Application>Microsoft Office Word</Application>
  <DocSecurity>4</DocSecurity>
  <Lines>40</Lines>
  <Paragraphs>11</Paragraphs>
  <ScaleCrop>false</ScaleCrop>
  <HeadingPairs>
    <vt:vector size="4" baseType="variant">
      <vt:variant>
        <vt:lpstr>Název</vt:lpstr>
      </vt:variant>
      <vt:variant>
        <vt:i4>1</vt:i4>
      </vt:variant>
      <vt:variant>
        <vt:lpstr>Título</vt:lpstr>
      </vt:variant>
      <vt:variant>
        <vt:i4>1</vt:i4>
      </vt:variant>
    </vt:vector>
  </HeadingPairs>
  <TitlesOfParts>
    <vt:vector size="2" baseType="lpstr">
      <vt:lpstr/>
      <vt:lpstr/>
    </vt:vector>
  </TitlesOfParts>
  <Company>Mfa.gov.il</Company>
  <LinksUpToDate>false</LinksUpToDate>
  <CharactersWithSpaces>5658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Ollé Terézia</cp:lastModifiedBy>
  <cp:revision>2</cp:revision>
  <cp:lastPrinted>2019-03-14T11:37:00Z</cp:lastPrinted>
  <dcterms:created xsi:type="dcterms:W3CDTF">2019-03-14T12:11:00Z</dcterms:created>
  <dcterms:modified xsi:type="dcterms:W3CDTF">2019-03-14T12:11:00Z</dcterms:modified>
</cp:coreProperties>
</file>