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BEC" w:rsidRPr="007E3509" w:rsidRDefault="005816E7" w:rsidP="00871FE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3509">
        <w:rPr>
          <w:rFonts w:ascii="Times New Roman" w:hAnsi="Times New Roman" w:cs="Times New Roman"/>
          <w:b/>
          <w:sz w:val="28"/>
          <w:szCs w:val="28"/>
          <w:u w:val="single"/>
        </w:rPr>
        <w:t>Důvodová zpráva</w:t>
      </w:r>
    </w:p>
    <w:p w:rsidR="00901E76" w:rsidRDefault="00901E76">
      <w:pPr>
        <w:rPr>
          <w:rFonts w:ascii="Times New Roman" w:hAnsi="Times New Roman" w:cs="Times New Roman"/>
          <w:sz w:val="24"/>
          <w:szCs w:val="24"/>
        </w:rPr>
      </w:pPr>
    </w:p>
    <w:p w:rsidR="00871FE2" w:rsidRDefault="00871FE2" w:rsidP="00871F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České Budějovice a následně i Zastupitelstvo města České Budějovice </w:t>
      </w:r>
      <w:r w:rsidR="00BC1CFE">
        <w:rPr>
          <w:rFonts w:ascii="Times New Roman" w:hAnsi="Times New Roman" w:cs="Times New Roman"/>
          <w:sz w:val="24"/>
          <w:szCs w:val="24"/>
        </w:rPr>
        <w:t xml:space="preserve">původně </w:t>
      </w:r>
      <w:r>
        <w:rPr>
          <w:rFonts w:ascii="Times New Roman" w:hAnsi="Times New Roman" w:cs="Times New Roman"/>
          <w:sz w:val="24"/>
          <w:szCs w:val="24"/>
        </w:rPr>
        <w:t xml:space="preserve">projednaly návrhy k jednotlivým bodům pořadu valné hromady dle pozvánky a uložily zástupci statutárního města České Budějovice </w:t>
      </w:r>
      <w:r w:rsidR="00BC1CFE">
        <w:rPr>
          <w:rFonts w:ascii="Times New Roman" w:hAnsi="Times New Roman" w:cs="Times New Roman"/>
          <w:sz w:val="24"/>
          <w:szCs w:val="24"/>
        </w:rPr>
        <w:t>delegovanému</w:t>
      </w:r>
      <w:r w:rsidR="00BC1C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valnou hromadu, která se konala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27.5.2015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uplatnit a hlasovat pro jednotlivé návrhy v souladu s přijatými usneseními č. 731/2015 (RM), č. 768/2015 (RM) a č. </w:t>
      </w:r>
      <w:r w:rsidR="00273E2F"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 xml:space="preserve">/2015 (ZM).   </w:t>
      </w:r>
    </w:p>
    <w:p w:rsidR="00871FE2" w:rsidRDefault="00273E2F" w:rsidP="00273E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Protože zástupce statutárního města České Budějovice </w:t>
      </w:r>
      <w:r w:rsidR="00BC1CFE">
        <w:rPr>
          <w:rFonts w:ascii="Times New Roman" w:hAnsi="Times New Roman" w:cs="Times New Roman"/>
          <w:sz w:val="24"/>
          <w:szCs w:val="24"/>
        </w:rPr>
        <w:t>delegovaný</w:t>
      </w:r>
      <w:r w:rsidR="00BC1C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valnou hromadu společnosti Teplárna České Budějovice, a.s., hlasoval </w:t>
      </w:r>
      <w:r w:rsidR="00BC1CFE">
        <w:rPr>
          <w:rFonts w:ascii="Times New Roman" w:hAnsi="Times New Roman" w:cs="Times New Roman"/>
          <w:sz w:val="24"/>
          <w:szCs w:val="24"/>
        </w:rPr>
        <w:t xml:space="preserve">na valné hromadě </w:t>
      </w:r>
      <w:r w:rsidR="00BC1CFE"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 w:rsidR="00BC1CFE">
        <w:rPr>
          <w:rFonts w:ascii="Times New Roman" w:hAnsi="Times New Roman" w:cs="Times New Roman"/>
          <w:sz w:val="24"/>
          <w:szCs w:val="24"/>
        </w:rPr>
        <w:t>27.5.2015</w:t>
      </w:r>
      <w:proofErr w:type="gramEnd"/>
      <w:r w:rsidR="00BC1C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 bodech č. 10 </w:t>
      </w:r>
      <w:r w:rsidR="007E3509">
        <w:rPr>
          <w:rFonts w:ascii="Times New Roman" w:hAnsi="Times New Roman" w:cs="Times New Roman"/>
          <w:sz w:val="24"/>
          <w:szCs w:val="24"/>
        </w:rPr>
        <w:t xml:space="preserve">(zvolení nových členů dozorčí rady) </w:t>
      </w:r>
      <w:r>
        <w:rPr>
          <w:rFonts w:ascii="Times New Roman" w:hAnsi="Times New Roman" w:cs="Times New Roman"/>
          <w:sz w:val="24"/>
          <w:szCs w:val="24"/>
        </w:rPr>
        <w:t xml:space="preserve">a č. 11 </w:t>
      </w:r>
      <w:r w:rsidR="007E3509">
        <w:rPr>
          <w:rFonts w:ascii="Times New Roman" w:hAnsi="Times New Roman" w:cs="Times New Roman"/>
          <w:sz w:val="24"/>
          <w:szCs w:val="24"/>
        </w:rPr>
        <w:t xml:space="preserve"> (schválení nové vzorové smlouvy o výkonu funkce člena dozorčí rady) pořadu jednání v </w:t>
      </w:r>
      <w:r>
        <w:rPr>
          <w:rFonts w:ascii="Times New Roman" w:hAnsi="Times New Roman" w:cs="Times New Roman"/>
          <w:sz w:val="24"/>
          <w:szCs w:val="24"/>
        </w:rPr>
        <w:t>rozporu</w:t>
      </w:r>
      <w:r w:rsidR="007E3509">
        <w:rPr>
          <w:rFonts w:ascii="Times New Roman" w:hAnsi="Times New Roman" w:cs="Times New Roman"/>
          <w:sz w:val="24"/>
          <w:szCs w:val="24"/>
        </w:rPr>
        <w:t xml:space="preserve"> s výše uvedenými usneseními, je nutné jejich opětovné projednání a schválení v orgánech města</w:t>
      </w:r>
      <w:r w:rsidR="00BC1CFE">
        <w:rPr>
          <w:rFonts w:ascii="Times New Roman" w:hAnsi="Times New Roman" w:cs="Times New Roman"/>
          <w:sz w:val="24"/>
          <w:szCs w:val="24"/>
        </w:rPr>
        <w:t xml:space="preserve"> pro valnou hromadu, která se bude konat 15.7.2015. Valnou hromadu svolalo představenstvo společnosti bez zbytečného odkladu, protože společnost nemá usnášeníschopnou dozorčí radu. </w:t>
      </w:r>
    </w:p>
    <w:p w:rsidR="007E3509" w:rsidRDefault="007E3509" w:rsidP="00273E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Současně je potřeba delegovat nové zástupce na valnou hromadu společnosti Teplárna České Budějovice, a.s., která se bude konat dne </w:t>
      </w:r>
      <w:proofErr w:type="gramStart"/>
      <w:r>
        <w:rPr>
          <w:rFonts w:ascii="Times New Roman" w:hAnsi="Times New Roman" w:cs="Times New Roman"/>
          <w:sz w:val="24"/>
          <w:szCs w:val="24"/>
        </w:rPr>
        <w:t>15.7.2015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protože stávajícím delegovaným zástupcům skončí </w:t>
      </w:r>
      <w:r w:rsidR="00BC1CFE">
        <w:rPr>
          <w:rFonts w:ascii="Times New Roman" w:hAnsi="Times New Roman" w:cs="Times New Roman"/>
          <w:sz w:val="24"/>
          <w:szCs w:val="24"/>
        </w:rPr>
        <w:t xml:space="preserve">dne 30.6.2015 </w:t>
      </w:r>
      <w:r>
        <w:rPr>
          <w:rFonts w:ascii="Times New Roman" w:hAnsi="Times New Roman" w:cs="Times New Roman"/>
          <w:sz w:val="24"/>
          <w:szCs w:val="24"/>
        </w:rPr>
        <w:t>doba, po kterou byli oprávněni zastupovat statutární město České Budějovice.</w:t>
      </w:r>
    </w:p>
    <w:p w:rsidR="0014554E" w:rsidRDefault="0014554E" w:rsidP="00273E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Předložené návrhy projednala rada města na svém zasedání dne </w:t>
      </w:r>
      <w:proofErr w:type="gramStart"/>
      <w:r>
        <w:rPr>
          <w:rFonts w:ascii="Times New Roman" w:hAnsi="Times New Roman" w:cs="Times New Roman"/>
          <w:sz w:val="24"/>
          <w:szCs w:val="24"/>
        </w:rPr>
        <w:t>3.6.2015</w:t>
      </w:r>
      <w:proofErr w:type="gramEnd"/>
      <w:r w:rsidR="00BC1CFE">
        <w:rPr>
          <w:rFonts w:ascii="Times New Roman" w:hAnsi="Times New Roman" w:cs="Times New Roman"/>
          <w:sz w:val="24"/>
          <w:szCs w:val="24"/>
        </w:rPr>
        <w:t xml:space="preserve"> a doporučila zastupitelstvu města přijmout shora navržené usnesení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sectPr w:rsidR="0014554E" w:rsidSect="00737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F03A5"/>
    <w:multiLevelType w:val="hybridMultilevel"/>
    <w:tmpl w:val="E4B48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2268"/>
    <w:multiLevelType w:val="hybridMultilevel"/>
    <w:tmpl w:val="9C480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16E7"/>
    <w:rsid w:val="000333F4"/>
    <w:rsid w:val="0014554E"/>
    <w:rsid w:val="001D275C"/>
    <w:rsid w:val="00273E2F"/>
    <w:rsid w:val="002D5EE2"/>
    <w:rsid w:val="005816E7"/>
    <w:rsid w:val="00633C4E"/>
    <w:rsid w:val="00710194"/>
    <w:rsid w:val="00737F98"/>
    <w:rsid w:val="007D4E9C"/>
    <w:rsid w:val="007E3509"/>
    <w:rsid w:val="00871FE2"/>
    <w:rsid w:val="00901E76"/>
    <w:rsid w:val="00BC1CFE"/>
    <w:rsid w:val="00C36BEC"/>
    <w:rsid w:val="00CB4B13"/>
    <w:rsid w:val="00E32F02"/>
    <w:rsid w:val="00E837E9"/>
    <w:rsid w:val="00F66AD4"/>
    <w:rsid w:val="00FD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CFAD1-0E91-423D-94B1-2DA669E5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7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E837E9"/>
    <w:pPr>
      <w:tabs>
        <w:tab w:val="left" w:pos="709"/>
        <w:tab w:val="left" w:pos="630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Schönbauerová Stanislava</dc:creator>
  <cp:keywords/>
  <dc:description/>
  <cp:lastModifiedBy>Schönbauerová Stanislava</cp:lastModifiedBy>
  <cp:revision>4</cp:revision>
  <cp:lastPrinted>2015-04-07T12:49:00Z</cp:lastPrinted>
  <dcterms:created xsi:type="dcterms:W3CDTF">2015-06-02T06:48:00Z</dcterms:created>
  <dcterms:modified xsi:type="dcterms:W3CDTF">2015-06-04T07:28:00Z</dcterms:modified>
</cp:coreProperties>
</file>