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EEBD34" w14:textId="77777777" w:rsidR="008F0C06" w:rsidRPr="00B141A3" w:rsidRDefault="007C43AB" w:rsidP="00675E51">
      <w:pPr>
        <w:spacing w:after="0"/>
        <w:rPr>
          <w:b/>
          <w:sz w:val="24"/>
          <w:szCs w:val="24"/>
        </w:rPr>
      </w:pPr>
      <w:r w:rsidRPr="00B141A3">
        <w:rPr>
          <w:b/>
          <w:sz w:val="24"/>
          <w:szCs w:val="24"/>
        </w:rPr>
        <w:t>Důvodová zpráva</w:t>
      </w:r>
    </w:p>
    <w:p w14:paraId="71DD651B" w14:textId="77777777" w:rsidR="001F7E00" w:rsidRPr="00B141A3" w:rsidRDefault="001F7E00" w:rsidP="00E04497">
      <w:pPr>
        <w:pStyle w:val="ListParagraph1"/>
        <w:jc w:val="both"/>
        <w:rPr>
          <w:rFonts w:ascii="Calibri" w:hAnsi="Calibri" w:cs="Arial"/>
        </w:rPr>
      </w:pPr>
    </w:p>
    <w:p w14:paraId="557CA841" w14:textId="52D50F8E" w:rsidR="00BA1E20" w:rsidRPr="00675E51" w:rsidRDefault="00BA1E20" w:rsidP="00675E51">
      <w:pPr>
        <w:spacing w:after="120" w:line="264" w:lineRule="auto"/>
        <w:rPr>
          <w:sz w:val="24"/>
          <w:szCs w:val="24"/>
        </w:rPr>
      </w:pPr>
      <w:r w:rsidRPr="00675E51">
        <w:rPr>
          <w:sz w:val="24"/>
          <w:szCs w:val="24"/>
        </w:rPr>
        <w:t xml:space="preserve">Rada města svým usnesením číslo </w:t>
      </w:r>
      <w:r w:rsidR="00675E51">
        <w:rPr>
          <w:sz w:val="24"/>
          <w:szCs w:val="24"/>
        </w:rPr>
        <w:t>793</w:t>
      </w:r>
      <w:r w:rsidR="005F0666" w:rsidRPr="00B141A3">
        <w:rPr>
          <w:sz w:val="24"/>
          <w:szCs w:val="24"/>
        </w:rPr>
        <w:t>/2022</w:t>
      </w:r>
      <w:r w:rsidRPr="00675E51">
        <w:rPr>
          <w:sz w:val="24"/>
          <w:szCs w:val="24"/>
        </w:rPr>
        <w:t xml:space="preserve"> </w:t>
      </w:r>
      <w:r w:rsidR="00B33CCE" w:rsidRPr="00675E51">
        <w:rPr>
          <w:sz w:val="24"/>
          <w:szCs w:val="24"/>
        </w:rPr>
        <w:t>z</w:t>
      </w:r>
      <w:r w:rsidR="005F0666" w:rsidRPr="00675E51">
        <w:rPr>
          <w:sz w:val="24"/>
          <w:szCs w:val="24"/>
        </w:rPr>
        <w:t> 30.5.2022</w:t>
      </w:r>
      <w:r w:rsidR="00B33CCE" w:rsidRPr="00675E51">
        <w:rPr>
          <w:sz w:val="24"/>
          <w:szCs w:val="24"/>
        </w:rPr>
        <w:t xml:space="preserve"> </w:t>
      </w:r>
      <w:r w:rsidRPr="00675E51">
        <w:rPr>
          <w:sz w:val="24"/>
          <w:szCs w:val="24"/>
        </w:rPr>
        <w:t xml:space="preserve">doporučila zastupitelstvu města ke schválení záměr </w:t>
      </w:r>
      <w:r w:rsidR="005F0666" w:rsidRPr="00675E51">
        <w:rPr>
          <w:sz w:val="24"/>
          <w:szCs w:val="24"/>
        </w:rPr>
        <w:t xml:space="preserve">obnovy smlouvy Microsoft </w:t>
      </w:r>
      <w:proofErr w:type="spellStart"/>
      <w:r w:rsidR="005F0666" w:rsidRPr="00675E51">
        <w:rPr>
          <w:sz w:val="24"/>
          <w:szCs w:val="24"/>
        </w:rPr>
        <w:t>Enterprise</w:t>
      </w:r>
      <w:proofErr w:type="spellEnd"/>
      <w:r w:rsidR="005F0666" w:rsidRPr="00675E51">
        <w:rPr>
          <w:sz w:val="24"/>
          <w:szCs w:val="24"/>
        </w:rPr>
        <w:t xml:space="preserve"> </w:t>
      </w:r>
      <w:proofErr w:type="spellStart"/>
      <w:r w:rsidR="005F0666" w:rsidRPr="00675E51">
        <w:rPr>
          <w:sz w:val="24"/>
          <w:szCs w:val="24"/>
        </w:rPr>
        <w:t>Agreement</w:t>
      </w:r>
      <w:proofErr w:type="spellEnd"/>
      <w:r w:rsidR="005F0666" w:rsidRPr="00675E51">
        <w:rPr>
          <w:sz w:val="24"/>
          <w:szCs w:val="24"/>
        </w:rPr>
        <w:t xml:space="preserve"> na období </w:t>
      </w:r>
      <w:proofErr w:type="gramStart"/>
      <w:r w:rsidR="005F0666" w:rsidRPr="00675E51">
        <w:rPr>
          <w:sz w:val="24"/>
          <w:szCs w:val="24"/>
        </w:rPr>
        <w:t>2023 – 2025</w:t>
      </w:r>
      <w:proofErr w:type="gramEnd"/>
      <w:r w:rsidR="005F0666" w:rsidRPr="00675E51">
        <w:rPr>
          <w:sz w:val="24"/>
          <w:szCs w:val="24"/>
        </w:rPr>
        <w:t xml:space="preserve">. </w:t>
      </w:r>
    </w:p>
    <w:p w14:paraId="3D0CE9E5" w14:textId="31DE9ECF" w:rsidR="005F0666" w:rsidRPr="00B141A3" w:rsidRDefault="005F0666" w:rsidP="00675E51">
      <w:pPr>
        <w:spacing w:after="120" w:line="264" w:lineRule="auto"/>
        <w:rPr>
          <w:sz w:val="24"/>
          <w:szCs w:val="24"/>
        </w:rPr>
      </w:pPr>
      <w:r w:rsidRPr="00B141A3">
        <w:rPr>
          <w:sz w:val="24"/>
          <w:szCs w:val="24"/>
        </w:rPr>
        <w:t xml:space="preserve">SMČB má uzavřenou smlouvu Microsoft </w:t>
      </w:r>
      <w:proofErr w:type="spellStart"/>
      <w:r w:rsidRPr="00B141A3">
        <w:rPr>
          <w:sz w:val="24"/>
          <w:szCs w:val="24"/>
        </w:rPr>
        <w:t>Enterprise</w:t>
      </w:r>
      <w:proofErr w:type="spellEnd"/>
      <w:r w:rsidRPr="00B141A3">
        <w:rPr>
          <w:sz w:val="24"/>
          <w:szCs w:val="24"/>
        </w:rPr>
        <w:t xml:space="preserve"> </w:t>
      </w:r>
      <w:proofErr w:type="spellStart"/>
      <w:r w:rsidRPr="00B141A3">
        <w:rPr>
          <w:sz w:val="24"/>
          <w:szCs w:val="24"/>
        </w:rPr>
        <w:t>Agreement</w:t>
      </w:r>
      <w:proofErr w:type="spellEnd"/>
      <w:r w:rsidRPr="00B141A3">
        <w:rPr>
          <w:sz w:val="24"/>
          <w:szCs w:val="24"/>
        </w:rPr>
        <w:t xml:space="preserve"> </w:t>
      </w:r>
      <w:r w:rsidR="00B141A3" w:rsidRPr="00B141A3">
        <w:rPr>
          <w:sz w:val="24"/>
          <w:szCs w:val="24"/>
        </w:rPr>
        <w:t xml:space="preserve">(EA) </w:t>
      </w:r>
      <w:r w:rsidRPr="00B141A3">
        <w:rPr>
          <w:sz w:val="24"/>
          <w:szCs w:val="24"/>
        </w:rPr>
        <w:t>se společností Microsoft na období 2020 – 2022 a nakupuje licence a aktualizační servis produktů společnosti Microsoft prostřednictvím Ministerstva vnitra ČR v roli centrálního zadavatele v návaznosti na uzavřenou Smlouvu o centralizovaném zadávání mezi Českou republikou – Ministerstvem vnitra a statutárním městem České Budějovice č. 2018001944 z 25.10.2018, kterou se SMČB připojilo k Rámcové dohodě na pořizování produktů Microsoft uzavřené mezi MVČR a</w:t>
      </w:r>
      <w:r w:rsidR="003B6949">
        <w:rPr>
          <w:sz w:val="24"/>
          <w:szCs w:val="24"/>
        </w:rPr>
        <w:t> </w:t>
      </w:r>
      <w:r w:rsidRPr="00B141A3">
        <w:rPr>
          <w:sz w:val="24"/>
          <w:szCs w:val="24"/>
        </w:rPr>
        <w:t xml:space="preserve">vysoutěženými autorizovanými dodavateli produktů a služeb společnosti Microsoft. Jednotlivé nákupy jsou vždy realizovány prostřednictvím </w:t>
      </w:r>
      <w:proofErr w:type="spellStart"/>
      <w:r w:rsidRPr="00B141A3">
        <w:rPr>
          <w:sz w:val="24"/>
          <w:szCs w:val="24"/>
        </w:rPr>
        <w:t>minitendrů</w:t>
      </w:r>
      <w:proofErr w:type="spellEnd"/>
      <w:r w:rsidRPr="00B141A3">
        <w:rPr>
          <w:sz w:val="24"/>
          <w:szCs w:val="24"/>
        </w:rPr>
        <w:t xml:space="preserve"> vypisovaných MVČR.</w:t>
      </w:r>
    </w:p>
    <w:p w14:paraId="3375BAFA" w14:textId="5DD98CB9" w:rsidR="005F0666" w:rsidRPr="00B141A3" w:rsidRDefault="005F0666" w:rsidP="00675E51">
      <w:pPr>
        <w:spacing w:after="120" w:line="264" w:lineRule="auto"/>
        <w:rPr>
          <w:sz w:val="24"/>
          <w:szCs w:val="24"/>
        </w:rPr>
      </w:pPr>
      <w:r w:rsidRPr="00B141A3">
        <w:rPr>
          <w:sz w:val="24"/>
          <w:szCs w:val="24"/>
        </w:rPr>
        <w:t>Rámcová smlouva mezi MVČR a společností Microsoft zajišťuje městu přístup k významným slevám pro orgány veřejné moci a její využití zároveň významně snižuje administrativní i</w:t>
      </w:r>
      <w:r w:rsidR="003B6949">
        <w:rPr>
          <w:sz w:val="24"/>
          <w:szCs w:val="24"/>
        </w:rPr>
        <w:t> </w:t>
      </w:r>
      <w:r w:rsidRPr="00B141A3">
        <w:rPr>
          <w:sz w:val="24"/>
          <w:szCs w:val="24"/>
        </w:rPr>
        <w:t>časovou náročnost veřejné zakázky na nákup či obnovu licencí. Obsahem smlouvy Microsoft EA jsou jak serverové systémy a klientské licence k nim, resp. jejich podpora a aktualizační servis, tak i pronájem licencí Office 365 pro koncové uživatele</w:t>
      </w:r>
      <w:r w:rsidR="006A4177" w:rsidRPr="00B141A3">
        <w:rPr>
          <w:sz w:val="24"/>
          <w:szCs w:val="24"/>
        </w:rPr>
        <w:t xml:space="preserve">, jejichž součástí je i </w:t>
      </w:r>
      <w:r w:rsidR="00B141A3" w:rsidRPr="00B141A3">
        <w:rPr>
          <w:sz w:val="24"/>
          <w:szCs w:val="24"/>
        </w:rPr>
        <w:t>poštovní server města a rovněž intranetový server města.</w:t>
      </w:r>
      <w:r w:rsidRPr="00B141A3">
        <w:rPr>
          <w:sz w:val="24"/>
          <w:szCs w:val="24"/>
        </w:rPr>
        <w:t xml:space="preserve"> Pro obnovu </w:t>
      </w:r>
      <w:r w:rsidR="00B141A3" w:rsidRPr="00B141A3">
        <w:rPr>
          <w:sz w:val="24"/>
          <w:szCs w:val="24"/>
        </w:rPr>
        <w:t xml:space="preserve">smlouvy Microsoft EA </w:t>
      </w:r>
      <w:r w:rsidRPr="00B141A3">
        <w:rPr>
          <w:sz w:val="24"/>
          <w:szCs w:val="24"/>
        </w:rPr>
        <w:t>nepředpokládáme významnější zásahy do stávající licenční skladby, kterou uvádíme níže.</w:t>
      </w:r>
    </w:p>
    <w:p w14:paraId="14D2683A" w14:textId="746C573E" w:rsidR="006F6A06" w:rsidRPr="00675E51" w:rsidRDefault="005567EE" w:rsidP="00675E51">
      <w:pPr>
        <w:spacing w:after="120" w:line="264" w:lineRule="auto"/>
        <w:rPr>
          <w:sz w:val="24"/>
          <w:szCs w:val="24"/>
        </w:rPr>
      </w:pPr>
      <w:r w:rsidRPr="00675E51">
        <w:rPr>
          <w:sz w:val="24"/>
          <w:szCs w:val="24"/>
        </w:rPr>
        <w:t xml:space="preserve">Předpokládaná </w:t>
      </w:r>
      <w:r w:rsidR="00DC15DA" w:rsidRPr="00675E51">
        <w:rPr>
          <w:sz w:val="24"/>
          <w:szCs w:val="24"/>
        </w:rPr>
        <w:t>hodnota</w:t>
      </w:r>
      <w:r w:rsidRPr="00675E51">
        <w:rPr>
          <w:sz w:val="24"/>
          <w:szCs w:val="24"/>
        </w:rPr>
        <w:t xml:space="preserve"> </w:t>
      </w:r>
      <w:r w:rsidR="00B141A3" w:rsidRPr="00675E51">
        <w:rPr>
          <w:sz w:val="24"/>
          <w:szCs w:val="24"/>
        </w:rPr>
        <w:t>zakázky</w:t>
      </w:r>
      <w:r w:rsidRPr="00675E51">
        <w:rPr>
          <w:sz w:val="24"/>
          <w:szCs w:val="24"/>
        </w:rPr>
        <w:t xml:space="preserve"> </w:t>
      </w:r>
      <w:r w:rsidR="00C02265" w:rsidRPr="00675E51">
        <w:rPr>
          <w:sz w:val="24"/>
          <w:szCs w:val="24"/>
        </w:rPr>
        <w:t xml:space="preserve">je </w:t>
      </w:r>
      <w:r w:rsidR="003205D7" w:rsidRPr="00675E51">
        <w:rPr>
          <w:sz w:val="24"/>
          <w:szCs w:val="24"/>
        </w:rPr>
        <w:t xml:space="preserve">(na základě ceny vysoutěžené pro předchozí tříleté období) </w:t>
      </w:r>
      <w:r w:rsidR="00C02265" w:rsidRPr="00675E51">
        <w:rPr>
          <w:sz w:val="24"/>
          <w:szCs w:val="24"/>
        </w:rPr>
        <w:t xml:space="preserve">odhadována </w:t>
      </w:r>
      <w:r w:rsidR="003205D7" w:rsidRPr="00675E51">
        <w:rPr>
          <w:sz w:val="24"/>
          <w:szCs w:val="24"/>
        </w:rPr>
        <w:t xml:space="preserve">na cca </w:t>
      </w:r>
      <w:r w:rsidR="00081D5E" w:rsidRPr="00675E51">
        <w:rPr>
          <w:sz w:val="24"/>
          <w:szCs w:val="24"/>
        </w:rPr>
        <w:t>4,5</w:t>
      </w:r>
      <w:r w:rsidR="00C02265" w:rsidRPr="00675E51">
        <w:rPr>
          <w:sz w:val="24"/>
          <w:szCs w:val="24"/>
        </w:rPr>
        <w:t xml:space="preserve"> milionů</w:t>
      </w:r>
      <w:r w:rsidR="000C5DCD" w:rsidRPr="00675E51">
        <w:rPr>
          <w:sz w:val="24"/>
          <w:szCs w:val="24"/>
        </w:rPr>
        <w:t xml:space="preserve"> korun</w:t>
      </w:r>
      <w:r w:rsidR="00DC15DA" w:rsidRPr="00675E51">
        <w:rPr>
          <w:sz w:val="24"/>
          <w:szCs w:val="24"/>
        </w:rPr>
        <w:t xml:space="preserve"> </w:t>
      </w:r>
      <w:r w:rsidR="003205D7" w:rsidRPr="00675E51">
        <w:rPr>
          <w:sz w:val="24"/>
          <w:szCs w:val="24"/>
        </w:rPr>
        <w:t>bez</w:t>
      </w:r>
      <w:r w:rsidR="00DC15DA" w:rsidRPr="00675E51">
        <w:rPr>
          <w:sz w:val="24"/>
          <w:szCs w:val="24"/>
        </w:rPr>
        <w:t xml:space="preserve"> DPH</w:t>
      </w:r>
      <w:r w:rsidR="00081D5E" w:rsidRPr="00675E51">
        <w:rPr>
          <w:sz w:val="24"/>
          <w:szCs w:val="24"/>
        </w:rPr>
        <w:t xml:space="preserve"> ročně, tj. </w:t>
      </w:r>
      <w:r w:rsidR="00B141A3" w:rsidRPr="00675E51">
        <w:rPr>
          <w:sz w:val="24"/>
          <w:szCs w:val="24"/>
        </w:rPr>
        <w:t>13,5</w:t>
      </w:r>
      <w:r w:rsidR="007F3327" w:rsidRPr="00675E51">
        <w:rPr>
          <w:sz w:val="24"/>
          <w:szCs w:val="24"/>
        </w:rPr>
        <w:t xml:space="preserve"> </w:t>
      </w:r>
      <w:r w:rsidR="00B141A3" w:rsidRPr="00675E51">
        <w:rPr>
          <w:sz w:val="24"/>
          <w:szCs w:val="24"/>
        </w:rPr>
        <w:t>milionů korun bez DPH celkem</w:t>
      </w:r>
      <w:r w:rsidR="007D7463" w:rsidRPr="00675E51">
        <w:rPr>
          <w:sz w:val="24"/>
          <w:szCs w:val="24"/>
        </w:rPr>
        <w:t>, při kurzu Kč/€ z ledna 2022 (smlouva je uzavírána v €).</w:t>
      </w:r>
    </w:p>
    <w:p w14:paraId="7A1AC04A" w14:textId="246D537F" w:rsidR="003205D7" w:rsidRPr="00675E51" w:rsidRDefault="003205D7" w:rsidP="00675E51">
      <w:pPr>
        <w:spacing w:after="120" w:line="264" w:lineRule="auto"/>
        <w:rPr>
          <w:sz w:val="24"/>
          <w:szCs w:val="24"/>
        </w:rPr>
      </w:pPr>
      <w:r w:rsidRPr="00675E51">
        <w:rPr>
          <w:sz w:val="24"/>
          <w:szCs w:val="24"/>
        </w:rPr>
        <w:t xml:space="preserve">Rozpočet OICT počítá s každoročními provozními náklady na licence Microsoft, nikoliv však s jejich tříletým součtem pro účely veřejné zakázky. </w:t>
      </w:r>
    </w:p>
    <w:p w14:paraId="55DC8C2E" w14:textId="4010A24A" w:rsidR="003205D7" w:rsidRPr="00B141A3" w:rsidRDefault="003205D7" w:rsidP="00675E51">
      <w:pPr>
        <w:spacing w:line="264" w:lineRule="auto"/>
        <w:rPr>
          <w:sz w:val="24"/>
          <w:szCs w:val="24"/>
        </w:rPr>
      </w:pPr>
      <w:r w:rsidRPr="00B141A3">
        <w:rPr>
          <w:sz w:val="24"/>
          <w:szCs w:val="24"/>
        </w:rPr>
        <w:t>Podle platné směrnice o postupu zadávání veřejných zakázek je možné veřejnou zakázku uskutečnit pouze v případě, že již v době zahájení zadávacího řízení k VZ je zajištěno finanční krytí zakázky v rozpočtu odpovědného místa. Pokud v rozpočtu odpovědného místa není v</w:t>
      </w:r>
      <w:r w:rsidR="003B6949">
        <w:rPr>
          <w:sz w:val="24"/>
          <w:szCs w:val="24"/>
        </w:rPr>
        <w:t> </w:t>
      </w:r>
      <w:r w:rsidRPr="00B141A3">
        <w:rPr>
          <w:sz w:val="24"/>
          <w:szCs w:val="24"/>
        </w:rPr>
        <w:t>době vypsání veřejné zakázky finanční krytí zajištěno, pak je podmínkou vypsání veřejné zakázky schválení záměru realizace dané akce v zastupitelstvu města</w:t>
      </w:r>
      <w:r w:rsidR="0074667A">
        <w:rPr>
          <w:sz w:val="24"/>
          <w:szCs w:val="24"/>
        </w:rPr>
        <w:t>.</w:t>
      </w:r>
    </w:p>
    <w:tbl>
      <w:tblPr>
        <w:tblW w:w="8926" w:type="dxa"/>
        <w:tblBorders>
          <w:top w:val="single" w:sz="4" w:space="0" w:color="000000"/>
          <w:left w:val="single" w:sz="4" w:space="0" w:color="000000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9"/>
        <w:gridCol w:w="2127"/>
      </w:tblGrid>
      <w:tr w:rsidR="006F4BBE" w:rsidRPr="00675E51" w14:paraId="27FC5E18" w14:textId="77777777" w:rsidTr="00675E51">
        <w:trPr>
          <w:trHeight w:val="227"/>
        </w:trPr>
        <w:tc>
          <w:tcPr>
            <w:tcW w:w="6799" w:type="dxa"/>
            <w:shd w:val="clear" w:color="000000" w:fill="BDD7EE"/>
            <w:noWrap/>
            <w:vAlign w:val="bottom"/>
            <w:hideMark/>
          </w:tcPr>
          <w:p w14:paraId="5EE1086D" w14:textId="49BBB5F1" w:rsidR="006F4BBE" w:rsidRPr="00675E51" w:rsidRDefault="007D7463" w:rsidP="006F4B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675E5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Aktuální licenční skladba</w:t>
            </w:r>
          </w:p>
        </w:tc>
        <w:tc>
          <w:tcPr>
            <w:tcW w:w="2127" w:type="dxa"/>
            <w:shd w:val="clear" w:color="000000" w:fill="BDD7EE"/>
            <w:noWrap/>
            <w:vAlign w:val="bottom"/>
            <w:hideMark/>
          </w:tcPr>
          <w:p w14:paraId="6587DB7E" w14:textId="77777777" w:rsidR="006F4BBE" w:rsidRPr="00675E51" w:rsidRDefault="006F4BBE" w:rsidP="006F4B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675E5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počet</w:t>
            </w:r>
          </w:p>
        </w:tc>
      </w:tr>
      <w:tr w:rsidR="006F4BBE" w:rsidRPr="00675E51" w14:paraId="5CCD1FD0" w14:textId="77777777" w:rsidTr="00675E51">
        <w:trPr>
          <w:trHeight w:val="227"/>
        </w:trPr>
        <w:tc>
          <w:tcPr>
            <w:tcW w:w="6799" w:type="dxa"/>
            <w:shd w:val="clear" w:color="auto" w:fill="auto"/>
            <w:vAlign w:val="bottom"/>
            <w:hideMark/>
          </w:tcPr>
          <w:p w14:paraId="17B29916" w14:textId="77777777" w:rsidR="006F4BBE" w:rsidRPr="00675E51" w:rsidRDefault="006F4BBE" w:rsidP="006F4B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675E5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MSDN </w:t>
            </w:r>
            <w:proofErr w:type="spellStart"/>
            <w:r w:rsidRPr="00675E5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Platforms</w:t>
            </w:r>
            <w:proofErr w:type="spellEnd"/>
            <w:r w:rsidRPr="00675E5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675E5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ALng</w:t>
            </w:r>
            <w:proofErr w:type="spellEnd"/>
            <w:r w:rsidRPr="00675E5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SA</w:t>
            </w:r>
          </w:p>
        </w:tc>
        <w:tc>
          <w:tcPr>
            <w:tcW w:w="2127" w:type="dxa"/>
            <w:shd w:val="clear" w:color="auto" w:fill="auto"/>
            <w:noWrap/>
            <w:vAlign w:val="bottom"/>
            <w:hideMark/>
          </w:tcPr>
          <w:p w14:paraId="6D4DCD62" w14:textId="77777777" w:rsidR="006F4BBE" w:rsidRPr="00675E51" w:rsidRDefault="006F4BBE" w:rsidP="006F4B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675E5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5</w:t>
            </w:r>
          </w:p>
        </w:tc>
      </w:tr>
      <w:tr w:rsidR="006F4BBE" w:rsidRPr="00675E51" w14:paraId="27E4DCE1" w14:textId="77777777" w:rsidTr="00675E51">
        <w:trPr>
          <w:trHeight w:val="227"/>
        </w:trPr>
        <w:tc>
          <w:tcPr>
            <w:tcW w:w="6799" w:type="dxa"/>
            <w:shd w:val="clear" w:color="auto" w:fill="auto"/>
            <w:vAlign w:val="bottom"/>
            <w:hideMark/>
          </w:tcPr>
          <w:p w14:paraId="444A481A" w14:textId="77777777" w:rsidR="006F4BBE" w:rsidRPr="00675E51" w:rsidRDefault="006F4BBE" w:rsidP="006F4B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proofErr w:type="spellStart"/>
            <w:r w:rsidRPr="00675E5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VisioStd</w:t>
            </w:r>
            <w:proofErr w:type="spellEnd"/>
            <w:r w:rsidRPr="00675E5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ALNG SA MVL</w:t>
            </w:r>
          </w:p>
        </w:tc>
        <w:tc>
          <w:tcPr>
            <w:tcW w:w="2127" w:type="dxa"/>
            <w:shd w:val="clear" w:color="auto" w:fill="auto"/>
            <w:noWrap/>
            <w:vAlign w:val="bottom"/>
            <w:hideMark/>
          </w:tcPr>
          <w:p w14:paraId="1A5AC92F" w14:textId="77777777" w:rsidR="006F4BBE" w:rsidRPr="00675E51" w:rsidRDefault="006F4BBE" w:rsidP="006F4B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675E5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5</w:t>
            </w:r>
          </w:p>
        </w:tc>
      </w:tr>
      <w:tr w:rsidR="006F4BBE" w:rsidRPr="00675E51" w14:paraId="6D420A87" w14:textId="77777777" w:rsidTr="00675E51">
        <w:trPr>
          <w:trHeight w:val="227"/>
        </w:trPr>
        <w:tc>
          <w:tcPr>
            <w:tcW w:w="6799" w:type="dxa"/>
            <w:shd w:val="clear" w:color="auto" w:fill="auto"/>
            <w:vAlign w:val="bottom"/>
            <w:hideMark/>
          </w:tcPr>
          <w:p w14:paraId="11FA5E2F" w14:textId="77777777" w:rsidR="006F4BBE" w:rsidRPr="00675E51" w:rsidRDefault="006F4BBE" w:rsidP="006F4B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675E5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CIS </w:t>
            </w:r>
            <w:proofErr w:type="spellStart"/>
            <w:r w:rsidRPr="00675E5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Suite</w:t>
            </w:r>
            <w:proofErr w:type="spellEnd"/>
            <w:r w:rsidRPr="00675E5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Datacenter </w:t>
            </w:r>
            <w:proofErr w:type="spellStart"/>
            <w:r w:rsidRPr="00675E5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Core</w:t>
            </w:r>
            <w:proofErr w:type="spellEnd"/>
            <w:r w:rsidRPr="00675E5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675E5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ALng</w:t>
            </w:r>
            <w:proofErr w:type="spellEnd"/>
            <w:r w:rsidRPr="00675E5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SA 2L</w:t>
            </w:r>
          </w:p>
        </w:tc>
        <w:tc>
          <w:tcPr>
            <w:tcW w:w="2127" w:type="dxa"/>
            <w:shd w:val="clear" w:color="auto" w:fill="auto"/>
            <w:noWrap/>
            <w:vAlign w:val="bottom"/>
            <w:hideMark/>
          </w:tcPr>
          <w:p w14:paraId="7A6419E3" w14:textId="77777777" w:rsidR="006F4BBE" w:rsidRPr="00675E51" w:rsidRDefault="006F4BBE" w:rsidP="006F4B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675E5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120</w:t>
            </w:r>
          </w:p>
        </w:tc>
      </w:tr>
      <w:tr w:rsidR="006F4BBE" w:rsidRPr="00675E51" w14:paraId="3527D9DC" w14:textId="77777777" w:rsidTr="00675E51">
        <w:trPr>
          <w:trHeight w:val="227"/>
        </w:trPr>
        <w:tc>
          <w:tcPr>
            <w:tcW w:w="6799" w:type="dxa"/>
            <w:shd w:val="clear" w:color="auto" w:fill="auto"/>
            <w:vAlign w:val="bottom"/>
            <w:hideMark/>
          </w:tcPr>
          <w:p w14:paraId="199AE0FF" w14:textId="77777777" w:rsidR="006F4BBE" w:rsidRPr="00675E51" w:rsidRDefault="006F4BBE" w:rsidP="006F4B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675E5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CIS </w:t>
            </w:r>
            <w:proofErr w:type="spellStart"/>
            <w:r w:rsidRPr="00675E5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Suite</w:t>
            </w:r>
            <w:proofErr w:type="spellEnd"/>
            <w:r w:rsidRPr="00675E5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Standard </w:t>
            </w:r>
            <w:proofErr w:type="spellStart"/>
            <w:r w:rsidRPr="00675E5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Core</w:t>
            </w:r>
            <w:proofErr w:type="spellEnd"/>
            <w:r w:rsidRPr="00675E5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675E5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ALng</w:t>
            </w:r>
            <w:proofErr w:type="spellEnd"/>
            <w:r w:rsidRPr="00675E5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SA 2L</w:t>
            </w:r>
          </w:p>
        </w:tc>
        <w:tc>
          <w:tcPr>
            <w:tcW w:w="2127" w:type="dxa"/>
            <w:shd w:val="clear" w:color="auto" w:fill="auto"/>
            <w:noWrap/>
            <w:vAlign w:val="bottom"/>
            <w:hideMark/>
          </w:tcPr>
          <w:p w14:paraId="1C8854BF" w14:textId="77777777" w:rsidR="006F4BBE" w:rsidRPr="00675E51" w:rsidRDefault="006F4BBE" w:rsidP="006F4B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675E5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24</w:t>
            </w:r>
          </w:p>
        </w:tc>
      </w:tr>
      <w:tr w:rsidR="006F4BBE" w:rsidRPr="00675E51" w14:paraId="188F4AE3" w14:textId="77777777" w:rsidTr="00675E51">
        <w:trPr>
          <w:trHeight w:val="227"/>
        </w:trPr>
        <w:tc>
          <w:tcPr>
            <w:tcW w:w="6799" w:type="dxa"/>
            <w:shd w:val="clear" w:color="auto" w:fill="auto"/>
            <w:vAlign w:val="bottom"/>
            <w:hideMark/>
          </w:tcPr>
          <w:p w14:paraId="54DDA8C8" w14:textId="77777777" w:rsidR="006F4BBE" w:rsidRPr="00675E51" w:rsidRDefault="006F4BBE" w:rsidP="006F4B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proofErr w:type="spellStart"/>
            <w:r w:rsidRPr="00675E5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SQLSvrStdCore</w:t>
            </w:r>
            <w:proofErr w:type="spellEnd"/>
            <w:r w:rsidRPr="00675E5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ALNG SA MVL 2Lic </w:t>
            </w:r>
            <w:proofErr w:type="spellStart"/>
            <w:r w:rsidRPr="00675E5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CoreLic</w:t>
            </w:r>
            <w:proofErr w:type="spellEnd"/>
          </w:p>
        </w:tc>
        <w:tc>
          <w:tcPr>
            <w:tcW w:w="2127" w:type="dxa"/>
            <w:shd w:val="clear" w:color="auto" w:fill="auto"/>
            <w:noWrap/>
            <w:vAlign w:val="bottom"/>
            <w:hideMark/>
          </w:tcPr>
          <w:p w14:paraId="77E49E06" w14:textId="77777777" w:rsidR="006F4BBE" w:rsidRPr="00675E51" w:rsidRDefault="006F4BBE" w:rsidP="006F4B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675E5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30</w:t>
            </w:r>
          </w:p>
        </w:tc>
      </w:tr>
      <w:tr w:rsidR="006F4BBE" w:rsidRPr="00675E51" w14:paraId="41089587" w14:textId="77777777" w:rsidTr="00675E51">
        <w:trPr>
          <w:trHeight w:val="227"/>
        </w:trPr>
        <w:tc>
          <w:tcPr>
            <w:tcW w:w="6799" w:type="dxa"/>
            <w:shd w:val="clear" w:color="auto" w:fill="auto"/>
            <w:vAlign w:val="bottom"/>
            <w:hideMark/>
          </w:tcPr>
          <w:p w14:paraId="4C389FEF" w14:textId="77777777" w:rsidR="006F4BBE" w:rsidRPr="00675E51" w:rsidRDefault="006F4BBE" w:rsidP="006F4B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proofErr w:type="spellStart"/>
            <w:r w:rsidRPr="00675E5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Win</w:t>
            </w:r>
            <w:proofErr w:type="spellEnd"/>
            <w:r w:rsidRPr="00675E5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675E5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Remote</w:t>
            </w:r>
            <w:proofErr w:type="spellEnd"/>
            <w:r w:rsidRPr="00675E5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Desktop </w:t>
            </w:r>
            <w:proofErr w:type="spellStart"/>
            <w:r w:rsidRPr="00675E5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Services</w:t>
            </w:r>
            <w:proofErr w:type="spellEnd"/>
            <w:r w:rsidRPr="00675E5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CAL </w:t>
            </w:r>
            <w:proofErr w:type="spellStart"/>
            <w:r w:rsidRPr="00675E5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ALng</w:t>
            </w:r>
            <w:proofErr w:type="spellEnd"/>
            <w:r w:rsidRPr="00675E5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SA UCAL</w:t>
            </w:r>
          </w:p>
        </w:tc>
        <w:tc>
          <w:tcPr>
            <w:tcW w:w="2127" w:type="dxa"/>
            <w:shd w:val="clear" w:color="auto" w:fill="auto"/>
            <w:noWrap/>
            <w:vAlign w:val="bottom"/>
            <w:hideMark/>
          </w:tcPr>
          <w:p w14:paraId="7DBC6F59" w14:textId="77777777" w:rsidR="006F4BBE" w:rsidRPr="00675E51" w:rsidRDefault="006F4BBE" w:rsidP="006F4B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675E5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200</w:t>
            </w:r>
          </w:p>
        </w:tc>
      </w:tr>
      <w:tr w:rsidR="006F4BBE" w:rsidRPr="00675E51" w14:paraId="187C42A4" w14:textId="77777777" w:rsidTr="00675E51">
        <w:trPr>
          <w:trHeight w:val="227"/>
        </w:trPr>
        <w:tc>
          <w:tcPr>
            <w:tcW w:w="6799" w:type="dxa"/>
            <w:shd w:val="clear" w:color="auto" w:fill="auto"/>
            <w:vAlign w:val="bottom"/>
            <w:hideMark/>
          </w:tcPr>
          <w:p w14:paraId="015D40FA" w14:textId="77777777" w:rsidR="006F4BBE" w:rsidRPr="00675E51" w:rsidRDefault="006F4BBE" w:rsidP="006F4B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proofErr w:type="spellStart"/>
            <w:r w:rsidRPr="00675E5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Win</w:t>
            </w:r>
            <w:proofErr w:type="spellEnd"/>
            <w:r w:rsidRPr="00675E5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Server Standard </w:t>
            </w:r>
            <w:proofErr w:type="spellStart"/>
            <w:r w:rsidRPr="00675E5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Core</w:t>
            </w:r>
            <w:proofErr w:type="spellEnd"/>
            <w:r w:rsidRPr="00675E5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675E5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ALng</w:t>
            </w:r>
            <w:proofErr w:type="spellEnd"/>
            <w:r w:rsidRPr="00675E5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SA 2L</w:t>
            </w:r>
          </w:p>
        </w:tc>
        <w:tc>
          <w:tcPr>
            <w:tcW w:w="2127" w:type="dxa"/>
            <w:shd w:val="clear" w:color="auto" w:fill="auto"/>
            <w:noWrap/>
            <w:vAlign w:val="bottom"/>
            <w:hideMark/>
          </w:tcPr>
          <w:p w14:paraId="171EED24" w14:textId="77777777" w:rsidR="006F4BBE" w:rsidRPr="00675E51" w:rsidRDefault="006F4BBE" w:rsidP="006F4B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675E5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8</w:t>
            </w:r>
          </w:p>
        </w:tc>
      </w:tr>
      <w:tr w:rsidR="006F4BBE" w:rsidRPr="00675E51" w14:paraId="45AB95A1" w14:textId="77777777" w:rsidTr="00675E51">
        <w:trPr>
          <w:trHeight w:val="227"/>
        </w:trPr>
        <w:tc>
          <w:tcPr>
            <w:tcW w:w="6799" w:type="dxa"/>
            <w:shd w:val="clear" w:color="auto" w:fill="auto"/>
            <w:vAlign w:val="bottom"/>
            <w:hideMark/>
          </w:tcPr>
          <w:p w14:paraId="721548C5" w14:textId="77777777" w:rsidR="006F4BBE" w:rsidRPr="00675E51" w:rsidRDefault="006F4BBE" w:rsidP="006F4B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675E5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O365 E3 FSA Sub Per User</w:t>
            </w:r>
          </w:p>
        </w:tc>
        <w:tc>
          <w:tcPr>
            <w:tcW w:w="2127" w:type="dxa"/>
            <w:shd w:val="clear" w:color="auto" w:fill="auto"/>
            <w:noWrap/>
            <w:vAlign w:val="bottom"/>
            <w:hideMark/>
          </w:tcPr>
          <w:p w14:paraId="475291AE" w14:textId="77777777" w:rsidR="006F4BBE" w:rsidRPr="00675E51" w:rsidRDefault="006F4BBE" w:rsidP="006F4B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675E5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488</w:t>
            </w:r>
          </w:p>
        </w:tc>
      </w:tr>
      <w:tr w:rsidR="006F4BBE" w:rsidRPr="00675E51" w14:paraId="0576AB8C" w14:textId="77777777" w:rsidTr="00675E51">
        <w:trPr>
          <w:trHeight w:val="227"/>
        </w:trPr>
        <w:tc>
          <w:tcPr>
            <w:tcW w:w="6799" w:type="dxa"/>
            <w:shd w:val="clear" w:color="auto" w:fill="auto"/>
            <w:vAlign w:val="bottom"/>
            <w:hideMark/>
          </w:tcPr>
          <w:p w14:paraId="62981E06" w14:textId="77777777" w:rsidR="006F4BBE" w:rsidRPr="00675E51" w:rsidRDefault="006F4BBE" w:rsidP="006F4B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proofErr w:type="spellStart"/>
            <w:r w:rsidRPr="00675E5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Win</w:t>
            </w:r>
            <w:proofErr w:type="spellEnd"/>
            <w:r w:rsidRPr="00675E5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E3 </w:t>
            </w:r>
            <w:proofErr w:type="spellStart"/>
            <w:r w:rsidRPr="00675E5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ALng</w:t>
            </w:r>
            <w:proofErr w:type="spellEnd"/>
            <w:r w:rsidRPr="00675E5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Sub MVL </w:t>
            </w:r>
            <w:proofErr w:type="spellStart"/>
            <w:r w:rsidRPr="00675E5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Platform</w:t>
            </w:r>
            <w:proofErr w:type="spellEnd"/>
            <w:r w:rsidRPr="00675E5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Per User</w:t>
            </w:r>
          </w:p>
        </w:tc>
        <w:tc>
          <w:tcPr>
            <w:tcW w:w="2127" w:type="dxa"/>
            <w:shd w:val="clear" w:color="auto" w:fill="auto"/>
            <w:noWrap/>
            <w:vAlign w:val="bottom"/>
            <w:hideMark/>
          </w:tcPr>
          <w:p w14:paraId="1501E9E5" w14:textId="77777777" w:rsidR="006F4BBE" w:rsidRPr="00675E51" w:rsidRDefault="006F4BBE" w:rsidP="006F4B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675E5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241</w:t>
            </w:r>
          </w:p>
        </w:tc>
      </w:tr>
      <w:tr w:rsidR="006F4BBE" w:rsidRPr="00675E51" w14:paraId="474FBFC4" w14:textId="77777777" w:rsidTr="00675E51">
        <w:trPr>
          <w:trHeight w:val="227"/>
        </w:trPr>
        <w:tc>
          <w:tcPr>
            <w:tcW w:w="6799" w:type="dxa"/>
            <w:shd w:val="clear" w:color="auto" w:fill="auto"/>
            <w:vAlign w:val="bottom"/>
            <w:hideMark/>
          </w:tcPr>
          <w:p w14:paraId="349FBF10" w14:textId="77777777" w:rsidR="006F4BBE" w:rsidRPr="00675E51" w:rsidRDefault="006F4BBE" w:rsidP="006F4B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proofErr w:type="spellStart"/>
            <w:r w:rsidRPr="00675E5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Win</w:t>
            </w:r>
            <w:proofErr w:type="spellEnd"/>
            <w:r w:rsidRPr="00675E5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E3 FSA </w:t>
            </w:r>
            <w:proofErr w:type="spellStart"/>
            <w:r w:rsidRPr="00675E5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ALng</w:t>
            </w:r>
            <w:proofErr w:type="spellEnd"/>
            <w:r w:rsidRPr="00675E5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Sub </w:t>
            </w:r>
            <w:proofErr w:type="spellStart"/>
            <w:r w:rsidRPr="00675E5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Platform</w:t>
            </w:r>
            <w:proofErr w:type="spellEnd"/>
            <w:r w:rsidRPr="00675E5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Per User</w:t>
            </w:r>
          </w:p>
        </w:tc>
        <w:tc>
          <w:tcPr>
            <w:tcW w:w="2127" w:type="dxa"/>
            <w:shd w:val="clear" w:color="auto" w:fill="auto"/>
            <w:noWrap/>
            <w:vAlign w:val="bottom"/>
            <w:hideMark/>
          </w:tcPr>
          <w:p w14:paraId="73A97739" w14:textId="77777777" w:rsidR="006F4BBE" w:rsidRPr="00675E51" w:rsidRDefault="006F4BBE" w:rsidP="006F4B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675E5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488</w:t>
            </w:r>
          </w:p>
        </w:tc>
      </w:tr>
      <w:tr w:rsidR="006F4BBE" w:rsidRPr="00675E51" w14:paraId="5E7CF4DD" w14:textId="77777777" w:rsidTr="00675E51">
        <w:trPr>
          <w:trHeight w:val="227"/>
        </w:trPr>
        <w:tc>
          <w:tcPr>
            <w:tcW w:w="6799" w:type="dxa"/>
            <w:shd w:val="clear" w:color="auto" w:fill="auto"/>
            <w:vAlign w:val="bottom"/>
            <w:hideMark/>
          </w:tcPr>
          <w:p w14:paraId="597C97FF" w14:textId="77777777" w:rsidR="006F4BBE" w:rsidRPr="00675E51" w:rsidRDefault="006F4BBE" w:rsidP="006F4B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675E5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CCAL </w:t>
            </w:r>
            <w:proofErr w:type="spellStart"/>
            <w:r w:rsidRPr="00675E5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Bridge</w:t>
            </w:r>
            <w:proofErr w:type="spellEnd"/>
            <w:r w:rsidRPr="00675E5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O365 FSA Sub </w:t>
            </w:r>
            <w:proofErr w:type="spellStart"/>
            <w:r w:rsidRPr="00675E5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Platform</w:t>
            </w:r>
            <w:proofErr w:type="spellEnd"/>
            <w:r w:rsidRPr="00675E5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Per User</w:t>
            </w:r>
          </w:p>
        </w:tc>
        <w:tc>
          <w:tcPr>
            <w:tcW w:w="2127" w:type="dxa"/>
            <w:shd w:val="clear" w:color="auto" w:fill="auto"/>
            <w:noWrap/>
            <w:vAlign w:val="bottom"/>
            <w:hideMark/>
          </w:tcPr>
          <w:p w14:paraId="7839DA69" w14:textId="77777777" w:rsidR="006F4BBE" w:rsidRPr="00675E51" w:rsidRDefault="006F4BBE" w:rsidP="006F4B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675E5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488</w:t>
            </w:r>
          </w:p>
        </w:tc>
      </w:tr>
      <w:tr w:rsidR="006F4BBE" w:rsidRPr="00675E51" w14:paraId="1F20459C" w14:textId="77777777" w:rsidTr="00675E51">
        <w:trPr>
          <w:trHeight w:val="227"/>
        </w:trPr>
        <w:tc>
          <w:tcPr>
            <w:tcW w:w="6799" w:type="dxa"/>
            <w:shd w:val="clear" w:color="auto" w:fill="auto"/>
            <w:vAlign w:val="bottom"/>
            <w:hideMark/>
          </w:tcPr>
          <w:p w14:paraId="7ACAB2E6" w14:textId="77777777" w:rsidR="006F4BBE" w:rsidRPr="00675E51" w:rsidRDefault="006F4BBE" w:rsidP="006F4B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675E5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CCAL </w:t>
            </w:r>
            <w:proofErr w:type="spellStart"/>
            <w:r w:rsidRPr="00675E5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Bridge</w:t>
            </w:r>
            <w:proofErr w:type="spellEnd"/>
            <w:r w:rsidRPr="00675E5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O365 Sub </w:t>
            </w:r>
            <w:proofErr w:type="spellStart"/>
            <w:r w:rsidRPr="00675E5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Platform</w:t>
            </w:r>
            <w:proofErr w:type="spellEnd"/>
            <w:r w:rsidRPr="00675E5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Per User</w:t>
            </w:r>
          </w:p>
        </w:tc>
        <w:tc>
          <w:tcPr>
            <w:tcW w:w="2127" w:type="dxa"/>
            <w:shd w:val="clear" w:color="auto" w:fill="auto"/>
            <w:noWrap/>
            <w:vAlign w:val="bottom"/>
            <w:hideMark/>
          </w:tcPr>
          <w:p w14:paraId="63AA80E9" w14:textId="77777777" w:rsidR="006F4BBE" w:rsidRPr="00675E51" w:rsidRDefault="006F4BBE" w:rsidP="006F4B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675E5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241</w:t>
            </w:r>
          </w:p>
        </w:tc>
      </w:tr>
      <w:tr w:rsidR="006F4BBE" w:rsidRPr="00675E51" w14:paraId="5626BA77" w14:textId="77777777" w:rsidTr="00675E51">
        <w:trPr>
          <w:trHeight w:val="227"/>
        </w:trPr>
        <w:tc>
          <w:tcPr>
            <w:tcW w:w="6799" w:type="dxa"/>
            <w:shd w:val="clear" w:color="auto" w:fill="auto"/>
            <w:vAlign w:val="bottom"/>
            <w:hideMark/>
          </w:tcPr>
          <w:p w14:paraId="341B38C8" w14:textId="77777777" w:rsidR="006F4BBE" w:rsidRPr="00675E51" w:rsidRDefault="006F4BBE" w:rsidP="006F4B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675E5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O365 E3 Sub Per User</w:t>
            </w:r>
          </w:p>
        </w:tc>
        <w:tc>
          <w:tcPr>
            <w:tcW w:w="2127" w:type="dxa"/>
            <w:shd w:val="clear" w:color="auto" w:fill="auto"/>
            <w:noWrap/>
            <w:vAlign w:val="bottom"/>
            <w:hideMark/>
          </w:tcPr>
          <w:p w14:paraId="1AFC2511" w14:textId="77777777" w:rsidR="006F4BBE" w:rsidRPr="00675E51" w:rsidRDefault="006F4BBE" w:rsidP="006F4B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675E5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241</w:t>
            </w:r>
          </w:p>
        </w:tc>
      </w:tr>
    </w:tbl>
    <w:p w14:paraId="49FFF1E8" w14:textId="77777777" w:rsidR="00193CD0" w:rsidRPr="00B141A3" w:rsidRDefault="00193CD0" w:rsidP="00E04497">
      <w:pPr>
        <w:pStyle w:val="ListParagraph1"/>
        <w:jc w:val="both"/>
        <w:rPr>
          <w:rFonts w:ascii="Calibri" w:hAnsi="Calibri" w:cs="Arial"/>
        </w:rPr>
      </w:pPr>
    </w:p>
    <w:sectPr w:rsidR="00193CD0" w:rsidRPr="00B141A3" w:rsidSect="006F4BBE">
      <w:pgSz w:w="11906" w:h="16838"/>
      <w:pgMar w:top="993" w:right="1417" w:bottom="1135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EC236D"/>
    <w:multiLevelType w:val="multilevel"/>
    <w:tmpl w:val="83E429D4"/>
    <w:lvl w:ilvl="0">
      <w:start w:val="1"/>
      <w:numFmt w:val="lowerRoman"/>
      <w:lvlText w:val="%1."/>
      <w:lvlJc w:val="left"/>
      <w:pPr>
        <w:ind w:left="720" w:hanging="360"/>
      </w:pPr>
    </w:lvl>
    <w:lvl w:ilvl="1">
      <w:numFmt w:val="bullet"/>
      <w:lvlText w:val=""/>
      <w:lvlJc w:val="left"/>
      <w:pPr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6848950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43AB"/>
    <w:rsid w:val="000557C2"/>
    <w:rsid w:val="00060CB3"/>
    <w:rsid w:val="00063DDD"/>
    <w:rsid w:val="00081D5E"/>
    <w:rsid w:val="000C5DCD"/>
    <w:rsid w:val="00193CD0"/>
    <w:rsid w:val="001F51A0"/>
    <w:rsid w:val="001F7E00"/>
    <w:rsid w:val="002636CB"/>
    <w:rsid w:val="002B60A3"/>
    <w:rsid w:val="00317E32"/>
    <w:rsid w:val="003205D7"/>
    <w:rsid w:val="003B6949"/>
    <w:rsid w:val="00477E2A"/>
    <w:rsid w:val="004F5F3B"/>
    <w:rsid w:val="00510270"/>
    <w:rsid w:val="0051297C"/>
    <w:rsid w:val="005567EE"/>
    <w:rsid w:val="005A6927"/>
    <w:rsid w:val="005F0666"/>
    <w:rsid w:val="00635C10"/>
    <w:rsid w:val="00675E51"/>
    <w:rsid w:val="006A4177"/>
    <w:rsid w:val="006F4BBE"/>
    <w:rsid w:val="006F6A06"/>
    <w:rsid w:val="0074667A"/>
    <w:rsid w:val="00776932"/>
    <w:rsid w:val="007C43AB"/>
    <w:rsid w:val="007D7463"/>
    <w:rsid w:val="007E7BE8"/>
    <w:rsid w:val="007F3327"/>
    <w:rsid w:val="00855982"/>
    <w:rsid w:val="008F0C06"/>
    <w:rsid w:val="00A85EB2"/>
    <w:rsid w:val="00A9405F"/>
    <w:rsid w:val="00AE2EB3"/>
    <w:rsid w:val="00AE4505"/>
    <w:rsid w:val="00B141A3"/>
    <w:rsid w:val="00B33CCE"/>
    <w:rsid w:val="00BA1E20"/>
    <w:rsid w:val="00BD59AA"/>
    <w:rsid w:val="00C02265"/>
    <w:rsid w:val="00C3418F"/>
    <w:rsid w:val="00C717CC"/>
    <w:rsid w:val="00CB5908"/>
    <w:rsid w:val="00D4289D"/>
    <w:rsid w:val="00D765F7"/>
    <w:rsid w:val="00DC15DA"/>
    <w:rsid w:val="00E04497"/>
    <w:rsid w:val="00F6242C"/>
    <w:rsid w:val="00FB72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7F013D"/>
  <w15:chartTrackingRefBased/>
  <w15:docId w15:val="{E05E3065-C7B8-4AD3-ABC2-3F5DC30CDB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3205D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ListParagraph1">
    <w:name w:val="List Paragraph1"/>
    <w:basedOn w:val="Normln"/>
    <w:rsid w:val="007C43AB"/>
    <w:pPr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428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4289D"/>
    <w:rPr>
      <w:rFonts w:ascii="Segoe UI" w:hAnsi="Segoe UI" w:cs="Segoe UI"/>
      <w:sz w:val="18"/>
      <w:szCs w:val="18"/>
    </w:rPr>
  </w:style>
  <w:style w:type="paragraph" w:styleId="Textkomente">
    <w:name w:val="annotation text"/>
    <w:basedOn w:val="Normln"/>
    <w:link w:val="TextkomenteChar"/>
    <w:rsid w:val="0051297C"/>
    <w:pPr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character" w:customStyle="1" w:styleId="TextkomenteChar">
    <w:name w:val="Text komentáře Char"/>
    <w:basedOn w:val="Standardnpsmoodstavce"/>
    <w:link w:val="Textkomente"/>
    <w:rsid w:val="0051297C"/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character" w:styleId="Odkaznakoment">
    <w:name w:val="annotation reference"/>
    <w:rsid w:val="0051297C"/>
    <w:rPr>
      <w:sz w:val="16"/>
      <w:szCs w:val="16"/>
    </w:rPr>
  </w:style>
  <w:style w:type="character" w:customStyle="1" w:styleId="hps">
    <w:name w:val="hps"/>
    <w:rsid w:val="0051297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642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345</TotalTime>
  <Pages>1</Pages>
  <Words>410</Words>
  <Characters>2423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Panoch Pavel</dc:creator>
  <cp:keywords/>
  <dc:description/>
  <cp:lastModifiedBy>Panoch Pavel</cp:lastModifiedBy>
  <cp:revision>12</cp:revision>
  <cp:lastPrinted>2017-03-13T10:29:00Z</cp:lastPrinted>
  <dcterms:created xsi:type="dcterms:W3CDTF">2017-03-10T10:44:00Z</dcterms:created>
  <dcterms:modified xsi:type="dcterms:W3CDTF">2022-06-01T08:56:00Z</dcterms:modified>
</cp:coreProperties>
</file>