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A99BE" w14:textId="77777777" w:rsidR="000C4C89" w:rsidRDefault="000C4C89" w:rsidP="000C4C89">
      <w:pPr>
        <w:pStyle w:val="Normlnweb"/>
        <w:rPr>
          <w:color w:val="000000"/>
          <w:sz w:val="27"/>
          <w:szCs w:val="27"/>
        </w:rPr>
      </w:pPr>
      <w:r>
        <w:rPr>
          <w:color w:val="000000"/>
          <w:sz w:val="27"/>
          <w:szCs w:val="27"/>
        </w:rPr>
        <w:t>K bodu: Valná hromada společnosti FCC České Budějovice, s. r. o.</w:t>
      </w:r>
    </w:p>
    <w:p w14:paraId="6F98DD25" w14:textId="77777777" w:rsidR="000C4C89" w:rsidRDefault="000C4C89" w:rsidP="000C4C89">
      <w:pPr>
        <w:pStyle w:val="Normlnweb"/>
        <w:rPr>
          <w:color w:val="000000"/>
          <w:sz w:val="27"/>
          <w:szCs w:val="27"/>
        </w:rPr>
      </w:pPr>
      <w:r>
        <w:rPr>
          <w:color w:val="000000"/>
          <w:sz w:val="27"/>
          <w:szCs w:val="27"/>
        </w:rPr>
        <w:t>Rada města České Budějovice přijala u s n e s e n í č. 191/2022:</w:t>
      </w:r>
    </w:p>
    <w:p w14:paraId="5668CD73" w14:textId="77777777" w:rsidR="000C4C89" w:rsidRDefault="000C4C89" w:rsidP="000C4C89">
      <w:pPr>
        <w:pStyle w:val="Normlnweb"/>
        <w:rPr>
          <w:color w:val="000000"/>
          <w:sz w:val="27"/>
          <w:szCs w:val="27"/>
        </w:rPr>
      </w:pPr>
      <w:r>
        <w:rPr>
          <w:color w:val="000000"/>
          <w:sz w:val="27"/>
          <w:szCs w:val="27"/>
        </w:rPr>
        <w:t>rada města</w:t>
      </w:r>
    </w:p>
    <w:p w14:paraId="0D9E9C1B" w14:textId="77777777" w:rsidR="000C4C89" w:rsidRDefault="000C4C89" w:rsidP="000C4C89">
      <w:pPr>
        <w:pStyle w:val="Normlnweb"/>
        <w:rPr>
          <w:color w:val="000000"/>
          <w:sz w:val="27"/>
          <w:szCs w:val="27"/>
        </w:rPr>
      </w:pPr>
      <w:r>
        <w:rPr>
          <w:color w:val="000000"/>
          <w:sz w:val="27"/>
          <w:szCs w:val="27"/>
        </w:rPr>
        <w:t>I. bere na vědomí program valné hromady společnosti FCC České Budějovice, s. r. o., která se bude konat dne 23. 3. 2022 od 11:00 hodin,</w:t>
      </w:r>
    </w:p>
    <w:p w14:paraId="18D77DCB" w14:textId="77777777" w:rsidR="000C4C89" w:rsidRDefault="000C4C89" w:rsidP="000C4C89">
      <w:pPr>
        <w:pStyle w:val="Normlnweb"/>
        <w:rPr>
          <w:color w:val="000000"/>
          <w:sz w:val="27"/>
          <w:szCs w:val="27"/>
        </w:rPr>
      </w:pPr>
      <w:r>
        <w:rPr>
          <w:color w:val="000000"/>
          <w:sz w:val="27"/>
          <w:szCs w:val="27"/>
        </w:rPr>
        <w:t>II. doporučuje zastupitelstvu města delegovat:</w:t>
      </w:r>
    </w:p>
    <w:p w14:paraId="1E01A140" w14:textId="77777777" w:rsidR="000C4C89" w:rsidRDefault="000C4C89" w:rsidP="000C4C89">
      <w:pPr>
        <w:pStyle w:val="Normlnweb"/>
        <w:rPr>
          <w:color w:val="000000"/>
          <w:sz w:val="27"/>
          <w:szCs w:val="27"/>
        </w:rPr>
      </w:pPr>
      <w:r>
        <w:rPr>
          <w:color w:val="000000"/>
          <w:sz w:val="27"/>
          <w:szCs w:val="27"/>
        </w:rPr>
        <w:t>1. Ing. Ivo Moravce, jako zástupce statutárního města České Budějovice na valnou hromadu společnosti FCC České Budějovice, s. r. o., se sídlem Dolní 1, České Budějovice, IČO 25171941, konanou dne 23. 3. 2022,</w:t>
      </w:r>
    </w:p>
    <w:p w14:paraId="3F93D92F" w14:textId="77777777" w:rsidR="000C4C89" w:rsidRDefault="000C4C89" w:rsidP="000C4C89">
      <w:pPr>
        <w:pStyle w:val="Normlnweb"/>
        <w:rPr>
          <w:color w:val="000000"/>
          <w:sz w:val="27"/>
          <w:szCs w:val="27"/>
        </w:rPr>
      </w:pPr>
      <w:r>
        <w:rPr>
          <w:color w:val="000000"/>
          <w:sz w:val="27"/>
          <w:szCs w:val="27"/>
        </w:rPr>
        <w:t>2. Mgr. Tomáše Chovance, jako náhradního zástupce statutárního města České Budějovice na valnou hromadu společnosti FCC České Budějovice, s. r. o., se sídlem Dolní 1, České Budějovice, IČO 25171941, konanou dne 23. 3. 2022,</w:t>
      </w:r>
    </w:p>
    <w:p w14:paraId="25FFBE1C" w14:textId="77777777" w:rsidR="000C4C89" w:rsidRDefault="000C4C89" w:rsidP="000C4C89">
      <w:pPr>
        <w:pStyle w:val="Normlnweb"/>
        <w:rPr>
          <w:color w:val="000000"/>
          <w:sz w:val="27"/>
          <w:szCs w:val="27"/>
        </w:rPr>
      </w:pPr>
      <w:r>
        <w:rPr>
          <w:color w:val="000000"/>
          <w:sz w:val="27"/>
          <w:szCs w:val="27"/>
        </w:rPr>
        <w:t>III. ukládá</w:t>
      </w:r>
    </w:p>
    <w:p w14:paraId="5F2D1070" w14:textId="77777777" w:rsidR="000C4C89" w:rsidRDefault="000C4C89" w:rsidP="000C4C89">
      <w:pPr>
        <w:pStyle w:val="Normlnweb"/>
        <w:rPr>
          <w:color w:val="000000"/>
          <w:sz w:val="27"/>
          <w:szCs w:val="27"/>
        </w:rPr>
      </w:pPr>
      <w:r>
        <w:rPr>
          <w:color w:val="000000"/>
          <w:sz w:val="27"/>
          <w:szCs w:val="27"/>
        </w:rPr>
        <w:t>1. delegovanému zástupci statutárního města České Budějovice hlasovat na valné hromadě pro schválení:</w:t>
      </w:r>
    </w:p>
    <w:p w14:paraId="5EDC717A" w14:textId="77777777" w:rsidR="000C4C89" w:rsidRDefault="000C4C89" w:rsidP="000C4C89">
      <w:pPr>
        <w:pStyle w:val="Normlnweb"/>
        <w:rPr>
          <w:color w:val="000000"/>
          <w:sz w:val="27"/>
          <w:szCs w:val="27"/>
        </w:rPr>
      </w:pPr>
      <w:r>
        <w:rPr>
          <w:color w:val="000000"/>
          <w:sz w:val="27"/>
          <w:szCs w:val="27"/>
        </w:rPr>
        <w:t>a) volby orgánu valné hromady společnosti,</w:t>
      </w:r>
    </w:p>
    <w:p w14:paraId="49FA3886" w14:textId="77777777" w:rsidR="000C4C89" w:rsidRDefault="000C4C89" w:rsidP="000C4C89">
      <w:pPr>
        <w:pStyle w:val="Normlnweb"/>
        <w:rPr>
          <w:color w:val="000000"/>
          <w:sz w:val="27"/>
          <w:szCs w:val="27"/>
        </w:rPr>
      </w:pPr>
      <w:r>
        <w:rPr>
          <w:color w:val="000000"/>
          <w:sz w:val="27"/>
          <w:szCs w:val="27"/>
        </w:rPr>
        <w:t xml:space="preserve">b) pořízení 1 ks PAAL kanálového horizontálního lisu s vertikálním vázáním pro ruční </w:t>
      </w:r>
      <w:proofErr w:type="gramStart"/>
      <w:r>
        <w:rPr>
          <w:color w:val="000000"/>
          <w:sz w:val="27"/>
          <w:szCs w:val="27"/>
        </w:rPr>
        <w:t>plnění - Typ</w:t>
      </w:r>
      <w:proofErr w:type="gramEnd"/>
      <w:r>
        <w:rPr>
          <w:color w:val="000000"/>
          <w:sz w:val="27"/>
          <w:szCs w:val="27"/>
        </w:rPr>
        <w:t xml:space="preserve"> PACOMAT V-65D,</w:t>
      </w:r>
    </w:p>
    <w:p w14:paraId="1F575967" w14:textId="77777777" w:rsidR="000C4C89" w:rsidRDefault="000C4C89" w:rsidP="000C4C89">
      <w:pPr>
        <w:pStyle w:val="Normlnweb"/>
        <w:rPr>
          <w:color w:val="000000"/>
          <w:sz w:val="27"/>
          <w:szCs w:val="27"/>
        </w:rPr>
      </w:pPr>
      <w:r>
        <w:rPr>
          <w:color w:val="000000"/>
          <w:sz w:val="27"/>
          <w:szCs w:val="27"/>
        </w:rPr>
        <w:t>2. Ing. Ivo Moravcovi, náměstkovi primátora, zajistit realizaci tohoto usnesení předložením materiálu k projednání v zastupitelstvu města.</w:t>
      </w:r>
    </w:p>
    <w:p w14:paraId="750D8D65" w14:textId="77777777" w:rsidR="000C4C89" w:rsidRPr="000C4C89" w:rsidRDefault="000C4C89" w:rsidP="000C4C89"/>
    <w:sectPr w:rsidR="000C4C89" w:rsidRPr="000C4C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C89"/>
    <w:rsid w:val="000C4C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430E3"/>
  <w15:chartTrackingRefBased/>
  <w15:docId w15:val="{B96679FF-016B-410C-A60B-7D8085159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0C4C89"/>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338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169</Words>
  <Characters>998</Characters>
  <Application>Microsoft Office Word</Application>
  <DocSecurity>0</DocSecurity>
  <Lines>8</Lines>
  <Paragraphs>2</Paragraphs>
  <ScaleCrop>false</ScaleCrop>
  <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Formánková Zdeňka</dc:creator>
  <cp:keywords/>
  <dc:description/>
  <cp:lastModifiedBy>Formánková Zdeňka</cp:lastModifiedBy>
  <cp:revision>1</cp:revision>
  <cp:lastPrinted>2022-03-07T08:40:00Z</cp:lastPrinted>
  <dcterms:created xsi:type="dcterms:W3CDTF">2022-03-07T08:39:00Z</dcterms:created>
  <dcterms:modified xsi:type="dcterms:W3CDTF">2022-03-07T08:41:00Z</dcterms:modified>
</cp:coreProperties>
</file>