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15ADC" w14:textId="77777777" w:rsidR="00545999" w:rsidRPr="001D7FFC" w:rsidRDefault="00494C42" w:rsidP="00545999">
      <w:pPr>
        <w:rPr>
          <w:rFonts w:ascii="Arial" w:hAnsi="Arial" w:cs="Arial"/>
          <w:sz w:val="72"/>
          <w:szCs w:val="72"/>
        </w:rPr>
      </w:pPr>
      <w:r>
        <w:rPr>
          <w:rFonts w:ascii="Code 128 Notext" w:hAnsi="Code 128 Notext" w:cs="Arial" w:hint="eastAsia"/>
          <w:noProof/>
          <w:sz w:val="72"/>
          <w:szCs w:val="72"/>
        </w:rPr>
        <w:drawing>
          <wp:inline distT="0" distB="0" distL="0" distR="0" wp14:anchorId="1E2D890B" wp14:editId="53EF29EF">
            <wp:extent cx="3253740" cy="306705"/>
            <wp:effectExtent l="0" t="0" r="0" b="0"/>
            <wp:docPr id="100001" name="KOD.KOD_EVC_BA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64144" name=""/>
                    <pic:cNvPicPr>
                      <a:picLocks noChangeAspect="1"/>
                    </pic:cNvPicPr>
                  </pic:nvPicPr>
                  <pic:blipFill>
                    <a:blip r:embed="rId8"/>
                    <a:stretch>
                      <a:fillRect/>
                    </a:stretch>
                  </pic:blipFill>
                  <pic:spPr>
                    <a:xfrm>
                      <a:off x="0" y="0"/>
                      <a:ext cx="3253740" cy="306705"/>
                    </a:xfrm>
                    <a:prstGeom prst="rect">
                      <a:avLst/>
                    </a:prstGeom>
                  </pic:spPr>
                </pic:pic>
              </a:graphicData>
            </a:graphic>
          </wp:inline>
        </w:drawing>
      </w:r>
    </w:p>
    <w:p w14:paraId="73A77D64" w14:textId="77777777" w:rsidR="006600B1" w:rsidRDefault="00494C42" w:rsidP="006600B1">
      <w:pPr>
        <w:pStyle w:val="Bezmezer"/>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DOCPROPERTY  KOD.KOD_EVC  \* MERGEFORMAT </w:instrText>
      </w:r>
      <w:r>
        <w:rPr>
          <w:rFonts w:ascii="Arial" w:hAnsi="Arial" w:cs="Arial"/>
          <w:sz w:val="18"/>
          <w:szCs w:val="18"/>
        </w:rPr>
        <w:fldChar w:fldCharType="separate"/>
      </w:r>
      <w:r>
        <w:rPr>
          <w:rFonts w:ascii="Arial" w:hAnsi="Arial" w:cs="Arial"/>
          <w:sz w:val="18"/>
          <w:szCs w:val="18"/>
        </w:rPr>
        <w:t>10157/C/2022-HMSU</w:t>
      </w:r>
      <w:r>
        <w:rPr>
          <w:rFonts w:ascii="Arial" w:hAnsi="Arial" w:cs="Arial"/>
          <w:sz w:val="18"/>
          <w:szCs w:val="18"/>
        </w:rPr>
        <w:fldChar w:fldCharType="end"/>
      </w:r>
      <w:r>
        <w:rPr>
          <w:rFonts w:ascii="Arial" w:hAnsi="Arial" w:cs="Arial"/>
          <w:sz w:val="18"/>
          <w:szCs w:val="18"/>
        </w:rPr>
        <w:t xml:space="preserve"> </w:t>
      </w:r>
    </w:p>
    <w:p w14:paraId="7B824C80" w14:textId="77777777" w:rsidR="006600B1" w:rsidRDefault="00494C42" w:rsidP="006600B1">
      <w:pPr>
        <w:pStyle w:val="Bezmezer"/>
        <w:rPr>
          <w:rFonts w:ascii="Arial" w:hAnsi="Arial" w:cs="Arial"/>
          <w:sz w:val="18"/>
          <w:szCs w:val="18"/>
        </w:rPr>
      </w:pPr>
      <w:r>
        <w:rPr>
          <w:rFonts w:ascii="Arial" w:hAnsi="Arial" w:cs="Arial"/>
          <w:sz w:val="18"/>
          <w:szCs w:val="18"/>
        </w:rPr>
        <w:t xml:space="preserve">Čj.: </w:t>
      </w:r>
      <w:r>
        <w:rPr>
          <w:rFonts w:ascii="Arial" w:hAnsi="Arial" w:cs="Arial"/>
          <w:sz w:val="18"/>
          <w:szCs w:val="18"/>
        </w:rPr>
        <w:fldChar w:fldCharType="begin"/>
      </w:r>
      <w:r>
        <w:rPr>
          <w:rFonts w:ascii="Arial" w:hAnsi="Arial" w:cs="Arial"/>
          <w:sz w:val="18"/>
          <w:szCs w:val="18"/>
        </w:rPr>
        <w:instrText xml:space="preserve"> DOCPROPERTY  KOD.KOD_CJ  \* MERGEFORMAT </w:instrText>
      </w:r>
      <w:r>
        <w:rPr>
          <w:rFonts w:ascii="Arial" w:hAnsi="Arial" w:cs="Arial"/>
          <w:sz w:val="18"/>
          <w:szCs w:val="18"/>
        </w:rPr>
        <w:fldChar w:fldCharType="separate"/>
      </w:r>
      <w:r>
        <w:rPr>
          <w:rFonts w:ascii="Arial" w:hAnsi="Arial" w:cs="Arial"/>
          <w:sz w:val="18"/>
          <w:szCs w:val="18"/>
        </w:rPr>
        <w:t>UZSVM/C/7115/2022-HMSU</w:t>
      </w:r>
      <w:r>
        <w:rPr>
          <w:rFonts w:ascii="Arial" w:hAnsi="Arial" w:cs="Arial"/>
          <w:sz w:val="18"/>
          <w:szCs w:val="18"/>
        </w:rPr>
        <w:fldChar w:fldCharType="end"/>
      </w:r>
    </w:p>
    <w:p w14:paraId="50BDCF59" w14:textId="77777777" w:rsidR="006A265D" w:rsidRDefault="006A265D" w:rsidP="006A265D">
      <w:pPr>
        <w:jc w:val="both"/>
        <w:rPr>
          <w:rFonts w:ascii="Arial" w:hAnsi="Arial" w:cs="Arial"/>
          <w:sz w:val="22"/>
          <w:szCs w:val="22"/>
        </w:rPr>
      </w:pPr>
    </w:p>
    <w:p w14:paraId="1CC8651F" w14:textId="77777777" w:rsidR="00B9792F" w:rsidRDefault="00B9792F" w:rsidP="006A265D">
      <w:pPr>
        <w:jc w:val="both"/>
        <w:rPr>
          <w:rFonts w:ascii="Arial" w:hAnsi="Arial" w:cs="Arial"/>
          <w:sz w:val="22"/>
          <w:szCs w:val="22"/>
        </w:rPr>
      </w:pPr>
    </w:p>
    <w:p w14:paraId="4EDC1D4B" w14:textId="77777777" w:rsidR="00B9792F" w:rsidRDefault="00B9792F" w:rsidP="006A265D">
      <w:pPr>
        <w:jc w:val="both"/>
        <w:rPr>
          <w:rFonts w:ascii="Arial" w:hAnsi="Arial" w:cs="Arial"/>
          <w:sz w:val="22"/>
          <w:szCs w:val="22"/>
        </w:rPr>
      </w:pPr>
    </w:p>
    <w:p w14:paraId="6D5CA793" w14:textId="77777777" w:rsidR="006A265D" w:rsidRDefault="00494C42" w:rsidP="00F1629C">
      <w:pPr>
        <w:pStyle w:val="obec"/>
        <w:tabs>
          <w:tab w:val="left" w:pos="708"/>
        </w:tabs>
        <w:ind w:left="142"/>
        <w:jc w:val="both"/>
        <w:rPr>
          <w:rFonts w:ascii="Arial" w:hAnsi="Arial" w:cs="Arial"/>
          <w:b/>
          <w:sz w:val="22"/>
          <w:szCs w:val="22"/>
        </w:rPr>
      </w:pPr>
      <w:r>
        <w:rPr>
          <w:rFonts w:ascii="Arial" w:hAnsi="Arial" w:cs="Arial"/>
          <w:b/>
          <w:sz w:val="22"/>
          <w:szCs w:val="22"/>
        </w:rPr>
        <w:t xml:space="preserve">Česká republika - </w:t>
      </w:r>
      <w:r>
        <w:rPr>
          <w:rFonts w:ascii="Arial" w:hAnsi="Arial" w:cs="Arial"/>
          <w:b/>
          <w:sz w:val="22"/>
          <w:szCs w:val="22"/>
        </w:rPr>
        <w:fldChar w:fldCharType="begin"/>
      </w:r>
      <w:r>
        <w:rPr>
          <w:rFonts w:ascii="Arial" w:hAnsi="Arial" w:cs="Arial"/>
          <w:b/>
          <w:sz w:val="22"/>
          <w:szCs w:val="22"/>
        </w:rPr>
        <w:instrText xml:space="preserve"> DOCPROPERTY  CUSTOM.NAZEV_UZSVM  \* MERGEFORMAT </w:instrText>
      </w:r>
      <w:r>
        <w:rPr>
          <w:rFonts w:ascii="Arial" w:hAnsi="Arial" w:cs="Arial"/>
          <w:b/>
          <w:sz w:val="22"/>
          <w:szCs w:val="22"/>
        </w:rPr>
        <w:fldChar w:fldCharType="separate"/>
      </w:r>
      <w:r>
        <w:rPr>
          <w:rFonts w:ascii="Arial" w:hAnsi="Arial" w:cs="Arial"/>
          <w:b/>
          <w:sz w:val="22"/>
          <w:szCs w:val="22"/>
        </w:rPr>
        <w:t>Úřad pro zastupování státu ve věcech majetkových</w:t>
      </w:r>
      <w:r>
        <w:rPr>
          <w:rFonts w:ascii="Arial" w:hAnsi="Arial" w:cs="Arial"/>
          <w:b/>
          <w:sz w:val="22"/>
          <w:szCs w:val="22"/>
        </w:rPr>
        <w:fldChar w:fldCharType="end"/>
      </w:r>
    </w:p>
    <w:p w14:paraId="1695B0BC" w14:textId="77777777" w:rsidR="006A265D" w:rsidRDefault="00494C42" w:rsidP="00F1629C">
      <w:pPr>
        <w:ind w:left="142"/>
        <w:jc w:val="both"/>
        <w:rPr>
          <w:rFonts w:ascii="Arial" w:hAnsi="Arial" w:cs="Arial"/>
          <w:sz w:val="22"/>
          <w:szCs w:val="22"/>
        </w:rPr>
      </w:pPr>
      <w:r>
        <w:rPr>
          <w:rFonts w:ascii="Arial" w:hAnsi="Arial" w:cs="Arial"/>
          <w:sz w:val="22"/>
          <w:szCs w:val="22"/>
        </w:rPr>
        <w:t xml:space="preserve">se sídlem </w:t>
      </w:r>
      <w:r>
        <w:rPr>
          <w:rFonts w:ascii="Arial" w:hAnsi="Arial" w:cs="Arial"/>
          <w:sz w:val="22"/>
          <w:szCs w:val="22"/>
        </w:rPr>
        <w:fldChar w:fldCharType="begin"/>
      </w:r>
      <w:r>
        <w:rPr>
          <w:rFonts w:ascii="Arial" w:hAnsi="Arial" w:cs="Arial"/>
          <w:sz w:val="22"/>
          <w:szCs w:val="22"/>
        </w:rPr>
        <w:instrText xml:space="preserve"> DOCPROPERTY  CUSTOM.ADRESA_UZSVM  \* MERGEFORMAT </w:instrText>
      </w:r>
      <w:r>
        <w:rPr>
          <w:rFonts w:ascii="Arial" w:hAnsi="Arial" w:cs="Arial"/>
          <w:sz w:val="22"/>
          <w:szCs w:val="22"/>
        </w:rPr>
        <w:fldChar w:fldCharType="separate"/>
      </w:r>
      <w:r>
        <w:rPr>
          <w:rFonts w:ascii="Arial" w:hAnsi="Arial" w:cs="Arial"/>
          <w:sz w:val="22"/>
          <w:szCs w:val="22"/>
        </w:rPr>
        <w:t>Rašínovo nábřeží 390/42, 128 00 Nové Město, Praha 2</w:t>
      </w:r>
      <w:r>
        <w:rPr>
          <w:rFonts w:ascii="Arial" w:hAnsi="Arial" w:cs="Arial"/>
          <w:sz w:val="22"/>
          <w:szCs w:val="22"/>
        </w:rPr>
        <w:fldChar w:fldCharType="end"/>
      </w:r>
      <w:r>
        <w:rPr>
          <w:rFonts w:ascii="Arial" w:hAnsi="Arial" w:cs="Arial"/>
          <w:sz w:val="22"/>
          <w:szCs w:val="22"/>
        </w:rPr>
        <w:t>,</w:t>
      </w:r>
    </w:p>
    <w:p w14:paraId="07A9D95E" w14:textId="77777777" w:rsidR="006A265D" w:rsidRDefault="00494C42" w:rsidP="00F1629C">
      <w:pPr>
        <w:ind w:left="142"/>
        <w:rPr>
          <w:rFonts w:ascii="Arial" w:hAnsi="Arial" w:cs="Arial"/>
          <w:sz w:val="22"/>
          <w:szCs w:val="22"/>
        </w:rPr>
      </w:pPr>
      <w:r>
        <w:rPr>
          <w:rFonts w:ascii="Arial" w:hAnsi="Arial" w:cs="Arial"/>
          <w:sz w:val="22"/>
          <w:szCs w:val="22"/>
        </w:rPr>
        <w:t xml:space="preserve">za kterou právně jedná </w:t>
      </w:r>
      <w:r w:rsidR="00D47B9B" w:rsidRPr="00FD0C49">
        <w:rPr>
          <w:rFonts w:ascii="Arial" w:hAnsi="Arial" w:cs="Arial"/>
          <w:sz w:val="22"/>
          <w:szCs w:val="22"/>
        </w:rPr>
        <w:t>JUDr. Jana Korešová</w:t>
      </w:r>
      <w:r w:rsidR="00D47B9B">
        <w:rPr>
          <w:rFonts w:ascii="Arial" w:hAnsi="Arial" w:cs="Arial"/>
          <w:sz w:val="22"/>
          <w:szCs w:val="22"/>
        </w:rPr>
        <w:t xml:space="preserve">, ředitelka odboru Hospodaření s majetkem státu, Územní pracoviště České Budějovice, Prokišova 1202/5, 37103 České Budějovice </w:t>
      </w:r>
      <w:r>
        <w:rPr>
          <w:rFonts w:ascii="Arial" w:hAnsi="Arial" w:cs="Arial"/>
          <w:i/>
          <w:sz w:val="22"/>
          <w:szCs w:val="22"/>
        </w:rPr>
        <w:t xml:space="preserve"> </w:t>
      </w:r>
      <w:r>
        <w:rPr>
          <w:rFonts w:ascii="Arial" w:hAnsi="Arial" w:cs="Arial"/>
          <w:i/>
          <w:sz w:val="22"/>
          <w:szCs w:val="22"/>
        </w:rPr>
        <w:br/>
      </w:r>
      <w:r>
        <w:rPr>
          <w:rFonts w:ascii="Arial" w:hAnsi="Arial" w:cs="Arial"/>
          <w:sz w:val="22"/>
          <w:szCs w:val="22"/>
        </w:rPr>
        <w:t>na základě Příkaz</w:t>
      </w:r>
      <w:r w:rsidR="00FE3509">
        <w:rPr>
          <w:rFonts w:ascii="Arial" w:hAnsi="Arial" w:cs="Arial"/>
          <w:sz w:val="22"/>
          <w:szCs w:val="22"/>
        </w:rPr>
        <w:t>u generálního ředitele č. 6/2019</w:t>
      </w:r>
      <w:r>
        <w:rPr>
          <w:rFonts w:ascii="Arial" w:hAnsi="Arial" w:cs="Arial"/>
          <w:sz w:val="22"/>
          <w:szCs w:val="22"/>
        </w:rPr>
        <w:t xml:space="preserve"> v platném znění </w:t>
      </w:r>
    </w:p>
    <w:p w14:paraId="1A04A00D" w14:textId="77777777" w:rsidR="00AF1CBA" w:rsidRDefault="00494C42" w:rsidP="00F1629C">
      <w:pPr>
        <w:ind w:left="142"/>
        <w:jc w:val="both"/>
        <w:rPr>
          <w:rFonts w:ascii="Arial" w:hAnsi="Arial" w:cs="Arial"/>
          <w:sz w:val="22"/>
          <w:szCs w:val="22"/>
        </w:rPr>
      </w:pPr>
      <w:r>
        <w:rPr>
          <w:rFonts w:ascii="Arial" w:hAnsi="Arial" w:cs="Arial"/>
          <w:sz w:val="22"/>
          <w:szCs w:val="22"/>
        </w:rPr>
        <w:t>IČO: 69797111</w:t>
      </w:r>
    </w:p>
    <w:p w14:paraId="3E7CCF57" w14:textId="77777777" w:rsidR="006A265D" w:rsidRDefault="00494C42" w:rsidP="00F1629C">
      <w:pPr>
        <w:ind w:left="142"/>
        <w:jc w:val="both"/>
        <w:rPr>
          <w:rFonts w:ascii="Arial" w:hAnsi="Arial" w:cs="Arial"/>
          <w:b/>
          <w:sz w:val="22"/>
          <w:szCs w:val="22"/>
        </w:rPr>
      </w:pPr>
      <w:r>
        <w:rPr>
          <w:rFonts w:ascii="Arial" w:hAnsi="Arial" w:cs="Arial"/>
          <w:b/>
          <w:sz w:val="22"/>
          <w:szCs w:val="22"/>
        </w:rPr>
        <w:t>(dále jen „převodce“)</w:t>
      </w:r>
    </w:p>
    <w:p w14:paraId="552B146C" w14:textId="77777777" w:rsidR="006A265D" w:rsidRDefault="00494C42" w:rsidP="00F1629C">
      <w:pPr>
        <w:spacing w:before="120" w:after="120"/>
        <w:ind w:firstLine="142"/>
        <w:jc w:val="both"/>
        <w:rPr>
          <w:rFonts w:ascii="Arial" w:hAnsi="Arial" w:cs="Arial"/>
          <w:sz w:val="22"/>
          <w:szCs w:val="22"/>
        </w:rPr>
      </w:pPr>
      <w:r>
        <w:rPr>
          <w:rFonts w:ascii="Arial" w:hAnsi="Arial" w:cs="Arial"/>
          <w:sz w:val="22"/>
          <w:szCs w:val="22"/>
        </w:rPr>
        <w:t>a</w:t>
      </w:r>
    </w:p>
    <w:tbl>
      <w:tblPr>
        <w:tblW w:w="13750" w:type="dxa"/>
        <w:tblLook w:val="04A0" w:firstRow="1" w:lastRow="0" w:firstColumn="1" w:lastColumn="0" w:noHBand="0" w:noVBand="1"/>
      </w:tblPr>
      <w:tblGrid>
        <w:gridCol w:w="10060"/>
        <w:gridCol w:w="3690"/>
      </w:tblGrid>
      <w:tr w:rsidR="00A00966" w14:paraId="0E85C7C8" w14:textId="77777777" w:rsidTr="00A85BF1">
        <w:trPr>
          <w:trHeight w:val="50"/>
        </w:trPr>
        <w:tc>
          <w:tcPr>
            <w:tcW w:w="10060" w:type="dxa"/>
            <w:hideMark/>
          </w:tcPr>
          <w:p w14:paraId="70BB4893" w14:textId="77777777" w:rsidR="0080319C" w:rsidRPr="00E4780D" w:rsidRDefault="00494C42" w:rsidP="0080319C">
            <w:pPr>
              <w:jc w:val="both"/>
              <w:rPr>
                <w:rFonts w:ascii="Arial" w:hAnsi="Arial" w:cs="Arial"/>
                <w:b/>
                <w:sz w:val="22"/>
                <w:szCs w:val="22"/>
              </w:rPr>
            </w:pPr>
            <w:r>
              <w:rPr>
                <w:rFonts w:ascii="Arial" w:hAnsi="Arial" w:cs="Arial"/>
                <w:b/>
                <w:sz w:val="22"/>
                <w:szCs w:val="22"/>
              </w:rPr>
              <w:t>s</w:t>
            </w:r>
            <w:r w:rsidR="009561B5" w:rsidRPr="00E4780D">
              <w:rPr>
                <w:rFonts w:ascii="Arial" w:hAnsi="Arial" w:cs="Arial"/>
                <w:b/>
                <w:sz w:val="22"/>
                <w:szCs w:val="22"/>
              </w:rPr>
              <w:t xml:space="preserve">tatutární město České Budějovice </w:t>
            </w:r>
          </w:p>
          <w:p w14:paraId="5BDC2B55" w14:textId="77777777" w:rsidR="00D47B9B" w:rsidRPr="0080319C" w:rsidRDefault="00494C42" w:rsidP="0080319C">
            <w:pPr>
              <w:jc w:val="both"/>
              <w:rPr>
                <w:rFonts w:ascii="Arial" w:hAnsi="Arial" w:cs="Arial"/>
                <w:sz w:val="22"/>
                <w:szCs w:val="22"/>
              </w:rPr>
            </w:pPr>
            <w:r w:rsidRPr="0080319C">
              <w:rPr>
                <w:rFonts w:ascii="Arial" w:hAnsi="Arial" w:cs="Arial"/>
                <w:sz w:val="22"/>
                <w:szCs w:val="22"/>
              </w:rPr>
              <w:t>se sídlem nám. Přemysla Otakara II. 1/1, 370 01</w:t>
            </w:r>
            <w:r w:rsidR="00E4780D">
              <w:rPr>
                <w:rFonts w:ascii="Arial" w:hAnsi="Arial" w:cs="Arial"/>
                <w:sz w:val="22"/>
                <w:szCs w:val="22"/>
              </w:rPr>
              <w:t xml:space="preserve"> </w:t>
            </w:r>
            <w:r w:rsidRPr="0080319C">
              <w:rPr>
                <w:rFonts w:ascii="Arial" w:hAnsi="Arial" w:cs="Arial"/>
                <w:sz w:val="22"/>
                <w:szCs w:val="22"/>
              </w:rPr>
              <w:t>České Budějovice</w:t>
            </w:r>
          </w:p>
          <w:p w14:paraId="28774681" w14:textId="77777777" w:rsidR="00D47B9B" w:rsidRPr="0080319C" w:rsidRDefault="00494C42" w:rsidP="0080319C">
            <w:pPr>
              <w:jc w:val="both"/>
              <w:rPr>
                <w:rFonts w:ascii="Arial" w:hAnsi="Arial" w:cs="Arial"/>
                <w:sz w:val="22"/>
                <w:szCs w:val="22"/>
              </w:rPr>
            </w:pPr>
            <w:r w:rsidRPr="0080319C">
              <w:rPr>
                <w:rFonts w:ascii="Arial" w:hAnsi="Arial" w:cs="Arial"/>
                <w:sz w:val="22"/>
                <w:szCs w:val="22"/>
              </w:rPr>
              <w:t>které</w:t>
            </w:r>
            <w:r w:rsidR="002E29CE" w:rsidRPr="0080319C">
              <w:rPr>
                <w:rFonts w:ascii="Arial" w:hAnsi="Arial" w:cs="Arial"/>
                <w:sz w:val="22"/>
                <w:szCs w:val="22"/>
              </w:rPr>
              <w:t xml:space="preserve"> zastupuje</w:t>
            </w:r>
            <w:r w:rsidRPr="0080319C">
              <w:rPr>
                <w:rFonts w:ascii="Arial" w:hAnsi="Arial" w:cs="Arial"/>
                <w:sz w:val="22"/>
                <w:szCs w:val="22"/>
              </w:rPr>
              <w:t xml:space="preserve"> Ing. Jiří Svoboda, primátor</w:t>
            </w:r>
          </w:p>
          <w:p w14:paraId="02D8888D" w14:textId="77777777" w:rsidR="005C7E9A" w:rsidRDefault="00494C42" w:rsidP="0080319C">
            <w:pPr>
              <w:jc w:val="both"/>
              <w:rPr>
                <w:rFonts w:ascii="Arial" w:hAnsi="Arial" w:cs="Arial"/>
                <w:sz w:val="22"/>
                <w:szCs w:val="22"/>
              </w:rPr>
            </w:pPr>
            <w:r w:rsidRPr="0080319C">
              <w:rPr>
                <w:rFonts w:ascii="Arial" w:hAnsi="Arial" w:cs="Arial"/>
                <w:sz w:val="22"/>
                <w:szCs w:val="22"/>
              </w:rPr>
              <w:t>IČO</w:t>
            </w:r>
            <w:r w:rsidR="00F1629C">
              <w:rPr>
                <w:rFonts w:ascii="Arial" w:hAnsi="Arial" w:cs="Arial"/>
                <w:sz w:val="22"/>
                <w:szCs w:val="22"/>
              </w:rPr>
              <w:t>:</w:t>
            </w:r>
            <w:r w:rsidRPr="0080319C">
              <w:rPr>
                <w:rFonts w:ascii="Arial" w:hAnsi="Arial" w:cs="Arial"/>
                <w:sz w:val="22"/>
                <w:szCs w:val="22"/>
              </w:rPr>
              <w:t xml:space="preserve"> </w:t>
            </w:r>
            <w:r w:rsidR="00D47B9B" w:rsidRPr="0080319C">
              <w:rPr>
                <w:rFonts w:ascii="Arial" w:hAnsi="Arial" w:cs="Arial"/>
                <w:sz w:val="22"/>
                <w:szCs w:val="22"/>
              </w:rPr>
              <w:t>00244732</w:t>
            </w:r>
          </w:p>
          <w:p w14:paraId="47FB39DA" w14:textId="77777777" w:rsidR="005C7E9A" w:rsidRPr="00B9792F" w:rsidRDefault="00494C42" w:rsidP="0080319C">
            <w:pPr>
              <w:jc w:val="both"/>
              <w:rPr>
                <w:rFonts w:ascii="Arial" w:hAnsi="Arial" w:cs="Arial"/>
                <w:b/>
                <w:sz w:val="22"/>
                <w:szCs w:val="22"/>
              </w:rPr>
            </w:pPr>
            <w:r w:rsidRPr="00B9792F">
              <w:rPr>
                <w:rFonts w:ascii="Arial" w:hAnsi="Arial" w:cs="Arial"/>
                <w:b/>
                <w:sz w:val="22"/>
                <w:szCs w:val="22"/>
              </w:rPr>
              <w:t>(dále jen „nabyvatel“</w:t>
            </w:r>
            <w:r w:rsidR="00B9792F" w:rsidRPr="00B9792F">
              <w:rPr>
                <w:rFonts w:ascii="Arial" w:hAnsi="Arial" w:cs="Arial"/>
                <w:b/>
                <w:sz w:val="22"/>
                <w:szCs w:val="22"/>
              </w:rPr>
              <w:t>)</w:t>
            </w:r>
          </w:p>
          <w:p w14:paraId="0BE7359F" w14:textId="77777777" w:rsidR="00B9792F" w:rsidRPr="005C7E9A" w:rsidRDefault="00B9792F" w:rsidP="0080319C">
            <w:pPr>
              <w:jc w:val="both"/>
              <w:rPr>
                <w:rFonts w:ascii="Arial" w:hAnsi="Arial" w:cs="Arial"/>
                <w:sz w:val="22"/>
                <w:szCs w:val="22"/>
              </w:rPr>
            </w:pPr>
          </w:p>
          <w:p w14:paraId="4000BB93" w14:textId="77777777" w:rsidR="005C7E9A" w:rsidRPr="005C7E9A" w:rsidRDefault="00494C42" w:rsidP="005C7E9A">
            <w:pPr>
              <w:spacing w:after="240"/>
              <w:jc w:val="both"/>
              <w:rPr>
                <w:rFonts w:ascii="Arial" w:hAnsi="Arial" w:cs="Arial"/>
                <w:sz w:val="22"/>
                <w:szCs w:val="22"/>
              </w:rPr>
            </w:pPr>
            <w:r w:rsidRPr="005C7E9A">
              <w:rPr>
                <w:rFonts w:ascii="Arial" w:hAnsi="Arial" w:cs="Arial"/>
                <w:sz w:val="22"/>
                <w:szCs w:val="22"/>
              </w:rPr>
              <w:t>uzavírají podle § 2055 a násl. zákona č. 89/2012 Sb., občanský zákoník, ve znění pozdějších předpisů (dále jen „zákon č. 89/2012 Sb.“), a podle § 22 zákona č. 219/2000 Sb., o majetku České republiky a jejím vystupování v právních vztazích, ve znění pozdějších předpisů (dále jen „zákon č. 219/2000 Sb.“), tuto</w:t>
            </w:r>
          </w:p>
          <w:p w14:paraId="7728D3AF" w14:textId="77777777" w:rsidR="005C7E9A" w:rsidRPr="00D9183A" w:rsidRDefault="00494C42" w:rsidP="005C7E9A">
            <w:pPr>
              <w:spacing w:after="240"/>
              <w:jc w:val="center"/>
              <w:rPr>
                <w:rFonts w:ascii="Arial" w:hAnsi="Arial" w:cs="Arial"/>
                <w:b/>
                <w:spacing w:val="60"/>
                <w:sz w:val="28"/>
                <w:szCs w:val="28"/>
              </w:rPr>
            </w:pPr>
            <w:r w:rsidRPr="00D9183A">
              <w:rPr>
                <w:rFonts w:ascii="Arial" w:hAnsi="Arial" w:cs="Arial"/>
                <w:b/>
                <w:spacing w:val="60"/>
                <w:sz w:val="28"/>
                <w:szCs w:val="28"/>
              </w:rPr>
              <w:t>SMLOUVU O BEZÚPLATNÉM PŘEVODU VLASTNICKÉHO PRÁVA K NEMOVITÉ VĚCI A O ZŘÍZENÍ VĚCNÉHO PRÁVA</w:t>
            </w:r>
          </w:p>
          <w:p w14:paraId="744DE63E" w14:textId="77777777" w:rsidR="005C7E9A" w:rsidRPr="00B9792F" w:rsidRDefault="00494C42" w:rsidP="00281C30">
            <w:pPr>
              <w:jc w:val="center"/>
              <w:rPr>
                <w:rFonts w:ascii="Arial" w:hAnsi="Arial" w:cs="Arial"/>
                <w:sz w:val="22"/>
                <w:szCs w:val="22"/>
              </w:rPr>
            </w:pPr>
            <w:r w:rsidRPr="00B9792F">
              <w:rPr>
                <w:rFonts w:ascii="Arial" w:hAnsi="Arial" w:cs="Arial"/>
                <w:spacing w:val="60"/>
                <w:sz w:val="22"/>
                <w:szCs w:val="22"/>
              </w:rPr>
              <w:t>č.</w:t>
            </w:r>
            <w:r w:rsidR="00281C30" w:rsidRPr="00B9792F">
              <w:rPr>
                <w:rFonts w:ascii="Arial" w:hAnsi="Arial" w:cs="Arial"/>
                <w:spacing w:val="60"/>
                <w:sz w:val="22"/>
                <w:szCs w:val="22"/>
              </w:rPr>
              <w:t>105/22-</w:t>
            </w:r>
            <w:r w:rsidR="00281C30" w:rsidRPr="00B9792F">
              <w:rPr>
                <w:rFonts w:ascii="Arial" w:hAnsi="Arial" w:cs="Arial"/>
                <w:sz w:val="22"/>
                <w:szCs w:val="22"/>
              </w:rPr>
              <w:t>UZSVM/C/7746/2019-Šm</w:t>
            </w:r>
          </w:p>
          <w:p w14:paraId="6B86DA86" w14:textId="77777777" w:rsidR="00F1629C" w:rsidRDefault="00F1629C" w:rsidP="005C7E9A">
            <w:pPr>
              <w:spacing w:after="240"/>
              <w:jc w:val="center"/>
              <w:rPr>
                <w:rFonts w:ascii="Arial" w:hAnsi="Arial" w:cs="Arial"/>
                <w:sz w:val="22"/>
                <w:szCs w:val="22"/>
              </w:rPr>
            </w:pPr>
          </w:p>
          <w:p w14:paraId="2F7A2637" w14:textId="77777777" w:rsidR="005C7E9A" w:rsidRPr="00F1629C" w:rsidRDefault="00494C42" w:rsidP="00590711">
            <w:pPr>
              <w:spacing w:before="120" w:after="120"/>
              <w:jc w:val="center"/>
              <w:rPr>
                <w:rFonts w:ascii="Arial" w:hAnsi="Arial" w:cs="Arial"/>
                <w:b/>
                <w:sz w:val="22"/>
                <w:szCs w:val="22"/>
              </w:rPr>
            </w:pPr>
            <w:r w:rsidRPr="00F1629C">
              <w:rPr>
                <w:rFonts w:ascii="Arial" w:hAnsi="Arial" w:cs="Arial"/>
                <w:b/>
                <w:sz w:val="22"/>
                <w:szCs w:val="22"/>
              </w:rPr>
              <w:t>Čl. I.</w:t>
            </w:r>
          </w:p>
          <w:p w14:paraId="7C18D63B" w14:textId="77777777" w:rsidR="005C7E9A" w:rsidRPr="005C7E9A" w:rsidRDefault="00494C42" w:rsidP="00D9183A">
            <w:pPr>
              <w:numPr>
                <w:ilvl w:val="0"/>
                <w:numId w:val="28"/>
              </w:numPr>
              <w:spacing w:before="120" w:after="120"/>
              <w:ind w:left="357" w:hanging="357"/>
              <w:jc w:val="both"/>
              <w:rPr>
                <w:rFonts w:ascii="Arial" w:hAnsi="Arial" w:cs="Arial"/>
                <w:sz w:val="22"/>
                <w:szCs w:val="22"/>
              </w:rPr>
            </w:pPr>
            <w:r w:rsidRPr="005C7E9A">
              <w:rPr>
                <w:rFonts w:ascii="Arial" w:hAnsi="Arial" w:cs="Arial"/>
                <w:sz w:val="22"/>
                <w:szCs w:val="22"/>
              </w:rPr>
              <w:t>Česká republika je vlastníkem níže uveden</w:t>
            </w:r>
            <w:r w:rsidR="00D47B9B">
              <w:rPr>
                <w:rFonts w:ascii="Arial" w:hAnsi="Arial" w:cs="Arial"/>
                <w:sz w:val="22"/>
                <w:szCs w:val="22"/>
              </w:rPr>
              <w:t>é</w:t>
            </w:r>
            <w:r w:rsidR="00F1629C">
              <w:rPr>
                <w:rFonts w:ascii="Arial" w:hAnsi="Arial" w:cs="Arial"/>
                <w:sz w:val="22"/>
                <w:szCs w:val="22"/>
              </w:rPr>
              <w:t>ho majetku</w:t>
            </w:r>
            <w:r w:rsidRPr="005C7E9A">
              <w:rPr>
                <w:rFonts w:ascii="Arial" w:hAnsi="Arial" w:cs="Arial"/>
                <w:sz w:val="22"/>
                <w:szCs w:val="22"/>
              </w:rPr>
              <w:t>:</w:t>
            </w:r>
          </w:p>
          <w:p w14:paraId="5FDF95DC" w14:textId="77777777" w:rsidR="005C7E9A" w:rsidRPr="00B9792F" w:rsidRDefault="00494C42" w:rsidP="00D9183A">
            <w:pPr>
              <w:tabs>
                <w:tab w:val="left" w:pos="7560"/>
              </w:tabs>
              <w:spacing w:before="120" w:after="120"/>
              <w:ind w:left="357"/>
              <w:jc w:val="both"/>
              <w:rPr>
                <w:rFonts w:ascii="Arial" w:hAnsi="Arial" w:cs="Arial"/>
                <w:sz w:val="22"/>
                <w:szCs w:val="22"/>
              </w:rPr>
            </w:pPr>
            <w:r>
              <w:rPr>
                <w:rFonts w:ascii="Arial" w:hAnsi="Arial" w:cs="Arial"/>
                <w:sz w:val="22"/>
                <w:szCs w:val="22"/>
              </w:rPr>
              <w:t>p</w:t>
            </w:r>
            <w:r w:rsidR="009561B5" w:rsidRPr="00B9792F">
              <w:rPr>
                <w:rFonts w:ascii="Arial" w:hAnsi="Arial" w:cs="Arial"/>
                <w:sz w:val="22"/>
                <w:szCs w:val="22"/>
              </w:rPr>
              <w:t>ozemek:</w:t>
            </w:r>
            <w:r w:rsidR="009561B5" w:rsidRPr="00B9792F">
              <w:rPr>
                <w:rFonts w:ascii="Arial" w:hAnsi="Arial" w:cs="Arial"/>
                <w:sz w:val="22"/>
                <w:szCs w:val="22"/>
              </w:rPr>
              <w:tab/>
            </w:r>
          </w:p>
          <w:p w14:paraId="1F84FFA7" w14:textId="77777777" w:rsidR="005C7E9A" w:rsidRPr="005C7E9A" w:rsidRDefault="00494C42" w:rsidP="00D9183A">
            <w:pPr>
              <w:spacing w:before="120" w:after="120"/>
              <w:jc w:val="both"/>
              <w:rPr>
                <w:rFonts w:ascii="Arial" w:hAnsi="Arial" w:cs="Arial"/>
                <w:sz w:val="22"/>
                <w:szCs w:val="22"/>
              </w:rPr>
            </w:pPr>
            <w:r>
              <w:rPr>
                <w:rFonts w:ascii="Arial" w:hAnsi="Arial" w:cs="Arial"/>
                <w:sz w:val="22"/>
                <w:szCs w:val="22"/>
              </w:rPr>
              <w:t xml:space="preserve">      p</w:t>
            </w:r>
            <w:r w:rsidR="00BE47A6" w:rsidRPr="005C7E9A">
              <w:rPr>
                <w:rFonts w:ascii="Arial" w:hAnsi="Arial" w:cs="Arial"/>
                <w:sz w:val="22"/>
                <w:szCs w:val="22"/>
              </w:rPr>
              <w:t>arc</w:t>
            </w:r>
            <w:r>
              <w:rPr>
                <w:rFonts w:ascii="Arial" w:hAnsi="Arial" w:cs="Arial"/>
                <w:sz w:val="22"/>
                <w:szCs w:val="22"/>
              </w:rPr>
              <w:t>.</w:t>
            </w:r>
            <w:r w:rsidR="00BE47A6" w:rsidRPr="005C7E9A">
              <w:rPr>
                <w:rFonts w:ascii="Arial" w:hAnsi="Arial" w:cs="Arial"/>
                <w:sz w:val="22"/>
                <w:szCs w:val="22"/>
              </w:rPr>
              <w:t xml:space="preserve"> č</w:t>
            </w:r>
            <w:r>
              <w:rPr>
                <w:rFonts w:ascii="Arial" w:hAnsi="Arial" w:cs="Arial"/>
                <w:sz w:val="22"/>
                <w:szCs w:val="22"/>
              </w:rPr>
              <w:t>.</w:t>
            </w:r>
            <w:r w:rsidR="00D47B9B">
              <w:rPr>
                <w:rFonts w:ascii="Arial" w:hAnsi="Arial" w:cs="Arial"/>
                <w:sz w:val="22"/>
                <w:szCs w:val="22"/>
              </w:rPr>
              <w:t xml:space="preserve"> 2729,</w:t>
            </w:r>
            <w:r w:rsidR="00BE47A6" w:rsidRPr="005C7E9A">
              <w:rPr>
                <w:rFonts w:ascii="Arial" w:hAnsi="Arial" w:cs="Arial"/>
                <w:sz w:val="22"/>
                <w:szCs w:val="22"/>
              </w:rPr>
              <w:t xml:space="preserve"> druh pozemku</w:t>
            </w:r>
            <w:r w:rsidR="00B9792F">
              <w:rPr>
                <w:rFonts w:ascii="Arial" w:hAnsi="Arial" w:cs="Arial"/>
                <w:sz w:val="22"/>
                <w:szCs w:val="22"/>
              </w:rPr>
              <w:t>:</w:t>
            </w:r>
            <w:r w:rsidR="00BE47A6" w:rsidRPr="005C7E9A">
              <w:rPr>
                <w:rFonts w:ascii="Arial" w:hAnsi="Arial" w:cs="Arial"/>
                <w:sz w:val="22"/>
                <w:szCs w:val="22"/>
              </w:rPr>
              <w:t xml:space="preserve"> </w:t>
            </w:r>
            <w:r w:rsidR="00D47B9B">
              <w:rPr>
                <w:rFonts w:ascii="Arial" w:hAnsi="Arial" w:cs="Arial"/>
                <w:sz w:val="22"/>
                <w:szCs w:val="22"/>
              </w:rPr>
              <w:t>ostatní plocha</w:t>
            </w:r>
            <w:r w:rsidR="00BE47A6" w:rsidRPr="00F1629C">
              <w:rPr>
                <w:rFonts w:ascii="Arial" w:hAnsi="Arial" w:cs="Arial"/>
                <w:sz w:val="22"/>
                <w:szCs w:val="22"/>
              </w:rPr>
              <w:t>,</w:t>
            </w:r>
            <w:r w:rsidR="00BE47A6" w:rsidRPr="005C7E9A">
              <w:rPr>
                <w:rFonts w:ascii="Arial" w:hAnsi="Arial" w:cs="Arial"/>
                <w:sz w:val="22"/>
                <w:szCs w:val="22"/>
              </w:rPr>
              <w:t xml:space="preserve"> způsob využití</w:t>
            </w:r>
            <w:r w:rsidR="00B9792F">
              <w:rPr>
                <w:rFonts w:ascii="Arial" w:hAnsi="Arial" w:cs="Arial"/>
                <w:sz w:val="22"/>
                <w:szCs w:val="22"/>
              </w:rPr>
              <w:t>:</w:t>
            </w:r>
            <w:r w:rsidR="00D47B9B">
              <w:rPr>
                <w:rFonts w:ascii="Arial" w:hAnsi="Arial" w:cs="Arial"/>
                <w:sz w:val="22"/>
                <w:szCs w:val="22"/>
              </w:rPr>
              <w:t xml:space="preserve"> jiná plocha</w:t>
            </w:r>
          </w:p>
          <w:p w14:paraId="4C505E44" w14:textId="77777777" w:rsidR="005C7E9A" w:rsidRPr="005C7E9A" w:rsidRDefault="00494C42" w:rsidP="00D9183A">
            <w:pPr>
              <w:spacing w:before="120" w:after="120"/>
              <w:ind w:left="357"/>
              <w:jc w:val="both"/>
              <w:rPr>
                <w:rFonts w:ascii="Arial" w:hAnsi="Arial" w:cs="Arial"/>
                <w:sz w:val="22"/>
                <w:szCs w:val="22"/>
              </w:rPr>
            </w:pPr>
            <w:r w:rsidRPr="005C7E9A">
              <w:rPr>
                <w:rFonts w:ascii="Arial" w:hAnsi="Arial" w:cs="Arial"/>
                <w:sz w:val="22"/>
                <w:szCs w:val="22"/>
              </w:rPr>
              <w:t>zapsaný na listu vlastnictví č. 60000 pro katastrální území</w:t>
            </w:r>
            <w:r w:rsidR="00D47B9B">
              <w:rPr>
                <w:rFonts w:ascii="Arial" w:hAnsi="Arial" w:cs="Arial"/>
                <w:sz w:val="22"/>
                <w:szCs w:val="22"/>
              </w:rPr>
              <w:t xml:space="preserve"> České Budějovice 2</w:t>
            </w:r>
            <w:r w:rsidRPr="005C7E9A">
              <w:rPr>
                <w:rFonts w:ascii="Arial" w:hAnsi="Arial" w:cs="Arial"/>
                <w:sz w:val="22"/>
                <w:szCs w:val="22"/>
              </w:rPr>
              <w:t>, obec</w:t>
            </w:r>
            <w:r w:rsidR="00D47B9B">
              <w:rPr>
                <w:rFonts w:ascii="Arial" w:hAnsi="Arial" w:cs="Arial"/>
                <w:sz w:val="22"/>
                <w:szCs w:val="22"/>
              </w:rPr>
              <w:t xml:space="preserve"> České Budějovice</w:t>
            </w:r>
            <w:r w:rsidR="00B9792F">
              <w:rPr>
                <w:rFonts w:ascii="Arial" w:hAnsi="Arial" w:cs="Arial"/>
                <w:sz w:val="22"/>
                <w:szCs w:val="22"/>
              </w:rPr>
              <w:t>,</w:t>
            </w:r>
            <w:r w:rsidRPr="005C7E9A">
              <w:rPr>
                <w:rFonts w:ascii="Arial" w:hAnsi="Arial" w:cs="Arial"/>
                <w:sz w:val="22"/>
                <w:szCs w:val="22"/>
              </w:rPr>
              <w:t xml:space="preserve"> v katastru nemovitostí vedeném Katastrálním úřadem </w:t>
            </w:r>
            <w:r w:rsidR="00D47B9B">
              <w:rPr>
                <w:rFonts w:ascii="Arial" w:hAnsi="Arial" w:cs="Arial"/>
                <w:sz w:val="22"/>
                <w:szCs w:val="22"/>
              </w:rPr>
              <w:t>pro Jihočeský kraj</w:t>
            </w:r>
            <w:r w:rsidRPr="005C7E9A">
              <w:rPr>
                <w:rFonts w:ascii="Arial" w:hAnsi="Arial" w:cs="Arial"/>
                <w:sz w:val="22"/>
                <w:szCs w:val="22"/>
              </w:rPr>
              <w:t xml:space="preserve">, Katastrálním pracovištěm </w:t>
            </w:r>
            <w:r w:rsidR="00D47B9B">
              <w:rPr>
                <w:rFonts w:ascii="Arial" w:hAnsi="Arial" w:cs="Arial"/>
                <w:sz w:val="22"/>
                <w:szCs w:val="22"/>
              </w:rPr>
              <w:t>České Budějovice</w:t>
            </w:r>
          </w:p>
          <w:p w14:paraId="423D442C" w14:textId="77777777" w:rsidR="005C7E9A" w:rsidRPr="005C7E9A" w:rsidRDefault="00494C42" w:rsidP="00D9183A">
            <w:pPr>
              <w:spacing w:before="120" w:after="120"/>
              <w:ind w:left="357"/>
              <w:jc w:val="both"/>
              <w:rPr>
                <w:rFonts w:ascii="Arial" w:hAnsi="Arial" w:cs="Arial"/>
                <w:i/>
                <w:color w:val="0070C0"/>
                <w:sz w:val="22"/>
                <w:szCs w:val="22"/>
              </w:rPr>
            </w:pPr>
            <w:r w:rsidRPr="005C7E9A">
              <w:rPr>
                <w:rFonts w:ascii="Arial" w:hAnsi="Arial" w:cs="Arial"/>
                <w:sz w:val="22"/>
                <w:szCs w:val="22"/>
              </w:rPr>
              <w:t xml:space="preserve"> </w:t>
            </w:r>
            <w:r w:rsidR="002E29CE" w:rsidRPr="005C7E9A">
              <w:rPr>
                <w:rFonts w:ascii="Arial" w:hAnsi="Arial" w:cs="Arial"/>
                <w:sz w:val="22"/>
                <w:szCs w:val="22"/>
              </w:rPr>
              <w:t xml:space="preserve">(dále jen „převáděný majetek“). </w:t>
            </w:r>
          </w:p>
          <w:p w14:paraId="436D3449" w14:textId="77777777" w:rsidR="005C7E9A" w:rsidRPr="005C7E9A" w:rsidRDefault="00494C42" w:rsidP="00D9183A">
            <w:pPr>
              <w:numPr>
                <w:ilvl w:val="0"/>
                <w:numId w:val="28"/>
              </w:numPr>
              <w:spacing w:before="120" w:after="120"/>
              <w:ind w:left="357" w:hanging="357"/>
              <w:jc w:val="both"/>
              <w:rPr>
                <w:rFonts w:ascii="Arial" w:hAnsi="Arial" w:cs="Arial"/>
                <w:sz w:val="22"/>
                <w:szCs w:val="22"/>
              </w:rPr>
            </w:pPr>
            <w:r w:rsidRPr="005C7E9A">
              <w:rPr>
                <w:rFonts w:ascii="Arial" w:hAnsi="Arial" w:cs="Arial"/>
                <w:sz w:val="22"/>
                <w:szCs w:val="22"/>
              </w:rPr>
              <w:t>Úřad pro zastupování státu ve věcech majetkových je na základě</w:t>
            </w:r>
            <w:r w:rsidR="00D47B9B">
              <w:rPr>
                <w:rFonts w:ascii="Arial" w:hAnsi="Arial" w:cs="Arial"/>
                <w:sz w:val="22"/>
                <w:szCs w:val="22"/>
              </w:rPr>
              <w:t xml:space="preserve"> zákona č. 320/2002 Sb., o změně a zrušení některých zákonů v souvislosti s ukončením činnosti okresních úřadů, ve znění pozdějších předpisů</w:t>
            </w:r>
            <w:r w:rsidR="00D9183A">
              <w:rPr>
                <w:rFonts w:ascii="Arial" w:hAnsi="Arial" w:cs="Arial"/>
                <w:sz w:val="22"/>
                <w:szCs w:val="22"/>
              </w:rPr>
              <w:t>,</w:t>
            </w:r>
            <w:r w:rsidR="00D47B9B">
              <w:rPr>
                <w:rFonts w:ascii="Arial" w:hAnsi="Arial" w:cs="Arial"/>
                <w:sz w:val="22"/>
                <w:szCs w:val="22"/>
              </w:rPr>
              <w:t xml:space="preserve"> </w:t>
            </w:r>
            <w:r w:rsidRPr="005C7E9A">
              <w:rPr>
                <w:rFonts w:ascii="Arial" w:hAnsi="Arial" w:cs="Arial"/>
                <w:sz w:val="22"/>
                <w:szCs w:val="22"/>
              </w:rPr>
              <w:t>příslušný s převáděným majetkem hospodařit, a to ve smyslu § 9</w:t>
            </w:r>
            <w:r w:rsidR="00D47B9B">
              <w:rPr>
                <w:rFonts w:ascii="Arial" w:hAnsi="Arial" w:cs="Arial"/>
                <w:sz w:val="22"/>
                <w:szCs w:val="22"/>
              </w:rPr>
              <w:t xml:space="preserve"> </w:t>
            </w:r>
            <w:r w:rsidRPr="005C7E9A">
              <w:rPr>
                <w:rFonts w:ascii="Arial" w:hAnsi="Arial" w:cs="Arial"/>
                <w:sz w:val="22"/>
                <w:szCs w:val="22"/>
              </w:rPr>
              <w:t xml:space="preserve">zákona č. 219/2000 Sb. </w:t>
            </w:r>
          </w:p>
          <w:p w14:paraId="4F7BA85D" w14:textId="77777777" w:rsidR="00D9183A" w:rsidRDefault="00D9183A" w:rsidP="00D9183A">
            <w:pPr>
              <w:spacing w:before="120" w:after="120"/>
              <w:jc w:val="center"/>
              <w:rPr>
                <w:rFonts w:ascii="Arial" w:hAnsi="Arial" w:cs="Arial"/>
                <w:b/>
                <w:sz w:val="22"/>
                <w:szCs w:val="22"/>
              </w:rPr>
            </w:pPr>
          </w:p>
          <w:p w14:paraId="55F6DB70" w14:textId="77777777" w:rsidR="005C7E9A" w:rsidRPr="00F1629C" w:rsidRDefault="00494C42" w:rsidP="00D9183A">
            <w:pPr>
              <w:spacing w:before="120" w:after="120"/>
              <w:jc w:val="center"/>
              <w:rPr>
                <w:rFonts w:ascii="Arial" w:hAnsi="Arial" w:cs="Arial"/>
                <w:b/>
                <w:sz w:val="22"/>
                <w:szCs w:val="22"/>
              </w:rPr>
            </w:pPr>
            <w:r w:rsidRPr="00F1629C">
              <w:rPr>
                <w:rFonts w:ascii="Arial" w:hAnsi="Arial" w:cs="Arial"/>
                <w:b/>
                <w:sz w:val="22"/>
                <w:szCs w:val="22"/>
              </w:rPr>
              <w:t>Čl. II.</w:t>
            </w:r>
          </w:p>
          <w:p w14:paraId="7A4D47DA" w14:textId="77777777" w:rsidR="00D47B9B" w:rsidRDefault="00494C42" w:rsidP="00D9183A">
            <w:pPr>
              <w:numPr>
                <w:ilvl w:val="0"/>
                <w:numId w:val="30"/>
              </w:numPr>
              <w:spacing w:before="120" w:after="120"/>
              <w:ind w:left="357" w:hanging="357"/>
              <w:jc w:val="both"/>
              <w:rPr>
                <w:rFonts w:ascii="Arial" w:hAnsi="Arial" w:cs="Arial"/>
                <w:sz w:val="22"/>
                <w:szCs w:val="22"/>
              </w:rPr>
            </w:pPr>
            <w:r w:rsidRPr="005C7E9A">
              <w:rPr>
                <w:rFonts w:ascii="Arial" w:hAnsi="Arial" w:cs="Arial"/>
                <w:sz w:val="22"/>
                <w:szCs w:val="22"/>
              </w:rPr>
              <w:lastRenderedPageBreak/>
              <w:t>Převodce touto smlouvou bezúplatně převádí nabyvateli vlastnické právo k převáděnému majetku se všemi právy a povinnostmi a nabyvatel jej do svého výlučného vlastnictví přijímá.</w:t>
            </w:r>
            <w:r w:rsidR="004776CA">
              <w:rPr>
                <w:rFonts w:ascii="Arial" w:hAnsi="Arial" w:cs="Arial"/>
                <w:sz w:val="22"/>
                <w:szCs w:val="22"/>
              </w:rPr>
              <w:t xml:space="preserve"> Předmětem převodu není zpevněná plocha, která byla zbudována </w:t>
            </w:r>
            <w:r w:rsidR="00D9183A">
              <w:rPr>
                <w:rFonts w:ascii="Arial" w:hAnsi="Arial" w:cs="Arial"/>
                <w:sz w:val="22"/>
                <w:szCs w:val="22"/>
              </w:rPr>
              <w:t xml:space="preserve">nabyvatelem a </w:t>
            </w:r>
            <w:r w:rsidR="004776CA">
              <w:rPr>
                <w:rFonts w:ascii="Arial" w:hAnsi="Arial" w:cs="Arial"/>
                <w:sz w:val="22"/>
                <w:szCs w:val="22"/>
              </w:rPr>
              <w:t xml:space="preserve">je </w:t>
            </w:r>
            <w:r w:rsidR="00D9183A">
              <w:rPr>
                <w:rFonts w:ascii="Arial" w:hAnsi="Arial" w:cs="Arial"/>
                <w:sz w:val="22"/>
                <w:szCs w:val="22"/>
              </w:rPr>
              <w:t xml:space="preserve">jeho </w:t>
            </w:r>
            <w:r w:rsidR="004776CA">
              <w:rPr>
                <w:rFonts w:ascii="Arial" w:hAnsi="Arial" w:cs="Arial"/>
                <w:sz w:val="22"/>
                <w:szCs w:val="22"/>
              </w:rPr>
              <w:t>vlastnictvím.</w:t>
            </w:r>
          </w:p>
          <w:p w14:paraId="01CA732E" w14:textId="77777777" w:rsidR="00D47B9B" w:rsidRPr="00D47B9B" w:rsidRDefault="00494C42" w:rsidP="00D9183A">
            <w:pPr>
              <w:numPr>
                <w:ilvl w:val="0"/>
                <w:numId w:val="30"/>
              </w:numPr>
              <w:spacing w:before="120" w:after="120"/>
              <w:ind w:left="357" w:hanging="357"/>
              <w:jc w:val="both"/>
              <w:rPr>
                <w:rFonts w:ascii="Arial" w:hAnsi="Arial" w:cs="Arial"/>
                <w:sz w:val="22"/>
                <w:szCs w:val="22"/>
              </w:rPr>
            </w:pPr>
            <w:r w:rsidRPr="00D47B9B">
              <w:rPr>
                <w:rFonts w:ascii="Arial" w:hAnsi="Arial" w:cs="Arial"/>
                <w:sz w:val="22"/>
                <w:szCs w:val="22"/>
              </w:rPr>
              <w:t>Vlastnické právo k převáděnému majetku se bezúplatně převádí v souladu s ustanovením § 22 odst. 3 zákona č. 219/2000 Sb., a to z důvodu veřejného zájmu za účelem zajištění provozu Domova pro seniory Máj</w:t>
            </w:r>
            <w:r w:rsidR="00D9183A">
              <w:rPr>
                <w:rFonts w:ascii="Arial" w:hAnsi="Arial" w:cs="Arial"/>
                <w:sz w:val="22"/>
                <w:szCs w:val="22"/>
              </w:rPr>
              <w:t xml:space="preserve"> -</w:t>
            </w:r>
            <w:r w:rsidRPr="00D47B9B">
              <w:rPr>
                <w:rFonts w:ascii="Arial" w:hAnsi="Arial" w:cs="Arial"/>
                <w:sz w:val="22"/>
                <w:szCs w:val="22"/>
              </w:rPr>
              <w:t xml:space="preserve"> domov poskytuje pobytové sociální služby 200</w:t>
            </w:r>
            <w:r w:rsidR="00D9183A">
              <w:rPr>
                <w:rFonts w:ascii="Arial" w:hAnsi="Arial" w:cs="Arial"/>
                <w:sz w:val="22"/>
                <w:szCs w:val="22"/>
              </w:rPr>
              <w:t xml:space="preserve"> </w:t>
            </w:r>
            <w:r w:rsidRPr="00D47B9B">
              <w:rPr>
                <w:rFonts w:ascii="Arial" w:hAnsi="Arial" w:cs="Arial"/>
                <w:sz w:val="22"/>
                <w:szCs w:val="22"/>
              </w:rPr>
              <w:t>klientům, jejichž průměrný věk je 82</w:t>
            </w:r>
            <w:r w:rsidR="00D9183A">
              <w:rPr>
                <w:rFonts w:ascii="Arial" w:hAnsi="Arial" w:cs="Arial"/>
                <w:sz w:val="22"/>
                <w:szCs w:val="22"/>
              </w:rPr>
              <w:t xml:space="preserve"> </w:t>
            </w:r>
            <w:r w:rsidRPr="00D47B9B">
              <w:rPr>
                <w:rFonts w:ascii="Arial" w:hAnsi="Arial" w:cs="Arial"/>
                <w:sz w:val="22"/>
                <w:szCs w:val="22"/>
              </w:rPr>
              <w:t>let a trpí Alzheimerovou chorobou nebo jinými druhy demence. Pozemek slouží v</w:t>
            </w:r>
            <w:r w:rsidR="00D9183A">
              <w:rPr>
                <w:rFonts w:ascii="Arial" w:hAnsi="Arial" w:cs="Arial"/>
                <w:sz w:val="22"/>
                <w:szCs w:val="22"/>
              </w:rPr>
              <w:t>e funkčním</w:t>
            </w:r>
            <w:r w:rsidRPr="00D47B9B">
              <w:rPr>
                <w:rFonts w:ascii="Arial" w:hAnsi="Arial" w:cs="Arial"/>
                <w:sz w:val="22"/>
                <w:szCs w:val="22"/>
              </w:rPr>
              <w:t xml:space="preserve"> celku k zajištění provozu výše </w:t>
            </w:r>
            <w:r w:rsidR="00D9183A">
              <w:rPr>
                <w:rFonts w:ascii="Arial" w:hAnsi="Arial" w:cs="Arial"/>
                <w:sz w:val="22"/>
                <w:szCs w:val="22"/>
              </w:rPr>
              <w:t xml:space="preserve">uvedeného </w:t>
            </w:r>
            <w:r w:rsidRPr="00D47B9B">
              <w:rPr>
                <w:rFonts w:ascii="Arial" w:hAnsi="Arial" w:cs="Arial"/>
                <w:sz w:val="22"/>
                <w:szCs w:val="22"/>
              </w:rPr>
              <w:t>zařízení jako část uzavřeného parkoviště areálu.</w:t>
            </w:r>
          </w:p>
          <w:p w14:paraId="4EB15E49" w14:textId="77777777" w:rsidR="005C7E9A" w:rsidRPr="005C7E9A" w:rsidRDefault="00494C42" w:rsidP="00D9183A">
            <w:pPr>
              <w:numPr>
                <w:ilvl w:val="0"/>
                <w:numId w:val="30"/>
              </w:numPr>
              <w:spacing w:before="120" w:after="120"/>
              <w:ind w:left="357" w:hanging="357"/>
              <w:jc w:val="both"/>
              <w:rPr>
                <w:rFonts w:ascii="Arial" w:hAnsi="Arial" w:cs="Arial"/>
                <w:sz w:val="22"/>
                <w:szCs w:val="22"/>
              </w:rPr>
            </w:pPr>
            <w:r w:rsidRPr="005C7E9A">
              <w:rPr>
                <w:rFonts w:ascii="Arial" w:hAnsi="Arial" w:cs="Arial"/>
                <w:sz w:val="22"/>
                <w:szCs w:val="22"/>
              </w:rPr>
              <w:t>Nabyvatel prohlašuje, že se seznámil s faktickým stavem převáděného majetku.</w:t>
            </w:r>
          </w:p>
          <w:p w14:paraId="057B07AB" w14:textId="77777777" w:rsidR="00D9183A" w:rsidRDefault="00D9183A" w:rsidP="00D9183A">
            <w:pPr>
              <w:spacing w:before="120" w:after="120"/>
              <w:jc w:val="center"/>
              <w:rPr>
                <w:rFonts w:ascii="Arial" w:hAnsi="Arial" w:cs="Arial"/>
                <w:b/>
                <w:sz w:val="22"/>
                <w:szCs w:val="22"/>
              </w:rPr>
            </w:pPr>
          </w:p>
          <w:p w14:paraId="5BE1D9E0" w14:textId="77777777" w:rsidR="005C7E9A" w:rsidRPr="00F1629C" w:rsidRDefault="00494C42" w:rsidP="00D9183A">
            <w:pPr>
              <w:spacing w:before="120" w:after="120"/>
              <w:jc w:val="center"/>
              <w:rPr>
                <w:rFonts w:ascii="Arial" w:hAnsi="Arial" w:cs="Arial"/>
                <w:b/>
                <w:sz w:val="22"/>
                <w:szCs w:val="22"/>
              </w:rPr>
            </w:pPr>
            <w:r w:rsidRPr="00F1629C">
              <w:rPr>
                <w:rFonts w:ascii="Arial" w:hAnsi="Arial" w:cs="Arial"/>
                <w:b/>
                <w:sz w:val="22"/>
                <w:szCs w:val="22"/>
              </w:rPr>
              <w:t>Čl. III.</w:t>
            </w:r>
          </w:p>
          <w:p w14:paraId="02704D68" w14:textId="77777777" w:rsidR="005C7E9A" w:rsidRPr="005C7E9A" w:rsidRDefault="00494C42" w:rsidP="00D9183A">
            <w:pPr>
              <w:numPr>
                <w:ilvl w:val="0"/>
                <w:numId w:val="31"/>
              </w:numPr>
              <w:spacing w:before="120" w:after="120"/>
              <w:jc w:val="both"/>
              <w:rPr>
                <w:rFonts w:ascii="Arial" w:hAnsi="Arial" w:cs="Arial"/>
                <w:sz w:val="22"/>
                <w:szCs w:val="22"/>
              </w:rPr>
            </w:pPr>
            <w:r w:rsidRPr="005C7E9A">
              <w:rPr>
                <w:rFonts w:ascii="Arial" w:hAnsi="Arial" w:cs="Arial"/>
                <w:sz w:val="22"/>
                <w:szCs w:val="22"/>
              </w:rPr>
              <w:t>Převodce i nabyvatel shodně prohlašují, že jim nejsou známy žádné skutečnosti, které by uzavření této smlouvy bránily.</w:t>
            </w:r>
          </w:p>
          <w:p w14:paraId="295638E5" w14:textId="77777777" w:rsidR="005C7E9A" w:rsidRDefault="00494C42" w:rsidP="00D9183A">
            <w:pPr>
              <w:numPr>
                <w:ilvl w:val="0"/>
                <w:numId w:val="31"/>
              </w:numPr>
              <w:spacing w:before="120" w:after="120"/>
              <w:ind w:left="357" w:hanging="357"/>
              <w:jc w:val="both"/>
              <w:rPr>
                <w:rFonts w:ascii="Arial" w:hAnsi="Arial" w:cs="Arial"/>
                <w:sz w:val="22"/>
                <w:szCs w:val="22"/>
              </w:rPr>
            </w:pPr>
            <w:r w:rsidRPr="005C7E9A">
              <w:rPr>
                <w:rFonts w:ascii="Arial" w:hAnsi="Arial" w:cs="Arial"/>
                <w:sz w:val="22"/>
                <w:szCs w:val="22"/>
              </w:rPr>
              <w:t xml:space="preserve">Převodce prohlašuje, že mu není známo, že by na převáděném majetku vázla nějaká omezení, </w:t>
            </w:r>
            <w:r w:rsidR="004776CA">
              <w:rPr>
                <w:rFonts w:ascii="Arial" w:hAnsi="Arial" w:cs="Arial"/>
                <w:sz w:val="22"/>
                <w:szCs w:val="22"/>
              </w:rPr>
              <w:t>závazky či právní vady.</w:t>
            </w:r>
          </w:p>
          <w:p w14:paraId="6BD15FD0" w14:textId="77777777" w:rsidR="005C7E9A" w:rsidRPr="00B9792F" w:rsidRDefault="00494C42" w:rsidP="00D9183A">
            <w:pPr>
              <w:numPr>
                <w:ilvl w:val="0"/>
                <w:numId w:val="31"/>
              </w:numPr>
              <w:spacing w:before="120" w:after="120"/>
              <w:ind w:left="357" w:hanging="357"/>
              <w:jc w:val="both"/>
              <w:rPr>
                <w:rFonts w:ascii="Arial" w:hAnsi="Arial" w:cs="Arial"/>
                <w:sz w:val="22"/>
                <w:szCs w:val="22"/>
              </w:rPr>
            </w:pPr>
            <w:r w:rsidRPr="004776CA">
              <w:rPr>
                <w:rFonts w:ascii="Arial" w:hAnsi="Arial" w:cs="Arial"/>
                <w:sz w:val="22"/>
                <w:szCs w:val="22"/>
              </w:rPr>
              <w:t>Nabyvatel užíval ke dni uzavření této smlouvy převáděný majetek na základě smlouvy o výpůjčce</w:t>
            </w:r>
            <w:r w:rsidR="00D9183A">
              <w:rPr>
                <w:rFonts w:ascii="Arial" w:hAnsi="Arial" w:cs="Arial"/>
                <w:sz w:val="22"/>
                <w:szCs w:val="22"/>
              </w:rPr>
              <w:t xml:space="preserve"> nemovité věci</w:t>
            </w:r>
            <w:r w:rsidRPr="004776CA">
              <w:rPr>
                <w:rFonts w:ascii="Arial" w:hAnsi="Arial" w:cs="Arial"/>
                <w:sz w:val="22"/>
                <w:szCs w:val="22"/>
              </w:rPr>
              <w:t xml:space="preserve"> č. </w:t>
            </w:r>
            <w:r w:rsidR="004776CA" w:rsidRPr="004776CA">
              <w:rPr>
                <w:rFonts w:ascii="Arial" w:hAnsi="Arial" w:cs="Arial"/>
                <w:sz w:val="22"/>
                <w:szCs w:val="22"/>
              </w:rPr>
              <w:t>27/22-UZSVM/C/7746/</w:t>
            </w:r>
            <w:r w:rsidR="00D9183A">
              <w:rPr>
                <w:rFonts w:ascii="Arial" w:hAnsi="Arial" w:cs="Arial"/>
                <w:sz w:val="22"/>
                <w:szCs w:val="22"/>
              </w:rPr>
              <w:t>20</w:t>
            </w:r>
            <w:r w:rsidR="004776CA" w:rsidRPr="004776CA">
              <w:rPr>
                <w:rFonts w:ascii="Arial" w:hAnsi="Arial" w:cs="Arial"/>
                <w:sz w:val="22"/>
                <w:szCs w:val="22"/>
              </w:rPr>
              <w:t>19-Šm</w:t>
            </w:r>
            <w:r w:rsidRPr="004776CA">
              <w:rPr>
                <w:rFonts w:ascii="Arial" w:hAnsi="Arial" w:cs="Arial"/>
                <w:sz w:val="22"/>
                <w:szCs w:val="22"/>
              </w:rPr>
              <w:t xml:space="preserve">. Smluvní strany konstatují, že smluvní vztah založený výše uvedenou smlouvou končí dnem předcházejícím dni právních účinků zápisu vlastnického práva dle této smlouvy do katastru nemovitostí. </w:t>
            </w:r>
          </w:p>
          <w:p w14:paraId="5A55AF5D" w14:textId="77777777" w:rsidR="00C07C9E" w:rsidRDefault="00C07C9E" w:rsidP="004776CA">
            <w:pPr>
              <w:pStyle w:val="para"/>
              <w:tabs>
                <w:tab w:val="clear" w:pos="709"/>
              </w:tabs>
              <w:spacing w:before="120" w:after="120"/>
              <w:rPr>
                <w:rFonts w:ascii="Arial" w:hAnsi="Arial" w:cs="Arial"/>
                <w:sz w:val="22"/>
                <w:szCs w:val="22"/>
              </w:rPr>
            </w:pPr>
          </w:p>
          <w:p w14:paraId="243565EB" w14:textId="77777777" w:rsidR="004776CA" w:rsidRDefault="00494C42" w:rsidP="004776CA">
            <w:pPr>
              <w:pStyle w:val="para"/>
              <w:tabs>
                <w:tab w:val="clear" w:pos="709"/>
              </w:tabs>
              <w:spacing w:before="120" w:after="120"/>
              <w:rPr>
                <w:rFonts w:ascii="Arial" w:hAnsi="Arial" w:cs="Arial"/>
                <w:sz w:val="22"/>
                <w:szCs w:val="22"/>
              </w:rPr>
            </w:pPr>
            <w:r>
              <w:rPr>
                <w:rFonts w:ascii="Arial" w:hAnsi="Arial" w:cs="Arial"/>
                <w:sz w:val="22"/>
                <w:szCs w:val="22"/>
              </w:rPr>
              <w:t>Čl. IV.</w:t>
            </w:r>
          </w:p>
          <w:p w14:paraId="2F93A7C3" w14:textId="77777777" w:rsidR="004776CA" w:rsidRPr="00E4780D" w:rsidRDefault="00494C42" w:rsidP="00D6454B">
            <w:pPr>
              <w:pStyle w:val="para"/>
              <w:numPr>
                <w:ilvl w:val="0"/>
                <w:numId w:val="47"/>
              </w:numPr>
              <w:tabs>
                <w:tab w:val="clear" w:pos="709"/>
              </w:tabs>
              <w:spacing w:before="120" w:after="120"/>
              <w:ind w:left="360"/>
              <w:jc w:val="both"/>
              <w:rPr>
                <w:rFonts w:ascii="Arial" w:hAnsi="Arial" w:cs="Arial"/>
                <w:b w:val="0"/>
                <w:bCs/>
                <w:sz w:val="22"/>
                <w:szCs w:val="22"/>
              </w:rPr>
            </w:pPr>
            <w:r w:rsidRPr="00E4780D">
              <w:rPr>
                <w:rFonts w:ascii="Arial" w:hAnsi="Arial" w:cs="Arial"/>
                <w:b w:val="0"/>
                <w:sz w:val="22"/>
                <w:szCs w:val="22"/>
              </w:rPr>
              <w:t>Nabyvatel se zavazuje o převáděný majetek řádně pečovat a užívat jej pouze ve veřejném zájmu k účelům vyplývajícím z čl. II. odst. 2 této smlouvy, a to po dobu</w:t>
            </w:r>
            <w:r w:rsidR="00D6454B" w:rsidRPr="00E4780D">
              <w:rPr>
                <w:rFonts w:ascii="Arial" w:hAnsi="Arial" w:cs="Arial"/>
                <w:b w:val="0"/>
                <w:sz w:val="22"/>
                <w:szCs w:val="22"/>
              </w:rPr>
              <w:t xml:space="preserve"> 20</w:t>
            </w:r>
            <w:r w:rsidR="00D9183A">
              <w:rPr>
                <w:rFonts w:ascii="Arial" w:hAnsi="Arial" w:cs="Arial"/>
                <w:b w:val="0"/>
                <w:sz w:val="22"/>
                <w:szCs w:val="22"/>
              </w:rPr>
              <w:t xml:space="preserve"> </w:t>
            </w:r>
            <w:r w:rsidRPr="00E4780D">
              <w:rPr>
                <w:rFonts w:ascii="Arial" w:hAnsi="Arial" w:cs="Arial"/>
                <w:b w:val="0"/>
                <w:sz w:val="22"/>
                <w:szCs w:val="22"/>
              </w:rPr>
              <w:t>let od právních účinků vkladu vlastnického práva k převáděnému majetku pro nabyvatele dle této smlouvy do katastru nemovitostí.</w:t>
            </w:r>
          </w:p>
          <w:p w14:paraId="4E97B0F1" w14:textId="77777777" w:rsidR="004776CA" w:rsidRPr="00E4780D" w:rsidRDefault="00494C42" w:rsidP="00D6454B">
            <w:pPr>
              <w:pStyle w:val="Textkomente"/>
              <w:numPr>
                <w:ilvl w:val="0"/>
                <w:numId w:val="47"/>
              </w:numPr>
              <w:spacing w:before="120" w:after="120"/>
              <w:ind w:left="360"/>
              <w:jc w:val="both"/>
              <w:rPr>
                <w:rFonts w:ascii="Arial" w:hAnsi="Arial" w:cs="Arial"/>
                <w:sz w:val="22"/>
                <w:szCs w:val="22"/>
              </w:rPr>
            </w:pPr>
            <w:r w:rsidRPr="00E4780D">
              <w:rPr>
                <w:rFonts w:ascii="Arial" w:hAnsi="Arial" w:cs="Arial"/>
                <w:sz w:val="22"/>
                <w:szCs w:val="22"/>
              </w:rPr>
              <w:t>Nebude-li nabyvatel převáděný majetek využívat ve veřejném zájmu dle předchozího odstavce tohoto článku, je převodce oprávněn od smlouvy odstoupit ve smyslu § 2001 a násl. zákona č. 89/2012 Sb.</w:t>
            </w:r>
          </w:p>
          <w:p w14:paraId="2C6BE3DF" w14:textId="77777777" w:rsidR="004776CA" w:rsidRPr="00F51952" w:rsidRDefault="00494C42" w:rsidP="00D6454B">
            <w:pPr>
              <w:pStyle w:val="para"/>
              <w:numPr>
                <w:ilvl w:val="0"/>
                <w:numId w:val="47"/>
              </w:numPr>
              <w:tabs>
                <w:tab w:val="clear" w:pos="709"/>
              </w:tabs>
              <w:spacing w:before="120" w:after="120"/>
              <w:ind w:left="360"/>
              <w:jc w:val="both"/>
              <w:rPr>
                <w:rFonts w:ascii="Arial" w:hAnsi="Arial" w:cs="Arial"/>
                <w:b w:val="0"/>
                <w:bCs/>
                <w:sz w:val="22"/>
                <w:szCs w:val="22"/>
              </w:rPr>
            </w:pPr>
            <w:r w:rsidRPr="00F51952">
              <w:rPr>
                <w:rFonts w:ascii="Arial" w:hAnsi="Arial" w:cs="Arial"/>
                <w:b w:val="0"/>
                <w:sz w:val="22"/>
                <w:szCs w:val="22"/>
              </w:rPr>
              <w:t>Převodce je oprávněn ode dne vzniku příslušných závazků nabyvatele podle této smlouvy do 365 kalendářních dnů po ukončení doby trvání těchto závazků provést kontrolu, zda jsou závazky nabyvatele dodržovány, respektive zda byly dodržovány před ukončením jejich trvání. Nabyvatel je povinen k tomu převodci poskytnout součinnost, zejména umožnit převodci šetření na místě a na výzvu převodce mu předložit požadované dokumenty. V případě porušení tohoto závazku uhradí nabyvatel převodci smluvní pokutu ve výši 2</w:t>
            </w:r>
            <w:r>
              <w:rPr>
                <w:rFonts w:ascii="Arial" w:hAnsi="Arial" w:cs="Arial"/>
                <w:b w:val="0"/>
                <w:sz w:val="22"/>
                <w:szCs w:val="22"/>
              </w:rPr>
              <w:t>.</w:t>
            </w:r>
            <w:r w:rsidRPr="00F51952">
              <w:rPr>
                <w:rFonts w:ascii="Arial" w:hAnsi="Arial" w:cs="Arial"/>
                <w:b w:val="0"/>
                <w:sz w:val="22"/>
                <w:szCs w:val="22"/>
              </w:rPr>
              <w:t>000 Kč, a to ve lhůtě 15 kalendářních dnů ode dne, kdy mu bude doručena písemná výzva převodce k zaplacení smluvní pokuty. Smluvní pokutu dle tohoto odstavce lze uložit</w:t>
            </w:r>
            <w:r w:rsidRPr="00F51952">
              <w:rPr>
                <w:rFonts w:ascii="Arial" w:hAnsi="Arial" w:cs="Arial"/>
                <w:b w:val="0"/>
                <w:bCs/>
                <w:sz w:val="22"/>
                <w:szCs w:val="22"/>
              </w:rPr>
              <w:t xml:space="preserve"> </w:t>
            </w:r>
            <w:r w:rsidRPr="00F51952">
              <w:rPr>
                <w:rFonts w:ascii="Arial" w:hAnsi="Arial" w:cs="Arial"/>
                <w:b w:val="0"/>
                <w:sz w:val="22"/>
                <w:szCs w:val="22"/>
              </w:rPr>
              <w:t>i opakovaně.</w:t>
            </w:r>
          </w:p>
          <w:p w14:paraId="42119F14" w14:textId="77777777" w:rsidR="004776CA" w:rsidRPr="00EB1C21" w:rsidRDefault="00494C42" w:rsidP="00D6454B">
            <w:pPr>
              <w:numPr>
                <w:ilvl w:val="0"/>
                <w:numId w:val="47"/>
              </w:numPr>
              <w:spacing w:before="120" w:after="120"/>
              <w:ind w:left="360"/>
              <w:jc w:val="both"/>
              <w:rPr>
                <w:rFonts w:ascii="Arial" w:hAnsi="Arial" w:cs="Arial"/>
                <w:sz w:val="22"/>
                <w:szCs w:val="22"/>
              </w:rPr>
            </w:pPr>
            <w:r w:rsidRPr="00EB1C21">
              <w:rPr>
                <w:rFonts w:ascii="Arial" w:hAnsi="Arial" w:cs="Arial"/>
                <w:sz w:val="22"/>
                <w:szCs w:val="22"/>
              </w:rPr>
              <w:t>Odstoupení od této smlouvy převodcem se nedotýká povinnosti nabyvatele zaplatit peněžitá plnění, na jejichž úhradu dle této smlouvy vznikl převodci nárok do data účinnosti odstoupení.</w:t>
            </w:r>
          </w:p>
          <w:p w14:paraId="39109D87" w14:textId="77777777" w:rsidR="004776CA" w:rsidRPr="00EB1C21" w:rsidRDefault="00494C42" w:rsidP="00D6454B">
            <w:pPr>
              <w:pStyle w:val="Odstavecseseznamem"/>
              <w:numPr>
                <w:ilvl w:val="0"/>
                <w:numId w:val="47"/>
              </w:numPr>
              <w:spacing w:before="120" w:after="120"/>
              <w:ind w:left="360"/>
              <w:contextualSpacing w:val="0"/>
              <w:jc w:val="both"/>
              <w:rPr>
                <w:rFonts w:ascii="Arial" w:hAnsi="Arial" w:cs="Arial"/>
                <w:sz w:val="22"/>
                <w:szCs w:val="22"/>
              </w:rPr>
            </w:pPr>
            <w:r w:rsidRPr="00EB1C21">
              <w:rPr>
                <w:rFonts w:ascii="Arial" w:hAnsi="Arial" w:cs="Arial"/>
                <w:sz w:val="22"/>
                <w:szCs w:val="22"/>
              </w:rPr>
              <w:t>Odstoupení od smlouvy musí být v písemné formě a nabývá účinnosti dnem doručení nabyvateli. Odstoupením se závazky z této smlouvy ruší od počátku a smluvní strany si vrátí vše, co si plnily, kromě peněžitých plnění, na jejichž úhradu vznikl převodci nárok do data účinnosti odstoupení.</w:t>
            </w:r>
          </w:p>
          <w:p w14:paraId="4D782706" w14:textId="77777777" w:rsidR="004776CA" w:rsidRPr="00EB1C21" w:rsidRDefault="00494C42" w:rsidP="00D6454B">
            <w:pPr>
              <w:pStyle w:val="Odstavecseseznamem"/>
              <w:widowControl w:val="0"/>
              <w:numPr>
                <w:ilvl w:val="0"/>
                <w:numId w:val="47"/>
              </w:numPr>
              <w:shd w:val="clear" w:color="auto" w:fill="FFFFFF"/>
              <w:spacing w:before="120" w:after="120"/>
              <w:ind w:left="360"/>
              <w:contextualSpacing w:val="0"/>
              <w:jc w:val="both"/>
              <w:rPr>
                <w:rFonts w:ascii="Arial" w:eastAsia="Arial" w:hAnsi="Arial" w:cs="Arial"/>
                <w:sz w:val="22"/>
                <w:szCs w:val="22"/>
              </w:rPr>
            </w:pPr>
            <w:r w:rsidRPr="00EB1C21">
              <w:rPr>
                <w:rFonts w:ascii="Arial" w:eastAsia="Arial" w:hAnsi="Arial" w:cs="Arial"/>
                <w:sz w:val="22"/>
                <w:szCs w:val="22"/>
              </w:rPr>
              <w:t>V případě, že nebude doporučená zásilka řádně odeslaná s využitím provozovatele poštovních služeb na uvedenou adresu převzata adresátem do 3 dnů poté, co byla po neúspěšném pokusu o doručení uložena u doručovatele, který adresáta o pokusu o doručení obvyklým způsobem vyrozuměl, bude pro účely této smlouvy považována za doručenou. Za doručenou se zásilka považuje ro</w:t>
            </w:r>
            <w:r w:rsidR="00B9792F">
              <w:rPr>
                <w:rFonts w:ascii="Arial" w:eastAsia="Arial" w:hAnsi="Arial" w:cs="Arial"/>
                <w:sz w:val="22"/>
                <w:szCs w:val="22"/>
              </w:rPr>
              <w:t>v</w:t>
            </w:r>
            <w:r w:rsidRPr="00EB1C21">
              <w:rPr>
                <w:rFonts w:ascii="Arial" w:eastAsia="Arial" w:hAnsi="Arial" w:cs="Arial"/>
                <w:sz w:val="22"/>
                <w:szCs w:val="22"/>
              </w:rPr>
              <w:t>něž v případě, že ji adresát odmítne převzít nebo pokud by její doručení jinak zmařil.</w:t>
            </w:r>
          </w:p>
          <w:p w14:paraId="157DE900" w14:textId="77777777" w:rsidR="004776CA" w:rsidRPr="00EB1C21" w:rsidRDefault="004776CA" w:rsidP="00D6454B">
            <w:pPr>
              <w:pStyle w:val="Odstavecseseznamem"/>
              <w:spacing w:before="120" w:after="120"/>
              <w:ind w:left="0"/>
              <w:jc w:val="both"/>
              <w:rPr>
                <w:rFonts w:ascii="Arial" w:hAnsi="Arial" w:cs="Arial"/>
                <w:sz w:val="22"/>
                <w:szCs w:val="22"/>
              </w:rPr>
            </w:pPr>
          </w:p>
          <w:p w14:paraId="1A6053FC" w14:textId="77777777" w:rsidR="004776CA" w:rsidRPr="00EB1C21" w:rsidRDefault="00494C42" w:rsidP="004776CA">
            <w:pPr>
              <w:pStyle w:val="para"/>
              <w:tabs>
                <w:tab w:val="clear" w:pos="709"/>
              </w:tabs>
              <w:spacing w:before="120" w:after="120"/>
              <w:rPr>
                <w:rFonts w:ascii="Arial" w:hAnsi="Arial" w:cs="Arial"/>
                <w:sz w:val="22"/>
                <w:szCs w:val="22"/>
              </w:rPr>
            </w:pPr>
            <w:r w:rsidRPr="00EB1C21">
              <w:rPr>
                <w:rFonts w:ascii="Arial" w:hAnsi="Arial" w:cs="Arial"/>
                <w:sz w:val="22"/>
                <w:szCs w:val="22"/>
              </w:rPr>
              <w:lastRenderedPageBreak/>
              <w:t>Čl. V.</w:t>
            </w:r>
          </w:p>
          <w:p w14:paraId="7C8299C0" w14:textId="77777777" w:rsidR="004776CA" w:rsidRDefault="00494C42" w:rsidP="004776CA">
            <w:pPr>
              <w:pStyle w:val="para"/>
              <w:tabs>
                <w:tab w:val="clear" w:pos="709"/>
                <w:tab w:val="center" w:pos="4536"/>
                <w:tab w:val="left" w:pos="5222"/>
              </w:tabs>
              <w:spacing w:before="120" w:after="120"/>
              <w:ind w:left="425"/>
              <w:jc w:val="both"/>
              <w:rPr>
                <w:rFonts w:ascii="Arial" w:hAnsi="Arial" w:cs="Arial"/>
                <w:b w:val="0"/>
                <w:bCs/>
                <w:sz w:val="22"/>
                <w:szCs w:val="22"/>
              </w:rPr>
            </w:pPr>
            <w:r w:rsidRPr="00EB1C21">
              <w:rPr>
                <w:rFonts w:ascii="Arial" w:hAnsi="Arial" w:cs="Arial"/>
                <w:b w:val="0"/>
                <w:bCs/>
                <w:sz w:val="22"/>
                <w:szCs w:val="22"/>
              </w:rPr>
              <w:t>Smluvní strany se výslovně dohodly, že nabyvatel (jako povinný) současně touto smlouvou zřizuje v souladu s § 1761</w:t>
            </w:r>
            <w:r w:rsidRPr="00EB1C21">
              <w:rPr>
                <w:rFonts w:ascii="Arial" w:hAnsi="Arial" w:cs="Arial"/>
                <w:sz w:val="22"/>
                <w:szCs w:val="22"/>
              </w:rPr>
              <w:t xml:space="preserve"> </w:t>
            </w:r>
            <w:r w:rsidRPr="00EB1C21">
              <w:rPr>
                <w:rFonts w:ascii="Arial" w:hAnsi="Arial" w:cs="Arial"/>
                <w:b w:val="0"/>
                <w:bCs/>
                <w:sz w:val="22"/>
                <w:szCs w:val="22"/>
              </w:rPr>
              <w:t>zákona č. 89/2012 Sb. k zajištění účelu převodu vymezeného v čl. II. odst. 2 této smlouvy ve prospěch převodce jako oprávněného k převáděnému majetku věcné právo spočívající v závazku nabyvatele jako povinného nezcizit převáděný majetek a nezatížit jej zástavním právem, a to po dobu</w:t>
            </w:r>
            <w:r w:rsidR="00D6454B">
              <w:rPr>
                <w:rFonts w:ascii="Arial" w:hAnsi="Arial" w:cs="Arial"/>
                <w:b w:val="0"/>
                <w:bCs/>
                <w:sz w:val="22"/>
                <w:szCs w:val="22"/>
              </w:rPr>
              <w:t xml:space="preserve"> 20</w:t>
            </w:r>
            <w:r w:rsidR="00C07C9E">
              <w:rPr>
                <w:rFonts w:ascii="Arial" w:hAnsi="Arial" w:cs="Arial"/>
                <w:b w:val="0"/>
                <w:bCs/>
                <w:sz w:val="22"/>
                <w:szCs w:val="22"/>
              </w:rPr>
              <w:t xml:space="preserve"> </w:t>
            </w:r>
            <w:r w:rsidR="00D6454B">
              <w:rPr>
                <w:rFonts w:ascii="Arial" w:hAnsi="Arial" w:cs="Arial"/>
                <w:b w:val="0"/>
                <w:bCs/>
                <w:sz w:val="22"/>
                <w:szCs w:val="22"/>
              </w:rPr>
              <w:t xml:space="preserve">let </w:t>
            </w:r>
            <w:r w:rsidRPr="00EB1C21">
              <w:rPr>
                <w:rFonts w:ascii="Arial" w:hAnsi="Arial" w:cs="Arial"/>
                <w:b w:val="0"/>
                <w:bCs/>
                <w:sz w:val="22"/>
                <w:szCs w:val="22"/>
              </w:rPr>
              <w:t>od okamžiku právních účinků vkladu vlastnického práva dle této smlouvy do katastru nemovitostí. Tato povinnost nabyvatele jako povinného se zřizuje jako věcné právo.</w:t>
            </w:r>
          </w:p>
          <w:p w14:paraId="39514539" w14:textId="77777777" w:rsidR="00B22B5A" w:rsidRDefault="00B22B5A" w:rsidP="004776CA">
            <w:pPr>
              <w:pStyle w:val="para"/>
              <w:tabs>
                <w:tab w:val="clear" w:pos="709"/>
                <w:tab w:val="center" w:pos="4536"/>
                <w:tab w:val="left" w:pos="5222"/>
              </w:tabs>
              <w:spacing w:before="120" w:after="120"/>
              <w:rPr>
                <w:rFonts w:ascii="Arial" w:hAnsi="Arial" w:cs="Arial"/>
                <w:sz w:val="22"/>
                <w:szCs w:val="22"/>
              </w:rPr>
            </w:pPr>
          </w:p>
          <w:p w14:paraId="7DD979E3" w14:textId="77777777" w:rsidR="004776CA" w:rsidRPr="00E971E6" w:rsidRDefault="00494C42" w:rsidP="004776CA">
            <w:pPr>
              <w:pStyle w:val="para"/>
              <w:tabs>
                <w:tab w:val="clear" w:pos="709"/>
                <w:tab w:val="center" w:pos="4536"/>
                <w:tab w:val="left" w:pos="5222"/>
              </w:tabs>
              <w:spacing w:before="120" w:after="120"/>
              <w:rPr>
                <w:rFonts w:ascii="Arial" w:hAnsi="Arial" w:cs="Arial"/>
                <w:b w:val="0"/>
                <w:bCs/>
                <w:sz w:val="22"/>
                <w:szCs w:val="22"/>
              </w:rPr>
            </w:pPr>
            <w:r>
              <w:rPr>
                <w:rFonts w:ascii="Arial" w:hAnsi="Arial" w:cs="Arial"/>
                <w:sz w:val="22"/>
                <w:szCs w:val="22"/>
              </w:rPr>
              <w:t>Čl. VI.</w:t>
            </w:r>
          </w:p>
          <w:p w14:paraId="1B260608" w14:textId="77777777" w:rsidR="004776CA" w:rsidRDefault="00494C42" w:rsidP="00D6454B">
            <w:pPr>
              <w:spacing w:before="120" w:after="120"/>
              <w:ind w:left="425"/>
              <w:jc w:val="both"/>
              <w:rPr>
                <w:rFonts w:ascii="Arial" w:hAnsi="Arial" w:cs="Arial"/>
                <w:sz w:val="22"/>
                <w:szCs w:val="22"/>
              </w:rPr>
            </w:pPr>
            <w:r>
              <w:rPr>
                <w:rFonts w:ascii="Arial" w:hAnsi="Arial" w:cs="Arial"/>
                <w:sz w:val="22"/>
                <w:szCs w:val="22"/>
              </w:rPr>
              <w:t xml:space="preserve">Bezúplatný převod převáděného majetku a zřízení věcného práva dle čl. V. této smlouvy byly schváleny Zastupitelstvem </w:t>
            </w:r>
            <w:r w:rsidR="00D6454B">
              <w:rPr>
                <w:rFonts w:ascii="Arial" w:hAnsi="Arial" w:cs="Arial"/>
                <w:sz w:val="22"/>
                <w:szCs w:val="22"/>
              </w:rPr>
              <w:t xml:space="preserve"> města České Budějovice </w:t>
            </w:r>
            <w:r>
              <w:rPr>
                <w:rFonts w:ascii="Arial" w:hAnsi="Arial" w:cs="Arial"/>
                <w:sz w:val="22"/>
                <w:szCs w:val="22"/>
              </w:rPr>
              <w:t xml:space="preserve"> v usnesení číslo</w:t>
            </w:r>
            <w:r w:rsidR="00D6454B">
              <w:rPr>
                <w:rFonts w:ascii="Arial" w:hAnsi="Arial" w:cs="Arial"/>
                <w:sz w:val="22"/>
                <w:szCs w:val="22"/>
              </w:rPr>
              <w:t xml:space="preserve"> ………………………….    </w:t>
            </w:r>
            <w:r>
              <w:rPr>
                <w:rFonts w:ascii="Arial" w:hAnsi="Arial" w:cs="Arial"/>
                <w:sz w:val="22"/>
                <w:szCs w:val="22"/>
              </w:rPr>
              <w:t xml:space="preserve"> ze dne</w:t>
            </w:r>
            <w:r w:rsidR="00D6454B">
              <w:rPr>
                <w:rFonts w:ascii="Arial" w:hAnsi="Arial" w:cs="Arial"/>
                <w:sz w:val="22"/>
                <w:szCs w:val="22"/>
              </w:rPr>
              <w:t>………………………….</w:t>
            </w:r>
          </w:p>
          <w:p w14:paraId="1CC23175" w14:textId="77777777" w:rsidR="004776CA" w:rsidRDefault="004776CA" w:rsidP="004776CA">
            <w:pPr>
              <w:tabs>
                <w:tab w:val="left" w:pos="2700"/>
                <w:tab w:val="center" w:pos="4926"/>
              </w:tabs>
              <w:spacing w:before="120" w:after="120"/>
              <w:ind w:left="357"/>
              <w:jc w:val="center"/>
              <w:rPr>
                <w:rFonts w:ascii="Arial" w:hAnsi="Arial" w:cs="Arial"/>
                <w:b/>
                <w:sz w:val="22"/>
                <w:szCs w:val="22"/>
              </w:rPr>
            </w:pPr>
          </w:p>
          <w:p w14:paraId="60F01318" w14:textId="77777777" w:rsidR="004776CA" w:rsidRPr="00E971E6" w:rsidRDefault="00494C42" w:rsidP="00C67C19">
            <w:pPr>
              <w:tabs>
                <w:tab w:val="left" w:pos="2700"/>
                <w:tab w:val="center" w:pos="4926"/>
              </w:tabs>
              <w:spacing w:before="120" w:after="120"/>
              <w:jc w:val="center"/>
              <w:rPr>
                <w:rFonts w:ascii="Arial" w:hAnsi="Arial" w:cs="Arial"/>
                <w:b/>
                <w:i/>
                <w:sz w:val="20"/>
                <w:szCs w:val="20"/>
                <w:u w:val="single"/>
              </w:rPr>
            </w:pPr>
            <w:r w:rsidRPr="00E971E6">
              <w:rPr>
                <w:rFonts w:ascii="Arial" w:hAnsi="Arial" w:cs="Arial"/>
                <w:b/>
                <w:sz w:val="22"/>
                <w:szCs w:val="22"/>
              </w:rPr>
              <w:t>Čl. VII.</w:t>
            </w:r>
          </w:p>
          <w:p w14:paraId="75196565" w14:textId="77777777" w:rsidR="004776CA" w:rsidRDefault="00494C42" w:rsidP="004776CA">
            <w:pPr>
              <w:pStyle w:val="vnintext"/>
              <w:numPr>
                <w:ilvl w:val="0"/>
                <w:numId w:val="24"/>
              </w:numPr>
              <w:tabs>
                <w:tab w:val="clear" w:pos="357"/>
                <w:tab w:val="clear" w:pos="709"/>
              </w:tabs>
              <w:spacing w:before="120" w:after="120"/>
              <w:rPr>
                <w:rFonts w:ascii="Arial" w:hAnsi="Arial" w:cs="Arial"/>
                <w:sz w:val="22"/>
                <w:szCs w:val="22"/>
              </w:rPr>
            </w:pPr>
            <w:r>
              <w:rPr>
                <w:rFonts w:ascii="Arial" w:hAnsi="Arial" w:cs="Arial"/>
                <w:sz w:val="22"/>
                <w:szCs w:val="22"/>
              </w:rPr>
              <w:t xml:space="preserve">Vlastnické právo k převáděnému majetku nabývá nabyvatel vkladem do katastru nemovitostí. </w:t>
            </w:r>
            <w:r w:rsidRPr="004E0649">
              <w:rPr>
                <w:rFonts w:ascii="Arial" w:hAnsi="Arial" w:cs="Arial"/>
                <w:sz w:val="22"/>
                <w:szCs w:val="22"/>
              </w:rPr>
              <w:t>Právní účinky vkladu nastanou k okamžiku, kdy návrh do</w:t>
            </w:r>
            <w:r>
              <w:rPr>
                <w:rFonts w:ascii="Arial" w:hAnsi="Arial" w:cs="Arial"/>
                <w:sz w:val="22"/>
                <w:szCs w:val="22"/>
              </w:rPr>
              <w:t>šel příslušnému</w:t>
            </w:r>
            <w:r w:rsidRPr="004E0649">
              <w:rPr>
                <w:rFonts w:ascii="Arial" w:hAnsi="Arial" w:cs="Arial"/>
                <w:sz w:val="22"/>
                <w:szCs w:val="22"/>
              </w:rPr>
              <w:t xml:space="preserve"> katastrálnímu úřadu.</w:t>
            </w:r>
            <w:r>
              <w:rPr>
                <w:rFonts w:ascii="Arial" w:hAnsi="Arial" w:cs="Arial"/>
                <w:sz w:val="22"/>
                <w:szCs w:val="22"/>
              </w:rPr>
              <w:t xml:space="preserve"> Tímto okamžikem na nabyvatele přecházejí veškerá práva a povinnosti spojené s vlastnictvím a užíváním převáděného majetku.</w:t>
            </w:r>
          </w:p>
          <w:p w14:paraId="6A53C02F" w14:textId="77777777" w:rsidR="004776CA" w:rsidRDefault="00494C42" w:rsidP="004776CA">
            <w:pPr>
              <w:pStyle w:val="vnintext"/>
              <w:numPr>
                <w:ilvl w:val="0"/>
                <w:numId w:val="24"/>
              </w:numPr>
              <w:spacing w:before="120" w:after="120"/>
              <w:rPr>
                <w:rFonts w:ascii="Arial" w:hAnsi="Arial" w:cs="Arial"/>
                <w:sz w:val="22"/>
                <w:szCs w:val="22"/>
              </w:rPr>
            </w:pPr>
            <w:r>
              <w:rPr>
                <w:rFonts w:ascii="Arial" w:hAnsi="Arial" w:cs="Arial"/>
                <w:sz w:val="22"/>
                <w:szCs w:val="22"/>
              </w:rPr>
              <w:t>Věcné právo spočívající v závazku nabyvatele (povinného) nezcizit převáděný majetek a nezatížit jej zástavním právem vzniká vkladem do katastru nemovitostí.</w:t>
            </w:r>
          </w:p>
          <w:p w14:paraId="2A00CBE1" w14:textId="77777777" w:rsidR="004776CA" w:rsidRDefault="00494C42" w:rsidP="00D6454B">
            <w:pPr>
              <w:pStyle w:val="vnintext"/>
              <w:numPr>
                <w:ilvl w:val="0"/>
                <w:numId w:val="24"/>
              </w:numPr>
              <w:spacing w:before="120" w:after="120"/>
              <w:rPr>
                <w:rFonts w:ascii="Arial" w:hAnsi="Arial" w:cs="Arial"/>
                <w:b/>
                <w:i/>
                <w:sz w:val="20"/>
                <w:u w:val="single"/>
              </w:rPr>
            </w:pPr>
            <w:r>
              <w:rPr>
                <w:rFonts w:ascii="Arial" w:hAnsi="Arial" w:cs="Arial"/>
                <w:sz w:val="22"/>
                <w:szCs w:val="22"/>
              </w:rPr>
              <w:t>Smluvní strany se dohodly, že návrh na vklad vlastnického práva a věcného práva dle čl. V. této smlouvy do katastru nemovitostí podává převodce, a to bez zbytečného odkladu</w:t>
            </w:r>
            <w:r w:rsidR="00D6454B">
              <w:rPr>
                <w:rFonts w:ascii="Arial" w:hAnsi="Arial" w:cs="Arial"/>
                <w:sz w:val="22"/>
                <w:szCs w:val="22"/>
              </w:rPr>
              <w:t>.</w:t>
            </w:r>
            <w:r w:rsidRPr="0042310E">
              <w:rPr>
                <w:rFonts w:ascii="Arial" w:hAnsi="Arial" w:cs="Arial"/>
                <w:sz w:val="22"/>
                <w:szCs w:val="22"/>
              </w:rPr>
              <w:tab/>
            </w:r>
          </w:p>
          <w:p w14:paraId="7B9A336D" w14:textId="77777777" w:rsidR="004776CA" w:rsidRDefault="00494C42" w:rsidP="004776CA">
            <w:pPr>
              <w:pStyle w:val="Zkladntext"/>
              <w:numPr>
                <w:ilvl w:val="0"/>
                <w:numId w:val="24"/>
              </w:numPr>
              <w:tabs>
                <w:tab w:val="left" w:pos="1200"/>
                <w:tab w:val="left" w:pos="1866"/>
              </w:tabs>
              <w:overflowPunct w:val="0"/>
              <w:autoSpaceDE w:val="0"/>
              <w:autoSpaceDN w:val="0"/>
              <w:adjustRightInd w:val="0"/>
              <w:spacing w:before="120" w:after="120"/>
              <w:textAlignment w:val="baseline"/>
              <w:rPr>
                <w:rFonts w:ascii="Arial" w:hAnsi="Arial" w:cs="Arial"/>
                <w:b w:val="0"/>
                <w:sz w:val="22"/>
                <w:szCs w:val="22"/>
              </w:rPr>
            </w:pPr>
            <w:r w:rsidRPr="00E74538">
              <w:rPr>
                <w:rFonts w:ascii="Arial" w:hAnsi="Arial" w:cs="Arial"/>
                <w:b w:val="0"/>
                <w:sz w:val="22"/>
                <w:szCs w:val="22"/>
              </w:rPr>
              <w:t xml:space="preserve">Pokud by příslušným katastrálním úřadem byl návrh na zápis vkladu vlastnického práva (a/nebo věcného práva k převáděnému majetku dle </w:t>
            </w:r>
            <w:r>
              <w:rPr>
                <w:rFonts w:ascii="Arial" w:hAnsi="Arial" w:cs="Arial"/>
                <w:b w:val="0"/>
                <w:sz w:val="22"/>
                <w:szCs w:val="22"/>
              </w:rPr>
              <w:t>č</w:t>
            </w:r>
            <w:r w:rsidRPr="00E74538">
              <w:rPr>
                <w:rFonts w:ascii="Arial" w:hAnsi="Arial" w:cs="Arial"/>
                <w:b w:val="0"/>
                <w:sz w:val="22"/>
                <w:szCs w:val="22"/>
              </w:rPr>
              <w:t>l. V.</w:t>
            </w:r>
            <w:r>
              <w:rPr>
                <w:rFonts w:ascii="Arial" w:hAnsi="Arial" w:cs="Arial"/>
                <w:b w:val="0"/>
                <w:sz w:val="22"/>
                <w:szCs w:val="22"/>
              </w:rPr>
              <w:t xml:space="preserve"> </w:t>
            </w:r>
            <w:r w:rsidRPr="00E42029">
              <w:rPr>
                <w:rFonts w:ascii="Arial" w:hAnsi="Arial" w:cs="Arial"/>
                <w:b w:val="0"/>
                <w:sz w:val="22"/>
                <w:szCs w:val="22"/>
              </w:rPr>
              <w:t>této smlouvy</w:t>
            </w:r>
            <w:r>
              <w:rPr>
                <w:rFonts w:ascii="Arial" w:hAnsi="Arial" w:cs="Arial"/>
                <w:b w:val="0"/>
                <w:sz w:val="22"/>
                <w:szCs w:val="22"/>
              </w:rPr>
              <w:t>) dle této smlouvy pro </w:t>
            </w:r>
            <w:r w:rsidRPr="00E74538">
              <w:rPr>
                <w:rFonts w:ascii="Arial" w:hAnsi="Arial" w:cs="Arial"/>
                <w:b w:val="0"/>
                <w:sz w:val="22"/>
                <w:szCs w:val="22"/>
              </w:rPr>
              <w:t>nabyvatele pravomocně zamítnut, účastníci této smlouvy se zavazují k součinnosti směřující k naplnění vůle obou smluvních stran.</w:t>
            </w:r>
          </w:p>
          <w:p w14:paraId="65B3E1BE" w14:textId="77777777" w:rsidR="004776CA" w:rsidRDefault="004776CA" w:rsidP="004776CA">
            <w:pPr>
              <w:pStyle w:val="Odstavecseseznamem"/>
              <w:spacing w:before="120" w:after="120"/>
              <w:ind w:left="0"/>
              <w:contextualSpacing w:val="0"/>
              <w:jc w:val="both"/>
              <w:rPr>
                <w:rFonts w:ascii="Arial" w:hAnsi="Arial" w:cs="Arial"/>
                <w:sz w:val="22"/>
                <w:szCs w:val="22"/>
              </w:rPr>
            </w:pPr>
          </w:p>
          <w:p w14:paraId="40E82DAF" w14:textId="77777777" w:rsidR="004776CA" w:rsidRDefault="00494C42" w:rsidP="004776CA">
            <w:pPr>
              <w:spacing w:before="120" w:after="120"/>
              <w:jc w:val="center"/>
              <w:rPr>
                <w:rFonts w:ascii="Arial" w:hAnsi="Arial" w:cs="Arial"/>
                <w:b/>
                <w:sz w:val="22"/>
                <w:szCs w:val="22"/>
              </w:rPr>
            </w:pPr>
            <w:r>
              <w:rPr>
                <w:rFonts w:ascii="Arial" w:hAnsi="Arial" w:cs="Arial"/>
                <w:b/>
                <w:sz w:val="22"/>
                <w:szCs w:val="22"/>
              </w:rPr>
              <w:t>Čl. VIII.</w:t>
            </w:r>
          </w:p>
          <w:p w14:paraId="262D6F7D" w14:textId="77777777" w:rsidR="00A85BF1"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Tato smlouva je uzavřena a nabývá platnosti okamžikem podpisu poslední smluvní stranou.</w:t>
            </w:r>
          </w:p>
          <w:p w14:paraId="381ACAE1" w14:textId="77777777" w:rsidR="00A85BF1"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Tato smlouva nabývá účinnosti dnem jejího uveřejnění v registru smluv v souladu se zákonem č. 340/2015 Sb., o zvláštních podmínkách účinnosti některých smluv, uveřejňování těchto smluv a o registru smluv (zákon o registru smluv), ve znění pozdějších předpisů (dále jen „zákon č. 340/2015 Sb.“).</w:t>
            </w:r>
          </w:p>
          <w:p w14:paraId="76E5E39D" w14:textId="77777777" w:rsidR="00A85BF1" w:rsidRDefault="00494C42" w:rsidP="00B9792F">
            <w:pPr>
              <w:pStyle w:val="vnintext"/>
              <w:numPr>
                <w:ilvl w:val="0"/>
                <w:numId w:val="48"/>
              </w:numPr>
              <w:spacing w:before="120" w:after="120"/>
              <w:ind w:left="360"/>
              <w:rPr>
                <w:rFonts w:ascii="Arial" w:hAnsi="Arial" w:cs="Arial"/>
                <w:sz w:val="22"/>
                <w:szCs w:val="22"/>
              </w:rPr>
            </w:pPr>
            <w:r>
              <w:rPr>
                <w:rFonts w:ascii="Arial" w:hAnsi="Arial" w:cs="Arial"/>
                <w:sz w:val="22"/>
                <w:szCs w:val="22"/>
              </w:rPr>
              <w:t xml:space="preserve">Převodce zašle tuto smlouvu správci registru smluv k uveřejnění bez zbytečného odkladu, nejpozději však do 30 dnů od uzavření smlouvy. </w:t>
            </w:r>
          </w:p>
          <w:p w14:paraId="6C5A01FB" w14:textId="77777777" w:rsidR="004776CA"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Pro účely uveřejnění v registru smluv smluvní strany navzájem prohlašují, že smlouva neobsahuje žádné obchodní tajemství.</w:t>
            </w:r>
          </w:p>
          <w:p w14:paraId="540AF571" w14:textId="77777777" w:rsidR="004776CA"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Smluvní strany berou na vědomí, že jsou svými projevy vázány od okamžiku podpisu této smlouvy.</w:t>
            </w:r>
          </w:p>
          <w:p w14:paraId="4376C23F" w14:textId="77777777" w:rsidR="004776CA"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Smluvní strany se dohodly, že není-li v této smlouvě stanoveno jinak, řídí se práva a povinnosti smluvních stran zákonem č. 89/2012 Sb. a zákonem č. 219/2000 Sb.</w:t>
            </w:r>
          </w:p>
          <w:p w14:paraId="3E06CEB1" w14:textId="77777777" w:rsidR="004776CA"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Smluvní strany se dohodly, že jakékoli změny a doplňky této smlouvy jsou možné pouze písemnou formou, v podobě oboustranně uzavřených, vzestupně číslovaných dodatků smlouvy.</w:t>
            </w:r>
          </w:p>
          <w:p w14:paraId="2634340B" w14:textId="77777777" w:rsidR="004776CA" w:rsidRPr="00B9792F" w:rsidRDefault="00494C42" w:rsidP="00B9792F">
            <w:pPr>
              <w:pStyle w:val="Odstavecseseznamem"/>
              <w:numPr>
                <w:ilvl w:val="0"/>
                <w:numId w:val="48"/>
              </w:numPr>
              <w:shd w:val="clear" w:color="auto" w:fill="FFFFFF"/>
              <w:spacing w:before="120" w:after="120"/>
              <w:ind w:left="360"/>
              <w:contextualSpacing w:val="0"/>
              <w:jc w:val="both"/>
              <w:outlineLvl w:val="0"/>
              <w:rPr>
                <w:rFonts w:ascii="Arial" w:hAnsi="Arial" w:cs="Arial"/>
                <w:sz w:val="22"/>
                <w:szCs w:val="22"/>
              </w:rPr>
            </w:pPr>
            <w:r w:rsidRPr="00B9792F">
              <w:rPr>
                <w:rFonts w:ascii="Arial" w:hAnsi="Arial" w:cs="Arial"/>
                <w:sz w:val="22"/>
                <w:szCs w:val="22"/>
              </w:rPr>
              <w:t>Poplatkové a daňové povinnosti spojené s touto smlouvou nese nabyvatel.</w:t>
            </w:r>
          </w:p>
          <w:p w14:paraId="3BBD585F" w14:textId="77777777" w:rsidR="004776CA" w:rsidRDefault="00494C42" w:rsidP="00B9792F">
            <w:pPr>
              <w:pStyle w:val="para"/>
              <w:numPr>
                <w:ilvl w:val="0"/>
                <w:numId w:val="48"/>
              </w:numPr>
              <w:tabs>
                <w:tab w:val="clear" w:pos="709"/>
              </w:tabs>
              <w:spacing w:before="120" w:after="120"/>
              <w:ind w:left="360"/>
              <w:jc w:val="both"/>
              <w:outlineLvl w:val="0"/>
              <w:rPr>
                <w:rFonts w:ascii="Arial" w:hAnsi="Arial" w:cs="Arial"/>
                <w:b w:val="0"/>
                <w:sz w:val="22"/>
                <w:szCs w:val="22"/>
              </w:rPr>
            </w:pPr>
            <w:r w:rsidRPr="000363F3">
              <w:rPr>
                <w:rFonts w:ascii="Arial" w:hAnsi="Arial" w:cs="Arial"/>
                <w:b w:val="0"/>
                <w:sz w:val="22"/>
                <w:szCs w:val="22"/>
              </w:rPr>
              <w:lastRenderedPageBreak/>
              <w:t>Tato smlouva je vyhotovena v</w:t>
            </w:r>
            <w:r w:rsidR="00A85BF1">
              <w:rPr>
                <w:rFonts w:ascii="Arial" w:hAnsi="Arial" w:cs="Arial"/>
                <w:b w:val="0"/>
                <w:sz w:val="22"/>
                <w:szCs w:val="22"/>
              </w:rPr>
              <w:t xml:space="preserve">e třech </w:t>
            </w:r>
            <w:r w:rsidRPr="000363F3">
              <w:rPr>
                <w:rFonts w:ascii="Arial" w:hAnsi="Arial" w:cs="Arial"/>
                <w:b w:val="0"/>
                <w:sz w:val="22"/>
                <w:szCs w:val="22"/>
              </w:rPr>
              <w:t xml:space="preserve">stejnopisech. Každá ze smluvních stran obdrží po jednom vyhotovení. Jedno vyhotovení bude použito k zápisu vlastnického práva vkladem do katastru nemovitostí. </w:t>
            </w:r>
          </w:p>
          <w:p w14:paraId="69F40E33" w14:textId="77777777" w:rsidR="004776CA" w:rsidRPr="00CE4618" w:rsidRDefault="00494C42" w:rsidP="00B9792F">
            <w:pPr>
              <w:pStyle w:val="para"/>
              <w:numPr>
                <w:ilvl w:val="0"/>
                <w:numId w:val="48"/>
              </w:numPr>
              <w:spacing w:before="120" w:after="120"/>
              <w:ind w:left="360"/>
              <w:jc w:val="both"/>
              <w:outlineLvl w:val="0"/>
              <w:rPr>
                <w:rFonts w:ascii="Arial" w:hAnsi="Arial" w:cs="Arial"/>
                <w:sz w:val="22"/>
                <w:szCs w:val="22"/>
              </w:rPr>
            </w:pPr>
            <w:r w:rsidRPr="00B9792F">
              <w:rPr>
                <w:rFonts w:ascii="Arial" w:hAnsi="Arial" w:cs="Arial"/>
                <w:b w:val="0"/>
                <w:sz w:val="22"/>
                <w:szCs w:val="22"/>
              </w:rPr>
              <w:t xml:space="preserve">Nedílnou součástí této smlouvy </w:t>
            </w:r>
            <w:r w:rsidRPr="00CE4618">
              <w:rPr>
                <w:rFonts w:ascii="Arial" w:hAnsi="Arial" w:cs="Arial"/>
                <w:b w:val="0"/>
                <w:sz w:val="22"/>
                <w:szCs w:val="22"/>
              </w:rPr>
              <w:t xml:space="preserve">je doložka dle zákona č. </w:t>
            </w:r>
            <w:r w:rsidR="00A85BF1" w:rsidRPr="00CE4618">
              <w:rPr>
                <w:rFonts w:ascii="Arial" w:hAnsi="Arial" w:cs="Arial"/>
                <w:b w:val="0"/>
                <w:sz w:val="22"/>
                <w:szCs w:val="22"/>
              </w:rPr>
              <w:t>128/2000 Sb., o obcích (obecní zřízení),</w:t>
            </w:r>
            <w:r w:rsidRPr="00CE4618">
              <w:rPr>
                <w:rFonts w:ascii="Arial" w:hAnsi="Arial" w:cs="Arial"/>
                <w:b w:val="0"/>
                <w:sz w:val="22"/>
                <w:szCs w:val="22"/>
              </w:rPr>
              <w:t xml:space="preserve"> ve</w:t>
            </w:r>
            <w:r w:rsidRPr="00CE4618">
              <w:rPr>
                <w:rFonts w:ascii="Arial" w:hAnsi="Arial" w:cs="Arial"/>
                <w:sz w:val="22"/>
                <w:szCs w:val="22"/>
              </w:rPr>
              <w:t xml:space="preserve"> </w:t>
            </w:r>
            <w:r w:rsidRPr="00CE4618">
              <w:rPr>
                <w:rFonts w:ascii="Arial" w:hAnsi="Arial" w:cs="Arial"/>
                <w:b w:val="0"/>
                <w:sz w:val="22"/>
                <w:szCs w:val="22"/>
              </w:rPr>
              <w:t>znění pozdějších předpisů</w:t>
            </w:r>
            <w:r w:rsidR="00A85BF1" w:rsidRPr="00CE4618">
              <w:rPr>
                <w:rFonts w:ascii="Arial" w:hAnsi="Arial" w:cs="Arial"/>
                <w:sz w:val="22"/>
                <w:szCs w:val="22"/>
              </w:rPr>
              <w:t>.</w:t>
            </w:r>
          </w:p>
          <w:p w14:paraId="52D1A4A0" w14:textId="77777777" w:rsidR="004776CA" w:rsidRDefault="00494C42" w:rsidP="00B9792F">
            <w:pPr>
              <w:pStyle w:val="vnintext"/>
              <w:numPr>
                <w:ilvl w:val="0"/>
                <w:numId w:val="48"/>
              </w:numPr>
              <w:spacing w:before="120" w:after="120"/>
              <w:ind w:left="360"/>
              <w:rPr>
                <w:rFonts w:ascii="Arial" w:hAnsi="Arial" w:cs="Arial"/>
                <w:sz w:val="22"/>
                <w:szCs w:val="22"/>
              </w:rPr>
            </w:pPr>
            <w:r>
              <w:rPr>
                <w:rFonts w:ascii="Arial" w:hAnsi="Arial" w:cs="Arial"/>
                <w:sz w:val="22"/>
                <w:szCs w:val="22"/>
              </w:rPr>
              <w:t>Smluvní strany výslovně souhlasí s tím, aby tato smlouva ve svém úplném znění byla zveřejněna v rámci informací zpřístupňovaných veřejnosti prostřednictvím dálkového přístupu. Smluvní strany prohlašují, že skutečnosti uvedené v této smlouvě nepovažují za obchodní tajemství ve smyslu ustanovení § 504 zákona č. 89/2012 Sb., a udělují svolení k jejich užití a zveřejnění bez stanovení jakýchkoli dalších podmínek.</w:t>
            </w:r>
          </w:p>
          <w:p w14:paraId="4FA56FC2" w14:textId="77777777" w:rsidR="004776CA" w:rsidRDefault="00494C42" w:rsidP="00B9792F">
            <w:pPr>
              <w:pStyle w:val="Odstavecseseznamem"/>
              <w:numPr>
                <w:ilvl w:val="0"/>
                <w:numId w:val="48"/>
              </w:numPr>
              <w:spacing w:before="120" w:after="120"/>
              <w:ind w:left="360"/>
              <w:contextualSpacing w:val="0"/>
              <w:jc w:val="both"/>
              <w:rPr>
                <w:rFonts w:ascii="Arial" w:hAnsi="Arial" w:cs="Arial"/>
                <w:sz w:val="22"/>
                <w:szCs w:val="22"/>
              </w:rPr>
            </w:pPr>
            <w:r>
              <w:rPr>
                <w:rFonts w:ascii="Arial" w:hAnsi="Arial" w:cs="Arial"/>
                <w:sz w:val="22"/>
                <w:szCs w:val="22"/>
              </w:rPr>
              <w:t>Smluvní strany prohlašují, že tuto smlouvu uzavřely svobodně a vážně, nikoliv z přinucení nebo omylu. Na důkaz toho připojují své vlastnoruční podpisy.</w:t>
            </w:r>
          </w:p>
          <w:p w14:paraId="18BD32F5" w14:textId="77777777" w:rsidR="004776CA" w:rsidRDefault="004776CA" w:rsidP="004776CA">
            <w:pPr>
              <w:pStyle w:val="vnintext"/>
              <w:ind w:firstLine="0"/>
              <w:rPr>
                <w:rFonts w:ascii="Arial" w:hAnsi="Arial" w:cs="Arial"/>
                <w:sz w:val="22"/>
                <w:szCs w:val="22"/>
              </w:rPr>
            </w:pPr>
          </w:p>
          <w:p w14:paraId="2D588D70" w14:textId="77777777" w:rsidR="004776CA" w:rsidRDefault="004776CA" w:rsidP="004776CA">
            <w:pPr>
              <w:pStyle w:val="vnintext"/>
              <w:ind w:left="425" w:hanging="425"/>
              <w:rPr>
                <w:rFonts w:ascii="Arial" w:hAnsi="Arial" w:cs="Arial"/>
                <w:sz w:val="22"/>
                <w:szCs w:val="22"/>
              </w:rPr>
            </w:pPr>
          </w:p>
          <w:p w14:paraId="3936D083" w14:textId="77777777" w:rsidR="004776CA" w:rsidRDefault="004776CA" w:rsidP="004776CA">
            <w:pPr>
              <w:pStyle w:val="vnintext"/>
              <w:tabs>
                <w:tab w:val="clear" w:pos="709"/>
              </w:tabs>
              <w:ind w:firstLine="0"/>
              <w:rPr>
                <w:rFonts w:ascii="Arial" w:hAnsi="Arial" w:cs="Arial"/>
                <w:sz w:val="22"/>
                <w:szCs w:val="22"/>
              </w:rPr>
            </w:pPr>
          </w:p>
          <w:p w14:paraId="06EA0EBB" w14:textId="77777777" w:rsidR="004776CA" w:rsidRDefault="004776CA" w:rsidP="004776CA">
            <w:pPr>
              <w:pStyle w:val="vnintext"/>
              <w:tabs>
                <w:tab w:val="clear" w:pos="709"/>
              </w:tabs>
              <w:ind w:firstLine="0"/>
              <w:rPr>
                <w:rFonts w:ascii="Arial" w:hAnsi="Arial" w:cs="Arial"/>
                <w:sz w:val="22"/>
                <w:szCs w:val="22"/>
              </w:rPr>
            </w:pPr>
          </w:p>
          <w:p w14:paraId="5C43C6F1" w14:textId="77777777" w:rsidR="004776CA" w:rsidRDefault="004776CA" w:rsidP="004776CA">
            <w:pPr>
              <w:pStyle w:val="Odstavecseseznamem"/>
              <w:ind w:left="0"/>
              <w:jc w:val="both"/>
              <w:rPr>
                <w:rFonts w:ascii="Arial" w:hAnsi="Arial" w:cs="Arial"/>
                <w:sz w:val="22"/>
                <w:szCs w:val="22"/>
              </w:rPr>
            </w:pPr>
          </w:p>
          <w:tbl>
            <w:tblPr>
              <w:tblW w:w="0" w:type="auto"/>
              <w:tblInd w:w="108" w:type="dxa"/>
              <w:tblLook w:val="04A0" w:firstRow="1" w:lastRow="0" w:firstColumn="1" w:lastColumn="0" w:noHBand="0" w:noVBand="1"/>
            </w:tblPr>
            <w:tblGrid>
              <w:gridCol w:w="4725"/>
              <w:gridCol w:w="4833"/>
            </w:tblGrid>
            <w:tr w:rsidR="00A00966" w14:paraId="0865E9BE" w14:textId="77777777" w:rsidTr="0068286E">
              <w:trPr>
                <w:trHeight w:val="243"/>
              </w:trPr>
              <w:tc>
                <w:tcPr>
                  <w:tcW w:w="4725" w:type="dxa"/>
                  <w:hideMark/>
                </w:tcPr>
                <w:p w14:paraId="2F33EF6E" w14:textId="77777777" w:rsidR="004776CA" w:rsidRDefault="00494C42" w:rsidP="004776CA">
                  <w:pPr>
                    <w:pStyle w:val="vnintext"/>
                    <w:ind w:firstLine="0"/>
                    <w:jc w:val="center"/>
                    <w:rPr>
                      <w:rFonts w:ascii="Arial" w:hAnsi="Arial" w:cs="Arial"/>
                      <w:sz w:val="22"/>
                      <w:szCs w:val="22"/>
                    </w:rPr>
                  </w:pPr>
                  <w:r>
                    <w:rPr>
                      <w:rFonts w:ascii="Arial" w:hAnsi="Arial" w:cs="Arial"/>
                      <w:sz w:val="22"/>
                      <w:szCs w:val="22"/>
                    </w:rPr>
                    <w:t>V</w:t>
                  </w:r>
                  <w:r w:rsidR="00A85BF1">
                    <w:rPr>
                      <w:rFonts w:ascii="Arial" w:hAnsi="Arial" w:cs="Arial"/>
                      <w:sz w:val="22"/>
                      <w:szCs w:val="22"/>
                    </w:rPr>
                    <w:t xml:space="preserve"> Č.Budějovicích </w:t>
                  </w:r>
                  <w:r>
                    <w:rPr>
                      <w:rFonts w:ascii="Arial" w:hAnsi="Arial" w:cs="Arial"/>
                      <w:sz w:val="22"/>
                      <w:szCs w:val="22"/>
                    </w:rPr>
                    <w:t xml:space="preserve">dne </w:t>
                  </w:r>
                  <w:r w:rsidR="00A85BF1">
                    <w:rPr>
                      <w:rFonts w:ascii="Arial" w:hAnsi="Arial" w:cs="Arial"/>
                      <w:sz w:val="22"/>
                      <w:szCs w:val="22"/>
                    </w:rPr>
                    <w:t>………………………</w:t>
                  </w:r>
                </w:p>
              </w:tc>
              <w:tc>
                <w:tcPr>
                  <w:tcW w:w="4833" w:type="dxa"/>
                  <w:hideMark/>
                </w:tcPr>
                <w:p w14:paraId="76752DAB" w14:textId="77777777" w:rsidR="004776CA" w:rsidRDefault="00494C42" w:rsidP="004776CA">
                  <w:pPr>
                    <w:pStyle w:val="vnintext"/>
                    <w:ind w:firstLine="0"/>
                    <w:jc w:val="center"/>
                    <w:rPr>
                      <w:rFonts w:ascii="Arial" w:hAnsi="Arial" w:cs="Arial"/>
                      <w:sz w:val="22"/>
                      <w:szCs w:val="22"/>
                    </w:rPr>
                  </w:pPr>
                  <w:r>
                    <w:rPr>
                      <w:rFonts w:ascii="Arial" w:hAnsi="Arial" w:cs="Arial"/>
                      <w:sz w:val="22"/>
                      <w:szCs w:val="22"/>
                    </w:rPr>
                    <w:t>V</w:t>
                  </w:r>
                  <w:r w:rsidR="00A85BF1">
                    <w:rPr>
                      <w:rFonts w:ascii="Arial" w:hAnsi="Arial" w:cs="Arial"/>
                      <w:sz w:val="22"/>
                      <w:szCs w:val="22"/>
                    </w:rPr>
                    <w:t xml:space="preserve"> Č.Budějovicích </w:t>
                  </w:r>
                  <w:r>
                    <w:rPr>
                      <w:rFonts w:ascii="Arial" w:hAnsi="Arial" w:cs="Arial"/>
                      <w:sz w:val="22"/>
                      <w:szCs w:val="22"/>
                    </w:rPr>
                    <w:t>dne</w:t>
                  </w:r>
                  <w:r w:rsidR="00A85BF1">
                    <w:rPr>
                      <w:rFonts w:ascii="Arial" w:hAnsi="Arial" w:cs="Arial"/>
                      <w:sz w:val="22"/>
                      <w:szCs w:val="22"/>
                    </w:rPr>
                    <w:t xml:space="preserve"> ………………</w:t>
                  </w:r>
                </w:p>
              </w:tc>
            </w:tr>
            <w:tr w:rsidR="00A00966" w14:paraId="43D135AD" w14:textId="77777777" w:rsidTr="0068286E">
              <w:trPr>
                <w:trHeight w:val="892"/>
              </w:trPr>
              <w:tc>
                <w:tcPr>
                  <w:tcW w:w="4725" w:type="dxa"/>
                </w:tcPr>
                <w:p w14:paraId="48C4D1CC" w14:textId="77777777" w:rsidR="004776CA" w:rsidRDefault="004776CA" w:rsidP="004776CA">
                  <w:pPr>
                    <w:pStyle w:val="vnintext"/>
                    <w:tabs>
                      <w:tab w:val="clear" w:pos="709"/>
                    </w:tabs>
                    <w:ind w:firstLine="0"/>
                    <w:rPr>
                      <w:rFonts w:ascii="Arial" w:hAnsi="Arial" w:cs="Arial"/>
                      <w:sz w:val="22"/>
                      <w:szCs w:val="22"/>
                    </w:rPr>
                  </w:pPr>
                </w:p>
                <w:p w14:paraId="41B16CA8" w14:textId="77777777" w:rsidR="004776CA" w:rsidRDefault="004776CA" w:rsidP="004776CA">
                  <w:pPr>
                    <w:pStyle w:val="vnintext"/>
                    <w:ind w:firstLine="0"/>
                    <w:jc w:val="center"/>
                    <w:rPr>
                      <w:rFonts w:ascii="Arial" w:hAnsi="Arial" w:cs="Arial"/>
                      <w:b/>
                      <w:sz w:val="22"/>
                      <w:szCs w:val="22"/>
                    </w:rPr>
                  </w:pPr>
                </w:p>
                <w:p w14:paraId="4EA231F0" w14:textId="77777777" w:rsidR="004776CA" w:rsidRDefault="004776CA" w:rsidP="004776CA">
                  <w:pPr>
                    <w:pStyle w:val="vnintext"/>
                    <w:ind w:firstLine="0"/>
                    <w:rPr>
                      <w:rFonts w:ascii="Arial" w:hAnsi="Arial" w:cs="Arial"/>
                      <w:sz w:val="22"/>
                      <w:szCs w:val="22"/>
                    </w:rPr>
                  </w:pPr>
                </w:p>
              </w:tc>
              <w:tc>
                <w:tcPr>
                  <w:tcW w:w="4833" w:type="dxa"/>
                </w:tcPr>
                <w:p w14:paraId="3F6293E9" w14:textId="77777777" w:rsidR="004776CA" w:rsidRDefault="004776CA" w:rsidP="004776CA">
                  <w:pPr>
                    <w:pStyle w:val="vnintext"/>
                    <w:ind w:firstLine="0"/>
                    <w:jc w:val="center"/>
                    <w:rPr>
                      <w:rFonts w:ascii="Arial" w:hAnsi="Arial" w:cs="Arial"/>
                      <w:sz w:val="22"/>
                      <w:szCs w:val="22"/>
                    </w:rPr>
                  </w:pPr>
                </w:p>
              </w:tc>
            </w:tr>
            <w:tr w:rsidR="00A00966" w14:paraId="428BD227" w14:textId="77777777" w:rsidTr="0068286E">
              <w:trPr>
                <w:trHeight w:val="59"/>
              </w:trPr>
              <w:tc>
                <w:tcPr>
                  <w:tcW w:w="4725" w:type="dxa"/>
                </w:tcPr>
                <w:p w14:paraId="4C04F421" w14:textId="77777777" w:rsidR="004776CA" w:rsidRPr="00B9792F" w:rsidRDefault="004776CA" w:rsidP="00B9792F">
                  <w:pPr>
                    <w:pStyle w:val="vnintext"/>
                    <w:tabs>
                      <w:tab w:val="clear" w:pos="709"/>
                    </w:tabs>
                    <w:ind w:firstLine="0"/>
                    <w:jc w:val="center"/>
                    <w:rPr>
                      <w:rFonts w:ascii="Arial" w:hAnsi="Arial" w:cs="Arial"/>
                      <w:sz w:val="22"/>
                      <w:szCs w:val="22"/>
                    </w:rPr>
                  </w:pPr>
                </w:p>
                <w:p w14:paraId="75167E5C" w14:textId="77777777" w:rsidR="004776CA" w:rsidRPr="00B9792F" w:rsidRDefault="00494C42" w:rsidP="00B9792F">
                  <w:pPr>
                    <w:pStyle w:val="vnintext"/>
                    <w:ind w:firstLine="0"/>
                    <w:jc w:val="center"/>
                    <w:rPr>
                      <w:rFonts w:ascii="Arial" w:hAnsi="Arial" w:cs="Arial"/>
                      <w:sz w:val="22"/>
                      <w:szCs w:val="22"/>
                    </w:rPr>
                  </w:pPr>
                  <w:r w:rsidRPr="00B9792F">
                    <w:rPr>
                      <w:rFonts w:ascii="Arial" w:hAnsi="Arial" w:cs="Arial"/>
                      <w:sz w:val="22"/>
                      <w:szCs w:val="22"/>
                    </w:rPr>
                    <w:t>…………………………….…………………...</w:t>
                  </w:r>
                </w:p>
              </w:tc>
              <w:tc>
                <w:tcPr>
                  <w:tcW w:w="4833" w:type="dxa"/>
                </w:tcPr>
                <w:p w14:paraId="7AFA9098" w14:textId="77777777" w:rsidR="004776CA" w:rsidRPr="00B9792F" w:rsidRDefault="004776CA" w:rsidP="00B9792F">
                  <w:pPr>
                    <w:pStyle w:val="vnintext"/>
                    <w:tabs>
                      <w:tab w:val="clear" w:pos="709"/>
                    </w:tabs>
                    <w:ind w:firstLine="0"/>
                    <w:jc w:val="center"/>
                    <w:rPr>
                      <w:rFonts w:ascii="Arial" w:hAnsi="Arial" w:cs="Arial"/>
                      <w:sz w:val="22"/>
                      <w:szCs w:val="22"/>
                    </w:rPr>
                  </w:pPr>
                </w:p>
                <w:p w14:paraId="798A1D1D" w14:textId="77777777" w:rsidR="004776CA" w:rsidRPr="00B9792F" w:rsidRDefault="00494C42" w:rsidP="00B9792F">
                  <w:pPr>
                    <w:pStyle w:val="vnintext"/>
                    <w:ind w:firstLine="0"/>
                    <w:jc w:val="center"/>
                    <w:rPr>
                      <w:rFonts w:ascii="Arial" w:hAnsi="Arial" w:cs="Arial"/>
                      <w:sz w:val="22"/>
                      <w:szCs w:val="22"/>
                    </w:rPr>
                  </w:pPr>
                  <w:r w:rsidRPr="00B9792F">
                    <w:rPr>
                      <w:rFonts w:ascii="Arial" w:hAnsi="Arial" w:cs="Arial"/>
                      <w:sz w:val="22"/>
                      <w:szCs w:val="22"/>
                    </w:rPr>
                    <w:t>…………………………….…………………</w:t>
                  </w:r>
                </w:p>
              </w:tc>
            </w:tr>
            <w:tr w:rsidR="00A00966" w14:paraId="1BEB4510" w14:textId="77777777" w:rsidTr="0068286E">
              <w:trPr>
                <w:trHeight w:val="547"/>
              </w:trPr>
              <w:tc>
                <w:tcPr>
                  <w:tcW w:w="4725" w:type="dxa"/>
                  <w:hideMark/>
                </w:tcPr>
                <w:p w14:paraId="0909FC4F" w14:textId="77777777" w:rsidR="00A85BF1" w:rsidRPr="00B9792F" w:rsidRDefault="00494C42" w:rsidP="00B9792F">
                  <w:pPr>
                    <w:jc w:val="center"/>
                    <w:rPr>
                      <w:rFonts w:ascii="Arial" w:hAnsi="Arial" w:cs="Arial"/>
                      <w:sz w:val="22"/>
                      <w:szCs w:val="22"/>
                    </w:rPr>
                  </w:pPr>
                  <w:r w:rsidRPr="00B9792F">
                    <w:rPr>
                      <w:rFonts w:ascii="Arial" w:hAnsi="Arial" w:cs="Arial"/>
                      <w:sz w:val="22"/>
                      <w:szCs w:val="22"/>
                    </w:rPr>
                    <w:t>JUDr. Jana Korešová</w:t>
                  </w:r>
                </w:p>
                <w:p w14:paraId="5F2129E1" w14:textId="77777777" w:rsidR="00A85BF1" w:rsidRPr="00B9792F" w:rsidRDefault="00494C42" w:rsidP="00B9792F">
                  <w:pPr>
                    <w:jc w:val="center"/>
                    <w:rPr>
                      <w:rFonts w:ascii="Arial" w:hAnsi="Arial" w:cs="Arial"/>
                      <w:sz w:val="22"/>
                      <w:szCs w:val="22"/>
                    </w:rPr>
                  </w:pPr>
                  <w:r>
                    <w:rPr>
                      <w:rFonts w:ascii="Arial" w:hAnsi="Arial" w:cs="Arial"/>
                      <w:sz w:val="22"/>
                      <w:szCs w:val="22"/>
                    </w:rPr>
                    <w:t>ř</w:t>
                  </w:r>
                  <w:r w:rsidR="00BE47A6" w:rsidRPr="00B9792F">
                    <w:rPr>
                      <w:rFonts w:ascii="Arial" w:hAnsi="Arial" w:cs="Arial"/>
                      <w:sz w:val="22"/>
                      <w:szCs w:val="22"/>
                    </w:rPr>
                    <w:t>editelka odboru Hospodaření s majetkem státu</w:t>
                  </w:r>
                </w:p>
                <w:p w14:paraId="16508C02" w14:textId="77777777" w:rsidR="00A85BF1" w:rsidRPr="00B9792F" w:rsidRDefault="00A85BF1" w:rsidP="00B9792F">
                  <w:pPr>
                    <w:jc w:val="center"/>
                    <w:rPr>
                      <w:rFonts w:ascii="Arial" w:hAnsi="Arial" w:cs="Arial"/>
                      <w:sz w:val="22"/>
                      <w:szCs w:val="22"/>
                    </w:rPr>
                  </w:pPr>
                </w:p>
                <w:p w14:paraId="2B17F874" w14:textId="77777777" w:rsidR="004776CA" w:rsidRPr="00B9792F" w:rsidRDefault="004776CA" w:rsidP="00B9792F">
                  <w:pPr>
                    <w:pStyle w:val="vnintext"/>
                    <w:ind w:firstLine="0"/>
                    <w:jc w:val="center"/>
                    <w:rPr>
                      <w:rFonts w:ascii="Arial" w:hAnsi="Arial" w:cs="Arial"/>
                      <w:b/>
                      <w:sz w:val="20"/>
                    </w:rPr>
                  </w:pPr>
                </w:p>
              </w:tc>
              <w:tc>
                <w:tcPr>
                  <w:tcW w:w="4833" w:type="dxa"/>
                </w:tcPr>
                <w:p w14:paraId="51A337CE" w14:textId="77777777" w:rsidR="004776CA" w:rsidRPr="00B9792F" w:rsidRDefault="00494C42" w:rsidP="00B9792F">
                  <w:pPr>
                    <w:pStyle w:val="vnintext"/>
                    <w:ind w:firstLine="0"/>
                    <w:jc w:val="center"/>
                    <w:rPr>
                      <w:rFonts w:ascii="Arial" w:hAnsi="Arial" w:cs="Arial"/>
                      <w:szCs w:val="22"/>
                    </w:rPr>
                  </w:pPr>
                  <w:r w:rsidRPr="00B9792F">
                    <w:rPr>
                      <w:rFonts w:ascii="Arial" w:hAnsi="Arial" w:cs="Arial"/>
                      <w:szCs w:val="22"/>
                    </w:rPr>
                    <w:t>Ing. Jiří Svoboda</w:t>
                  </w:r>
                </w:p>
                <w:p w14:paraId="7DA0C67B" w14:textId="77777777" w:rsidR="00A85BF1" w:rsidRPr="00B9792F" w:rsidRDefault="00494C42" w:rsidP="00B9792F">
                  <w:pPr>
                    <w:pStyle w:val="vnintext"/>
                    <w:ind w:firstLine="0"/>
                    <w:jc w:val="center"/>
                    <w:rPr>
                      <w:rFonts w:ascii="Arial" w:hAnsi="Arial" w:cs="Arial"/>
                      <w:szCs w:val="22"/>
                    </w:rPr>
                  </w:pPr>
                  <w:r>
                    <w:rPr>
                      <w:rFonts w:ascii="Arial" w:hAnsi="Arial" w:cs="Arial"/>
                      <w:szCs w:val="22"/>
                    </w:rPr>
                    <w:t>p</w:t>
                  </w:r>
                  <w:r w:rsidR="00BE47A6" w:rsidRPr="00B9792F">
                    <w:rPr>
                      <w:rFonts w:ascii="Arial" w:hAnsi="Arial" w:cs="Arial"/>
                      <w:szCs w:val="22"/>
                    </w:rPr>
                    <w:t>rimátor</w:t>
                  </w:r>
                </w:p>
              </w:tc>
            </w:tr>
          </w:tbl>
          <w:p w14:paraId="2BC52B57" w14:textId="77777777" w:rsidR="004776CA" w:rsidRDefault="004776CA" w:rsidP="004776CA">
            <w:pPr>
              <w:jc w:val="both"/>
              <w:rPr>
                <w:rFonts w:ascii="Arial" w:hAnsi="Arial" w:cs="Arial"/>
                <w:sz w:val="22"/>
                <w:szCs w:val="22"/>
              </w:rPr>
            </w:pPr>
          </w:p>
          <w:p w14:paraId="461C68BE" w14:textId="77777777" w:rsidR="004776CA" w:rsidRDefault="004776CA" w:rsidP="005C7E9A">
            <w:pPr>
              <w:tabs>
                <w:tab w:val="left" w:pos="709"/>
              </w:tabs>
              <w:jc w:val="both"/>
              <w:rPr>
                <w:rFonts w:ascii="Arial" w:hAnsi="Arial" w:cs="Arial"/>
                <w:sz w:val="22"/>
                <w:szCs w:val="22"/>
              </w:rPr>
            </w:pPr>
          </w:p>
          <w:p w14:paraId="4AEB2D72" w14:textId="77777777" w:rsidR="004776CA" w:rsidRDefault="004776CA" w:rsidP="005C7E9A">
            <w:pPr>
              <w:tabs>
                <w:tab w:val="left" w:pos="709"/>
              </w:tabs>
              <w:jc w:val="both"/>
              <w:rPr>
                <w:rFonts w:ascii="Arial" w:hAnsi="Arial" w:cs="Arial"/>
                <w:sz w:val="22"/>
                <w:szCs w:val="22"/>
              </w:rPr>
            </w:pPr>
          </w:p>
          <w:tbl>
            <w:tblPr>
              <w:tblW w:w="9844" w:type="dxa"/>
              <w:tblLook w:val="04A0" w:firstRow="1" w:lastRow="0" w:firstColumn="1" w:lastColumn="0" w:noHBand="0" w:noVBand="1"/>
            </w:tblPr>
            <w:tblGrid>
              <w:gridCol w:w="4942"/>
              <w:gridCol w:w="4902"/>
            </w:tblGrid>
            <w:tr w:rsidR="00A00966" w14:paraId="2BD61C34" w14:textId="77777777" w:rsidTr="00A85BF1">
              <w:trPr>
                <w:trHeight w:val="22"/>
              </w:trPr>
              <w:tc>
                <w:tcPr>
                  <w:tcW w:w="4942" w:type="dxa"/>
                </w:tcPr>
                <w:p w14:paraId="3B3B41E3" w14:textId="77777777" w:rsidR="005C7E9A" w:rsidRPr="00C86ADB" w:rsidRDefault="005C7E9A" w:rsidP="005C7E9A">
                  <w:pPr>
                    <w:jc w:val="center"/>
                    <w:rPr>
                      <w:rFonts w:ascii="Arial" w:hAnsi="Arial" w:cs="Arial"/>
                      <w:sz w:val="22"/>
                      <w:szCs w:val="22"/>
                    </w:rPr>
                  </w:pPr>
                </w:p>
              </w:tc>
              <w:tc>
                <w:tcPr>
                  <w:tcW w:w="4902" w:type="dxa"/>
                </w:tcPr>
                <w:p w14:paraId="6B5B6247" w14:textId="77777777" w:rsidR="005C7E9A" w:rsidRPr="00C86ADB" w:rsidRDefault="005C7E9A" w:rsidP="005C7E9A">
                  <w:pPr>
                    <w:jc w:val="center"/>
                    <w:rPr>
                      <w:rFonts w:ascii="Arial" w:hAnsi="Arial" w:cs="Arial"/>
                      <w:sz w:val="22"/>
                      <w:szCs w:val="22"/>
                    </w:rPr>
                  </w:pPr>
                </w:p>
              </w:tc>
            </w:tr>
            <w:tr w:rsidR="00A00966" w14:paraId="4F875E22" w14:textId="77777777" w:rsidTr="00A85BF1">
              <w:trPr>
                <w:trHeight w:val="50"/>
              </w:trPr>
              <w:tc>
                <w:tcPr>
                  <w:tcW w:w="4942" w:type="dxa"/>
                </w:tcPr>
                <w:p w14:paraId="5004CBA2" w14:textId="77777777" w:rsidR="005C7E9A" w:rsidRPr="00C86ADB" w:rsidRDefault="005C7E9A" w:rsidP="005C7E9A">
                  <w:pPr>
                    <w:jc w:val="center"/>
                    <w:rPr>
                      <w:rFonts w:ascii="Arial" w:hAnsi="Arial" w:cs="Arial"/>
                      <w:b/>
                      <w:sz w:val="22"/>
                      <w:szCs w:val="22"/>
                    </w:rPr>
                  </w:pPr>
                </w:p>
              </w:tc>
              <w:tc>
                <w:tcPr>
                  <w:tcW w:w="4902" w:type="dxa"/>
                </w:tcPr>
                <w:p w14:paraId="6304F066" w14:textId="77777777" w:rsidR="005C7E9A" w:rsidRPr="00C86ADB" w:rsidRDefault="005C7E9A" w:rsidP="005C7E9A">
                  <w:pPr>
                    <w:jc w:val="center"/>
                    <w:rPr>
                      <w:rFonts w:ascii="Arial" w:hAnsi="Arial" w:cs="Arial"/>
                      <w:b/>
                      <w:strike/>
                      <w:sz w:val="22"/>
                      <w:szCs w:val="22"/>
                    </w:rPr>
                  </w:pPr>
                </w:p>
              </w:tc>
            </w:tr>
            <w:tr w:rsidR="00A00966" w14:paraId="1A0AC07E" w14:textId="77777777" w:rsidTr="00A85BF1">
              <w:trPr>
                <w:trHeight w:val="157"/>
              </w:trPr>
              <w:tc>
                <w:tcPr>
                  <w:tcW w:w="4942" w:type="dxa"/>
                </w:tcPr>
                <w:p w14:paraId="17331978" w14:textId="77777777" w:rsidR="005C7E9A" w:rsidRPr="005C7E9A" w:rsidRDefault="005C7E9A" w:rsidP="005C7E9A">
                  <w:pPr>
                    <w:rPr>
                      <w:rFonts w:ascii="Arial" w:hAnsi="Arial" w:cs="Arial"/>
                      <w:sz w:val="22"/>
                      <w:szCs w:val="22"/>
                    </w:rPr>
                  </w:pPr>
                </w:p>
              </w:tc>
              <w:tc>
                <w:tcPr>
                  <w:tcW w:w="4902" w:type="dxa"/>
                </w:tcPr>
                <w:p w14:paraId="1E64BF47" w14:textId="77777777" w:rsidR="005C7E9A" w:rsidRPr="005C7E9A" w:rsidRDefault="005C7E9A" w:rsidP="005C7E9A">
                  <w:pPr>
                    <w:rPr>
                      <w:rFonts w:ascii="Arial" w:hAnsi="Arial" w:cs="Arial"/>
                      <w:sz w:val="22"/>
                      <w:szCs w:val="22"/>
                    </w:rPr>
                  </w:pPr>
                </w:p>
              </w:tc>
            </w:tr>
          </w:tbl>
          <w:p w14:paraId="29875002" w14:textId="77777777" w:rsidR="00C86ADB" w:rsidRPr="005C7E9A" w:rsidRDefault="00C86ADB" w:rsidP="00C86ADB">
            <w:pPr>
              <w:rPr>
                <w:rFonts w:ascii="Arial" w:hAnsi="Arial" w:cs="Arial"/>
                <w:sz w:val="22"/>
                <w:szCs w:val="22"/>
              </w:rPr>
            </w:pPr>
          </w:p>
        </w:tc>
        <w:tc>
          <w:tcPr>
            <w:tcW w:w="3690" w:type="dxa"/>
            <w:hideMark/>
          </w:tcPr>
          <w:p w14:paraId="471512F9" w14:textId="77777777" w:rsidR="00C86ADB" w:rsidRPr="00C86ADB" w:rsidRDefault="00C86ADB" w:rsidP="00C86ADB">
            <w:pPr>
              <w:rPr>
                <w:rFonts w:ascii="Arial" w:hAnsi="Arial" w:cs="Arial"/>
                <w:sz w:val="22"/>
                <w:szCs w:val="22"/>
              </w:rPr>
            </w:pPr>
          </w:p>
        </w:tc>
      </w:tr>
    </w:tbl>
    <w:p w14:paraId="3D4DF7A8" w14:textId="77777777" w:rsidR="00C86ADB" w:rsidRDefault="00C86ADB" w:rsidP="00A85BF1">
      <w:pPr>
        <w:tabs>
          <w:tab w:val="left" w:pos="426"/>
          <w:tab w:val="left" w:pos="851"/>
        </w:tabs>
        <w:jc w:val="both"/>
        <w:rPr>
          <w:rFonts w:ascii="Arial" w:hAnsi="Arial" w:cs="Arial"/>
          <w:sz w:val="22"/>
          <w:szCs w:val="22"/>
        </w:rPr>
      </w:pPr>
    </w:p>
    <w:p w14:paraId="7322C41E" w14:textId="77777777" w:rsidR="00A85BF1" w:rsidRDefault="00A85BF1" w:rsidP="00A85BF1">
      <w:pPr>
        <w:tabs>
          <w:tab w:val="left" w:pos="426"/>
          <w:tab w:val="left" w:pos="851"/>
        </w:tabs>
        <w:jc w:val="both"/>
        <w:rPr>
          <w:rFonts w:ascii="Arial" w:hAnsi="Arial" w:cs="Arial"/>
          <w:sz w:val="22"/>
          <w:szCs w:val="22"/>
        </w:rPr>
      </w:pPr>
    </w:p>
    <w:p w14:paraId="17CA95CE" w14:textId="77777777" w:rsidR="00A85BF1" w:rsidRDefault="00A85BF1" w:rsidP="00A85BF1">
      <w:pPr>
        <w:tabs>
          <w:tab w:val="left" w:pos="426"/>
          <w:tab w:val="left" w:pos="851"/>
        </w:tabs>
        <w:jc w:val="both"/>
        <w:rPr>
          <w:rFonts w:ascii="Arial" w:hAnsi="Arial" w:cs="Arial"/>
          <w:sz w:val="22"/>
          <w:szCs w:val="22"/>
        </w:rPr>
      </w:pPr>
    </w:p>
    <w:p w14:paraId="51E1D0AF" w14:textId="77777777" w:rsidR="00A85BF1" w:rsidRDefault="00A85BF1" w:rsidP="00A85BF1">
      <w:pPr>
        <w:tabs>
          <w:tab w:val="left" w:pos="426"/>
          <w:tab w:val="left" w:pos="851"/>
        </w:tabs>
        <w:jc w:val="both"/>
        <w:rPr>
          <w:rFonts w:ascii="Arial" w:hAnsi="Arial" w:cs="Arial"/>
          <w:sz w:val="22"/>
          <w:szCs w:val="22"/>
        </w:rPr>
      </w:pPr>
    </w:p>
    <w:p w14:paraId="5F0FA309" w14:textId="77777777" w:rsidR="00A85BF1" w:rsidRDefault="00A85BF1" w:rsidP="00A85BF1">
      <w:pPr>
        <w:tabs>
          <w:tab w:val="left" w:pos="426"/>
          <w:tab w:val="left" w:pos="851"/>
        </w:tabs>
        <w:jc w:val="both"/>
        <w:rPr>
          <w:rFonts w:ascii="Arial" w:hAnsi="Arial" w:cs="Arial"/>
          <w:sz w:val="22"/>
          <w:szCs w:val="22"/>
        </w:rPr>
      </w:pPr>
    </w:p>
    <w:p w14:paraId="75EE8BD3" w14:textId="77777777" w:rsidR="00A85BF1" w:rsidRDefault="00A85BF1" w:rsidP="00A85BF1">
      <w:pPr>
        <w:tabs>
          <w:tab w:val="left" w:pos="426"/>
          <w:tab w:val="left" w:pos="851"/>
        </w:tabs>
        <w:jc w:val="both"/>
        <w:rPr>
          <w:rFonts w:ascii="Arial" w:hAnsi="Arial" w:cs="Arial"/>
          <w:sz w:val="22"/>
          <w:szCs w:val="22"/>
        </w:rPr>
      </w:pPr>
    </w:p>
    <w:p w14:paraId="5B770BA5" w14:textId="77777777" w:rsidR="00A85BF1" w:rsidRDefault="00A85BF1" w:rsidP="00A85BF1">
      <w:pPr>
        <w:tabs>
          <w:tab w:val="left" w:pos="426"/>
          <w:tab w:val="left" w:pos="851"/>
        </w:tabs>
        <w:jc w:val="both"/>
        <w:rPr>
          <w:rFonts w:ascii="Arial" w:hAnsi="Arial" w:cs="Arial"/>
          <w:sz w:val="22"/>
          <w:szCs w:val="22"/>
        </w:rPr>
      </w:pPr>
    </w:p>
    <w:p w14:paraId="0106ABA9" w14:textId="77777777" w:rsidR="00A85BF1" w:rsidRDefault="00A85BF1" w:rsidP="00A85BF1">
      <w:pPr>
        <w:tabs>
          <w:tab w:val="left" w:pos="426"/>
          <w:tab w:val="left" w:pos="851"/>
        </w:tabs>
        <w:jc w:val="both"/>
        <w:rPr>
          <w:rFonts w:ascii="Arial" w:hAnsi="Arial" w:cs="Arial"/>
          <w:sz w:val="22"/>
          <w:szCs w:val="22"/>
        </w:rPr>
      </w:pPr>
    </w:p>
    <w:p w14:paraId="77F42964" w14:textId="77777777" w:rsidR="00A85BF1" w:rsidRDefault="00A85BF1" w:rsidP="00A85BF1">
      <w:pPr>
        <w:tabs>
          <w:tab w:val="left" w:pos="426"/>
          <w:tab w:val="left" w:pos="851"/>
        </w:tabs>
        <w:jc w:val="both"/>
        <w:rPr>
          <w:rFonts w:ascii="Arial" w:hAnsi="Arial" w:cs="Arial"/>
          <w:sz w:val="22"/>
          <w:szCs w:val="22"/>
        </w:rPr>
      </w:pPr>
    </w:p>
    <w:p w14:paraId="6CE4C79B" w14:textId="77777777" w:rsidR="00A85BF1" w:rsidRDefault="00A85BF1" w:rsidP="00A85BF1">
      <w:pPr>
        <w:tabs>
          <w:tab w:val="left" w:pos="426"/>
          <w:tab w:val="left" w:pos="851"/>
        </w:tabs>
        <w:jc w:val="both"/>
        <w:rPr>
          <w:rFonts w:ascii="Arial" w:hAnsi="Arial" w:cs="Arial"/>
          <w:sz w:val="22"/>
          <w:szCs w:val="22"/>
        </w:rPr>
      </w:pPr>
    </w:p>
    <w:p w14:paraId="1FCA6871" w14:textId="77777777" w:rsidR="00F64CD4" w:rsidRDefault="00F64CD4" w:rsidP="00A85BF1">
      <w:pPr>
        <w:tabs>
          <w:tab w:val="left" w:pos="426"/>
          <w:tab w:val="left" w:pos="851"/>
        </w:tabs>
        <w:jc w:val="both"/>
        <w:rPr>
          <w:rFonts w:ascii="Arial" w:hAnsi="Arial" w:cs="Arial"/>
          <w:sz w:val="22"/>
          <w:szCs w:val="22"/>
        </w:rPr>
      </w:pPr>
    </w:p>
    <w:p w14:paraId="33157684" w14:textId="77777777" w:rsidR="00F64CD4" w:rsidRDefault="00F64CD4" w:rsidP="00A85BF1">
      <w:pPr>
        <w:tabs>
          <w:tab w:val="left" w:pos="426"/>
          <w:tab w:val="left" w:pos="851"/>
        </w:tabs>
        <w:jc w:val="both"/>
        <w:rPr>
          <w:rFonts w:ascii="Arial" w:hAnsi="Arial" w:cs="Arial"/>
          <w:sz w:val="22"/>
          <w:szCs w:val="22"/>
        </w:rPr>
      </w:pPr>
    </w:p>
    <w:p w14:paraId="59707A05" w14:textId="77777777" w:rsidR="00F64CD4" w:rsidRDefault="00F64CD4" w:rsidP="00A85BF1">
      <w:pPr>
        <w:tabs>
          <w:tab w:val="left" w:pos="426"/>
          <w:tab w:val="left" w:pos="851"/>
        </w:tabs>
        <w:jc w:val="both"/>
        <w:rPr>
          <w:rFonts w:ascii="Arial" w:hAnsi="Arial" w:cs="Arial"/>
          <w:sz w:val="22"/>
          <w:szCs w:val="22"/>
        </w:rPr>
      </w:pPr>
    </w:p>
    <w:p w14:paraId="4B060A60" w14:textId="77777777" w:rsidR="00F64CD4" w:rsidRDefault="00F64CD4" w:rsidP="00A85BF1">
      <w:pPr>
        <w:tabs>
          <w:tab w:val="left" w:pos="426"/>
          <w:tab w:val="left" w:pos="851"/>
        </w:tabs>
        <w:jc w:val="both"/>
        <w:rPr>
          <w:rFonts w:ascii="Arial" w:hAnsi="Arial" w:cs="Arial"/>
          <w:sz w:val="22"/>
          <w:szCs w:val="22"/>
        </w:rPr>
      </w:pPr>
    </w:p>
    <w:p w14:paraId="41C8E8AE" w14:textId="77777777" w:rsidR="00F64CD4" w:rsidRDefault="00F64CD4" w:rsidP="00A85BF1">
      <w:pPr>
        <w:tabs>
          <w:tab w:val="left" w:pos="426"/>
          <w:tab w:val="left" w:pos="851"/>
        </w:tabs>
        <w:jc w:val="both"/>
        <w:rPr>
          <w:rFonts w:ascii="Arial" w:hAnsi="Arial" w:cs="Arial"/>
          <w:sz w:val="22"/>
          <w:szCs w:val="22"/>
        </w:rPr>
      </w:pPr>
    </w:p>
    <w:p w14:paraId="539332F3" w14:textId="77777777" w:rsidR="00F64CD4" w:rsidRDefault="00F64CD4" w:rsidP="00A85BF1">
      <w:pPr>
        <w:tabs>
          <w:tab w:val="left" w:pos="426"/>
          <w:tab w:val="left" w:pos="851"/>
        </w:tabs>
        <w:jc w:val="both"/>
        <w:rPr>
          <w:rFonts w:ascii="Arial" w:hAnsi="Arial" w:cs="Arial"/>
          <w:sz w:val="22"/>
          <w:szCs w:val="22"/>
        </w:rPr>
      </w:pPr>
    </w:p>
    <w:p w14:paraId="51168904" w14:textId="77777777" w:rsidR="00F64CD4" w:rsidRDefault="00F64CD4" w:rsidP="00A85BF1">
      <w:pPr>
        <w:tabs>
          <w:tab w:val="left" w:pos="426"/>
          <w:tab w:val="left" w:pos="851"/>
        </w:tabs>
        <w:jc w:val="both"/>
        <w:rPr>
          <w:rFonts w:ascii="Arial" w:hAnsi="Arial" w:cs="Arial"/>
          <w:sz w:val="22"/>
          <w:szCs w:val="22"/>
        </w:rPr>
      </w:pPr>
    </w:p>
    <w:p w14:paraId="68933824" w14:textId="77777777" w:rsidR="00F64CD4" w:rsidRDefault="00F64CD4" w:rsidP="00A85BF1">
      <w:pPr>
        <w:tabs>
          <w:tab w:val="left" w:pos="426"/>
          <w:tab w:val="left" w:pos="851"/>
        </w:tabs>
        <w:jc w:val="both"/>
        <w:rPr>
          <w:rFonts w:ascii="Arial" w:hAnsi="Arial" w:cs="Arial"/>
          <w:sz w:val="22"/>
          <w:szCs w:val="22"/>
        </w:rPr>
      </w:pPr>
    </w:p>
    <w:p w14:paraId="72DDA72C" w14:textId="77777777" w:rsidR="00F64CD4" w:rsidRDefault="00F64CD4" w:rsidP="00A85BF1">
      <w:pPr>
        <w:tabs>
          <w:tab w:val="left" w:pos="426"/>
          <w:tab w:val="left" w:pos="851"/>
        </w:tabs>
        <w:jc w:val="both"/>
        <w:rPr>
          <w:rFonts w:ascii="Arial" w:hAnsi="Arial" w:cs="Arial"/>
          <w:sz w:val="22"/>
          <w:szCs w:val="22"/>
        </w:rPr>
      </w:pPr>
    </w:p>
    <w:p w14:paraId="3C634AFB" w14:textId="77777777" w:rsidR="00F64CD4" w:rsidRDefault="00F64CD4" w:rsidP="00A85BF1">
      <w:pPr>
        <w:tabs>
          <w:tab w:val="left" w:pos="426"/>
          <w:tab w:val="left" w:pos="851"/>
        </w:tabs>
        <w:jc w:val="both"/>
        <w:rPr>
          <w:rFonts w:ascii="Arial" w:hAnsi="Arial" w:cs="Arial"/>
          <w:sz w:val="22"/>
          <w:szCs w:val="22"/>
        </w:rPr>
      </w:pPr>
    </w:p>
    <w:p w14:paraId="48404CBC" w14:textId="77777777" w:rsidR="00A85BF1" w:rsidRDefault="00A85BF1" w:rsidP="00A85BF1">
      <w:pPr>
        <w:tabs>
          <w:tab w:val="left" w:pos="426"/>
          <w:tab w:val="left" w:pos="851"/>
        </w:tabs>
        <w:jc w:val="both"/>
        <w:rPr>
          <w:rFonts w:ascii="Arial" w:hAnsi="Arial" w:cs="Arial"/>
          <w:sz w:val="22"/>
          <w:szCs w:val="22"/>
        </w:rPr>
      </w:pPr>
    </w:p>
    <w:p w14:paraId="65CCA20F" w14:textId="77777777" w:rsidR="00A85BF1" w:rsidRDefault="00A85BF1" w:rsidP="00A85BF1">
      <w:pPr>
        <w:tabs>
          <w:tab w:val="left" w:pos="426"/>
          <w:tab w:val="left" w:pos="851"/>
        </w:tabs>
        <w:jc w:val="both"/>
        <w:rPr>
          <w:rFonts w:ascii="Arial" w:hAnsi="Arial" w:cs="Arial"/>
          <w:sz w:val="22"/>
          <w:szCs w:val="22"/>
        </w:rPr>
      </w:pPr>
    </w:p>
    <w:p w14:paraId="76720A83" w14:textId="77777777" w:rsidR="00A85BF1" w:rsidRDefault="00A85BF1" w:rsidP="00A85BF1">
      <w:pPr>
        <w:tabs>
          <w:tab w:val="left" w:pos="426"/>
          <w:tab w:val="left" w:pos="851"/>
        </w:tabs>
        <w:jc w:val="both"/>
        <w:rPr>
          <w:rFonts w:ascii="Arial" w:hAnsi="Arial" w:cs="Arial"/>
          <w:sz w:val="22"/>
          <w:szCs w:val="22"/>
        </w:rPr>
      </w:pPr>
    </w:p>
    <w:p w14:paraId="100A4778" w14:textId="77777777" w:rsidR="00A85BF1" w:rsidRDefault="00A85BF1" w:rsidP="00A85BF1">
      <w:pPr>
        <w:tabs>
          <w:tab w:val="left" w:pos="426"/>
          <w:tab w:val="left" w:pos="851"/>
        </w:tabs>
        <w:jc w:val="both"/>
        <w:rPr>
          <w:rFonts w:ascii="Arial" w:hAnsi="Arial" w:cs="Arial"/>
          <w:sz w:val="22"/>
          <w:szCs w:val="22"/>
        </w:rPr>
      </w:pPr>
    </w:p>
    <w:p w14:paraId="75646E14" w14:textId="77777777" w:rsidR="004F1198" w:rsidRDefault="004F1198" w:rsidP="00A85BF1">
      <w:pPr>
        <w:tabs>
          <w:tab w:val="left" w:pos="426"/>
          <w:tab w:val="left" w:pos="851"/>
        </w:tabs>
        <w:jc w:val="both"/>
        <w:rPr>
          <w:rFonts w:ascii="Arial" w:hAnsi="Arial" w:cs="Arial"/>
          <w:sz w:val="22"/>
          <w:szCs w:val="22"/>
        </w:rPr>
      </w:pPr>
    </w:p>
    <w:p w14:paraId="28DFEAE8" w14:textId="77777777" w:rsidR="004F1198" w:rsidRDefault="004F1198" w:rsidP="00A85BF1">
      <w:pPr>
        <w:tabs>
          <w:tab w:val="left" w:pos="426"/>
          <w:tab w:val="left" w:pos="851"/>
        </w:tabs>
        <w:jc w:val="both"/>
        <w:rPr>
          <w:rFonts w:ascii="Arial" w:hAnsi="Arial" w:cs="Arial"/>
          <w:sz w:val="22"/>
          <w:szCs w:val="22"/>
        </w:rPr>
      </w:pPr>
    </w:p>
    <w:p w14:paraId="314380A7" w14:textId="77777777" w:rsidR="004F1198" w:rsidRDefault="004F1198" w:rsidP="00A85BF1">
      <w:pPr>
        <w:tabs>
          <w:tab w:val="left" w:pos="426"/>
          <w:tab w:val="left" w:pos="851"/>
        </w:tabs>
        <w:jc w:val="both"/>
        <w:rPr>
          <w:rFonts w:ascii="Arial" w:hAnsi="Arial" w:cs="Arial"/>
          <w:sz w:val="22"/>
          <w:szCs w:val="22"/>
        </w:rPr>
      </w:pPr>
    </w:p>
    <w:p w14:paraId="05AB4D41" w14:textId="77777777" w:rsidR="004F1198" w:rsidRDefault="004F1198" w:rsidP="00A85BF1">
      <w:pPr>
        <w:tabs>
          <w:tab w:val="left" w:pos="426"/>
          <w:tab w:val="left" w:pos="851"/>
        </w:tabs>
        <w:jc w:val="both"/>
        <w:rPr>
          <w:rFonts w:ascii="Arial" w:hAnsi="Arial" w:cs="Arial"/>
          <w:sz w:val="22"/>
          <w:szCs w:val="22"/>
        </w:rPr>
      </w:pPr>
    </w:p>
    <w:p w14:paraId="17BF6E23" w14:textId="77777777" w:rsidR="004F1198" w:rsidRDefault="004F1198" w:rsidP="00A85BF1">
      <w:pPr>
        <w:tabs>
          <w:tab w:val="left" w:pos="426"/>
          <w:tab w:val="left" w:pos="851"/>
        </w:tabs>
        <w:jc w:val="both"/>
        <w:rPr>
          <w:rFonts w:ascii="Arial" w:hAnsi="Arial" w:cs="Arial"/>
          <w:sz w:val="22"/>
          <w:szCs w:val="22"/>
        </w:rPr>
      </w:pPr>
    </w:p>
    <w:p w14:paraId="25F0FF0C" w14:textId="77777777" w:rsidR="004F1198" w:rsidRDefault="004F1198" w:rsidP="00A85BF1">
      <w:pPr>
        <w:tabs>
          <w:tab w:val="left" w:pos="426"/>
          <w:tab w:val="left" w:pos="851"/>
        </w:tabs>
        <w:jc w:val="both"/>
        <w:rPr>
          <w:rFonts w:ascii="Arial" w:hAnsi="Arial" w:cs="Arial"/>
          <w:sz w:val="22"/>
          <w:szCs w:val="22"/>
        </w:rPr>
      </w:pPr>
    </w:p>
    <w:p w14:paraId="29752A08" w14:textId="77777777" w:rsidR="004F1198" w:rsidRDefault="004F1198" w:rsidP="00A85BF1">
      <w:pPr>
        <w:tabs>
          <w:tab w:val="left" w:pos="426"/>
          <w:tab w:val="left" w:pos="851"/>
        </w:tabs>
        <w:jc w:val="both"/>
        <w:rPr>
          <w:rFonts w:ascii="Arial" w:hAnsi="Arial" w:cs="Arial"/>
          <w:sz w:val="22"/>
          <w:szCs w:val="22"/>
        </w:rPr>
      </w:pPr>
    </w:p>
    <w:p w14:paraId="0EDA3101" w14:textId="77777777" w:rsidR="00A85BF1" w:rsidRDefault="00494C42" w:rsidP="00A85BF1">
      <w:pPr>
        <w:ind w:left="57"/>
        <w:jc w:val="center"/>
        <w:rPr>
          <w:rFonts w:ascii="Arial" w:hAnsi="Arial" w:cs="Arial"/>
          <w:b/>
          <w:sz w:val="28"/>
          <w:szCs w:val="28"/>
        </w:rPr>
      </w:pPr>
      <w:r>
        <w:rPr>
          <w:rFonts w:ascii="Arial" w:hAnsi="Arial" w:cs="Arial"/>
          <w:b/>
          <w:sz w:val="28"/>
          <w:szCs w:val="28"/>
        </w:rPr>
        <w:t>DOLOŽKA</w:t>
      </w:r>
    </w:p>
    <w:p w14:paraId="63969A66" w14:textId="77777777" w:rsidR="00A85BF1" w:rsidRDefault="00A85BF1" w:rsidP="00A85BF1">
      <w:pPr>
        <w:ind w:left="57"/>
        <w:jc w:val="center"/>
        <w:rPr>
          <w:rFonts w:ascii="Arial" w:hAnsi="Arial" w:cs="Arial"/>
          <w:b/>
          <w:sz w:val="22"/>
          <w:szCs w:val="22"/>
        </w:rPr>
      </w:pPr>
    </w:p>
    <w:p w14:paraId="23AE2D3F" w14:textId="77777777" w:rsidR="00A85BF1" w:rsidRDefault="00494C42" w:rsidP="00A85BF1">
      <w:pPr>
        <w:tabs>
          <w:tab w:val="left" w:pos="709"/>
        </w:tabs>
        <w:ind w:left="57"/>
        <w:jc w:val="center"/>
        <w:rPr>
          <w:rFonts w:ascii="Arial" w:hAnsi="Arial" w:cs="Arial"/>
          <w:b/>
          <w:sz w:val="22"/>
          <w:szCs w:val="22"/>
        </w:rPr>
      </w:pPr>
      <w:r>
        <w:rPr>
          <w:rFonts w:ascii="Arial" w:hAnsi="Arial" w:cs="Arial"/>
          <w:b/>
          <w:sz w:val="22"/>
          <w:szCs w:val="22"/>
        </w:rPr>
        <w:t>ke smlouvě o bezúplatném převodu vlastnického práva k nemovité věci a o zřízení věcného práva</w:t>
      </w:r>
    </w:p>
    <w:p w14:paraId="6C0A9CD4" w14:textId="77777777" w:rsidR="00A85BF1" w:rsidRDefault="00494C42" w:rsidP="00A85BF1">
      <w:pPr>
        <w:tabs>
          <w:tab w:val="left" w:pos="709"/>
        </w:tabs>
        <w:ind w:left="57"/>
        <w:jc w:val="center"/>
        <w:rPr>
          <w:rFonts w:ascii="Arial" w:hAnsi="Arial" w:cs="Arial"/>
          <w:b/>
          <w:spacing w:val="60"/>
        </w:rPr>
      </w:pPr>
      <w:r>
        <w:rPr>
          <w:rFonts w:ascii="Arial" w:hAnsi="Arial" w:cs="Arial"/>
          <w:b/>
          <w:spacing w:val="60"/>
        </w:rPr>
        <w:t>č. 105/22-UZSVM/C/7746/2019-Šm</w:t>
      </w:r>
    </w:p>
    <w:p w14:paraId="6E2F7423" w14:textId="77777777" w:rsidR="00A85BF1" w:rsidRDefault="00A85BF1" w:rsidP="00A85BF1">
      <w:pPr>
        <w:tabs>
          <w:tab w:val="left" w:pos="709"/>
        </w:tabs>
        <w:ind w:left="57"/>
        <w:jc w:val="center"/>
        <w:rPr>
          <w:rFonts w:ascii="Arial" w:hAnsi="Arial" w:cs="Arial"/>
          <w:sz w:val="22"/>
          <w:szCs w:val="22"/>
        </w:rPr>
      </w:pPr>
    </w:p>
    <w:p w14:paraId="2D875E20" w14:textId="77777777" w:rsidR="00A85BF1" w:rsidRDefault="00494C42" w:rsidP="00A85BF1">
      <w:pPr>
        <w:pBdr>
          <w:bottom w:val="single" w:sz="4" w:space="1" w:color="auto"/>
        </w:pBdr>
        <w:ind w:left="57"/>
        <w:jc w:val="center"/>
        <w:rPr>
          <w:rFonts w:ascii="Arial" w:hAnsi="Arial" w:cs="Arial"/>
          <w:b/>
          <w:sz w:val="22"/>
          <w:szCs w:val="22"/>
        </w:rPr>
      </w:pPr>
      <w:r>
        <w:rPr>
          <w:rFonts w:ascii="Arial" w:hAnsi="Arial" w:cs="Arial"/>
          <w:b/>
          <w:sz w:val="22"/>
          <w:szCs w:val="22"/>
        </w:rPr>
        <w:t>osvědčující platnost právního jednání dle § 41 zákona č. 128/2000 Sb., o obcích (obecní zřízení)</w:t>
      </w:r>
      <w:r w:rsidR="004F1198">
        <w:rPr>
          <w:rFonts w:ascii="Arial" w:hAnsi="Arial" w:cs="Arial"/>
          <w:b/>
          <w:sz w:val="22"/>
          <w:szCs w:val="22"/>
        </w:rPr>
        <w:t>,</w:t>
      </w:r>
      <w:r>
        <w:rPr>
          <w:rFonts w:ascii="Arial" w:hAnsi="Arial" w:cs="Arial"/>
          <w:b/>
          <w:sz w:val="22"/>
          <w:szCs w:val="22"/>
        </w:rPr>
        <w:t xml:space="preserve"> ve znění pozdějších předpisů (dále jen „zákon č. 128/2000 Sb.“)</w:t>
      </w:r>
    </w:p>
    <w:p w14:paraId="3D32AB65" w14:textId="77777777" w:rsidR="00A85BF1" w:rsidRDefault="00A85BF1" w:rsidP="00A85BF1">
      <w:pPr>
        <w:pBdr>
          <w:bottom w:val="single" w:sz="4" w:space="1" w:color="auto"/>
        </w:pBdr>
        <w:ind w:left="57"/>
        <w:jc w:val="both"/>
        <w:rPr>
          <w:rFonts w:ascii="Arial" w:hAnsi="Arial" w:cs="Arial"/>
          <w:b/>
          <w:color w:val="FF0000"/>
          <w:sz w:val="22"/>
          <w:szCs w:val="22"/>
        </w:rPr>
      </w:pPr>
    </w:p>
    <w:p w14:paraId="5BE61D41" w14:textId="77777777" w:rsidR="00A85BF1" w:rsidRDefault="00A85BF1" w:rsidP="00A85BF1">
      <w:pPr>
        <w:spacing w:after="120"/>
        <w:ind w:left="57"/>
        <w:jc w:val="both"/>
        <w:rPr>
          <w:rFonts w:ascii="Arial" w:hAnsi="Arial" w:cs="Arial"/>
          <w:b/>
          <w:color w:val="FF0000"/>
          <w:sz w:val="22"/>
          <w:szCs w:val="22"/>
        </w:rPr>
      </w:pPr>
    </w:p>
    <w:p w14:paraId="25FD1F1B" w14:textId="77777777" w:rsidR="00A85BF1" w:rsidRDefault="00A85BF1" w:rsidP="00A85BF1">
      <w:pPr>
        <w:spacing w:after="120"/>
        <w:ind w:left="57"/>
        <w:jc w:val="both"/>
        <w:rPr>
          <w:rFonts w:ascii="Arial" w:hAnsi="Arial" w:cs="Arial"/>
          <w:b/>
          <w:sz w:val="22"/>
          <w:szCs w:val="22"/>
        </w:rPr>
      </w:pPr>
    </w:p>
    <w:p w14:paraId="7A9F1623" w14:textId="77777777" w:rsidR="00A85BF1" w:rsidRDefault="00494C42" w:rsidP="00A85BF1">
      <w:pPr>
        <w:spacing w:after="120"/>
        <w:ind w:left="57"/>
        <w:jc w:val="both"/>
        <w:rPr>
          <w:rFonts w:ascii="Arial" w:hAnsi="Arial" w:cs="Arial"/>
          <w:b/>
          <w:sz w:val="22"/>
          <w:szCs w:val="22"/>
        </w:rPr>
      </w:pPr>
      <w:r>
        <w:rPr>
          <w:rFonts w:ascii="Arial" w:hAnsi="Arial" w:cs="Arial"/>
          <w:b/>
          <w:sz w:val="22"/>
          <w:szCs w:val="22"/>
        </w:rPr>
        <w:t xml:space="preserve">Statutární město České Budějovice </w:t>
      </w:r>
      <w:r>
        <w:rPr>
          <w:rFonts w:ascii="Arial" w:hAnsi="Arial" w:cs="Arial"/>
          <w:sz w:val="22"/>
          <w:szCs w:val="22"/>
        </w:rPr>
        <w:t>ve smyslu § 41 zákona č. 128/2000 Sb. potvrzuje, že u právních jednání obsažených ve smlouvě o bezúplatném převodu vlastnického práva k nemovité věci a o zřízení věcného práva</w:t>
      </w:r>
      <w:r>
        <w:rPr>
          <w:rFonts w:ascii="Arial" w:hAnsi="Arial" w:cs="Arial"/>
          <w:color w:val="FF0000"/>
          <w:sz w:val="22"/>
          <w:szCs w:val="22"/>
        </w:rPr>
        <w:t xml:space="preserve"> </w:t>
      </w:r>
      <w:r>
        <w:rPr>
          <w:rFonts w:ascii="Arial" w:hAnsi="Arial" w:cs="Arial"/>
          <w:sz w:val="22"/>
          <w:szCs w:val="22"/>
        </w:rPr>
        <w:t xml:space="preserve">č. 105/22-UZSVM/C/7746/2019-Šm byly ze strany obce splněny veškeré zákonem č. 128/2000 Sb. či jinými obecně závaznými předpisy stanovené podmínky ve formě předchozího zveřejnění, schválení či odsouhlasení, které jsou obligatorní pro platnost tohoto úkonu. </w:t>
      </w:r>
    </w:p>
    <w:p w14:paraId="442139EC" w14:textId="77777777" w:rsidR="00A85BF1" w:rsidRDefault="00A85BF1" w:rsidP="00A85BF1">
      <w:pPr>
        <w:tabs>
          <w:tab w:val="left" w:pos="709"/>
          <w:tab w:val="center" w:pos="4536"/>
          <w:tab w:val="left" w:pos="5222"/>
        </w:tabs>
        <w:ind w:left="57"/>
        <w:rPr>
          <w:rFonts w:ascii="Arial" w:hAnsi="Arial" w:cs="Arial"/>
          <w:b/>
          <w:sz w:val="22"/>
          <w:szCs w:val="22"/>
        </w:rPr>
      </w:pPr>
    </w:p>
    <w:p w14:paraId="49B7DA4A" w14:textId="77777777" w:rsidR="00A85BF1" w:rsidRDefault="00494C42" w:rsidP="00A85BF1">
      <w:pPr>
        <w:jc w:val="both"/>
        <w:rPr>
          <w:rFonts w:ascii="Arial" w:hAnsi="Arial" w:cs="Arial"/>
          <w:sz w:val="22"/>
          <w:szCs w:val="22"/>
        </w:rPr>
      </w:pPr>
      <w:r w:rsidRPr="005038B0">
        <w:rPr>
          <w:rFonts w:ascii="Arial" w:hAnsi="Arial" w:cs="Arial"/>
          <w:b/>
          <w:sz w:val="22"/>
          <w:szCs w:val="22"/>
        </w:rPr>
        <w:t>Bezúplatný převod pozemk</w:t>
      </w:r>
      <w:r>
        <w:rPr>
          <w:rFonts w:ascii="Arial" w:hAnsi="Arial" w:cs="Arial"/>
          <w:b/>
          <w:sz w:val="22"/>
          <w:szCs w:val="22"/>
        </w:rPr>
        <w:t>u</w:t>
      </w:r>
      <w:r w:rsidRPr="005038B0">
        <w:rPr>
          <w:rFonts w:ascii="Arial" w:hAnsi="Arial" w:cs="Arial"/>
          <w:b/>
          <w:sz w:val="22"/>
          <w:szCs w:val="22"/>
        </w:rPr>
        <w:t xml:space="preserve"> parc. č. </w:t>
      </w:r>
      <w:r>
        <w:rPr>
          <w:rFonts w:ascii="Arial" w:hAnsi="Arial" w:cs="Arial"/>
          <w:b/>
          <w:sz w:val="22"/>
          <w:szCs w:val="22"/>
        </w:rPr>
        <w:t>2729</w:t>
      </w:r>
      <w:r w:rsidRPr="005038B0">
        <w:rPr>
          <w:rFonts w:ascii="Arial" w:hAnsi="Arial" w:cs="Arial"/>
          <w:b/>
          <w:sz w:val="22"/>
          <w:szCs w:val="22"/>
        </w:rPr>
        <w:t xml:space="preserve">, k.ú. </w:t>
      </w:r>
      <w:r>
        <w:rPr>
          <w:rFonts w:ascii="Arial" w:hAnsi="Arial" w:cs="Arial"/>
          <w:b/>
          <w:sz w:val="22"/>
          <w:szCs w:val="22"/>
        </w:rPr>
        <w:t>České Budějovice 2</w:t>
      </w:r>
      <w:r w:rsidRPr="005038B0">
        <w:rPr>
          <w:rFonts w:ascii="Arial" w:hAnsi="Arial" w:cs="Arial"/>
          <w:b/>
          <w:sz w:val="22"/>
          <w:szCs w:val="22"/>
        </w:rPr>
        <w:t xml:space="preserve">, obec </w:t>
      </w:r>
      <w:r>
        <w:rPr>
          <w:rFonts w:ascii="Arial" w:hAnsi="Arial" w:cs="Arial"/>
          <w:b/>
          <w:sz w:val="22"/>
          <w:szCs w:val="22"/>
        </w:rPr>
        <w:t>České Budějovice</w:t>
      </w:r>
      <w:r w:rsidR="00590711">
        <w:rPr>
          <w:rFonts w:ascii="Arial" w:hAnsi="Arial" w:cs="Arial"/>
          <w:b/>
          <w:sz w:val="22"/>
          <w:szCs w:val="22"/>
        </w:rPr>
        <w:t>,</w:t>
      </w:r>
      <w:r>
        <w:rPr>
          <w:rFonts w:ascii="Arial" w:hAnsi="Arial" w:cs="Arial"/>
          <w:b/>
          <w:sz w:val="22"/>
          <w:szCs w:val="22"/>
        </w:rPr>
        <w:t xml:space="preserve">  včetně zřízení věcného práva</w:t>
      </w:r>
      <w:r>
        <w:rPr>
          <w:rFonts w:ascii="Arial" w:hAnsi="Arial" w:cs="Arial"/>
          <w:sz w:val="22"/>
          <w:szCs w:val="22"/>
        </w:rPr>
        <w:t xml:space="preserve"> z vlastnictví České republiky – Úřadu pro zastupování státu ve věcech majetkových do vlastnictví </w:t>
      </w:r>
      <w:r w:rsidR="001A2B9D">
        <w:rPr>
          <w:rFonts w:ascii="Arial" w:hAnsi="Arial" w:cs="Arial"/>
          <w:sz w:val="22"/>
          <w:szCs w:val="22"/>
        </w:rPr>
        <w:t>města</w:t>
      </w:r>
      <w:r>
        <w:rPr>
          <w:rFonts w:ascii="Arial" w:hAnsi="Arial" w:cs="Arial"/>
          <w:sz w:val="22"/>
          <w:szCs w:val="22"/>
        </w:rPr>
        <w:t xml:space="preserve"> </w:t>
      </w:r>
      <w:r w:rsidR="001B2698">
        <w:rPr>
          <w:rFonts w:ascii="Arial" w:hAnsi="Arial" w:cs="Arial"/>
          <w:sz w:val="22"/>
          <w:szCs w:val="22"/>
        </w:rPr>
        <w:t xml:space="preserve">České Budějovice </w:t>
      </w:r>
      <w:r>
        <w:rPr>
          <w:rFonts w:ascii="Arial" w:hAnsi="Arial" w:cs="Arial"/>
          <w:sz w:val="22"/>
          <w:szCs w:val="22"/>
        </w:rPr>
        <w:t xml:space="preserve">byl schválen na zasedání Zastupitelstva </w:t>
      </w:r>
      <w:r w:rsidR="00590711">
        <w:rPr>
          <w:rFonts w:ascii="Arial" w:hAnsi="Arial" w:cs="Arial"/>
          <w:sz w:val="22"/>
          <w:szCs w:val="22"/>
        </w:rPr>
        <w:t>města</w:t>
      </w:r>
      <w:r>
        <w:rPr>
          <w:rFonts w:ascii="Arial" w:hAnsi="Arial" w:cs="Arial"/>
          <w:sz w:val="22"/>
          <w:szCs w:val="22"/>
        </w:rPr>
        <w:t xml:space="preserve"> </w:t>
      </w:r>
      <w:r w:rsidR="001B2698">
        <w:rPr>
          <w:rFonts w:ascii="Arial" w:hAnsi="Arial" w:cs="Arial"/>
          <w:sz w:val="22"/>
          <w:szCs w:val="22"/>
        </w:rPr>
        <w:t xml:space="preserve">České Budějovice </w:t>
      </w:r>
      <w:r>
        <w:rPr>
          <w:rFonts w:ascii="Arial" w:hAnsi="Arial" w:cs="Arial"/>
          <w:sz w:val="22"/>
          <w:szCs w:val="22"/>
        </w:rPr>
        <w:t xml:space="preserve"> dne ……………………… pod  usnesením č. .................................. </w:t>
      </w:r>
    </w:p>
    <w:p w14:paraId="2D3E34A2" w14:textId="77777777" w:rsidR="00A85BF1" w:rsidRDefault="00A85BF1" w:rsidP="00A85BF1">
      <w:pPr>
        <w:pStyle w:val="para"/>
        <w:tabs>
          <w:tab w:val="center" w:pos="4536"/>
          <w:tab w:val="left" w:pos="5222"/>
        </w:tabs>
        <w:jc w:val="both"/>
        <w:rPr>
          <w:rFonts w:ascii="Arial" w:hAnsi="Arial" w:cs="Arial"/>
          <w:b w:val="0"/>
          <w:sz w:val="22"/>
          <w:szCs w:val="22"/>
        </w:rPr>
      </w:pPr>
    </w:p>
    <w:p w14:paraId="4675E5F8" w14:textId="77777777" w:rsidR="00A85BF1" w:rsidRDefault="00A85BF1" w:rsidP="00A85BF1">
      <w:pPr>
        <w:pStyle w:val="para"/>
        <w:tabs>
          <w:tab w:val="center" w:pos="4536"/>
          <w:tab w:val="left" w:pos="5222"/>
        </w:tabs>
        <w:jc w:val="both"/>
        <w:rPr>
          <w:rFonts w:ascii="Arial" w:hAnsi="Arial" w:cs="Arial"/>
          <w:b w:val="0"/>
          <w:sz w:val="22"/>
          <w:szCs w:val="22"/>
        </w:rPr>
      </w:pPr>
    </w:p>
    <w:p w14:paraId="340440FF" w14:textId="77777777" w:rsidR="00A85BF1" w:rsidRDefault="00494C42" w:rsidP="00A85BF1">
      <w:pPr>
        <w:jc w:val="both"/>
        <w:rPr>
          <w:rFonts w:ascii="Arial" w:hAnsi="Arial" w:cs="Arial"/>
          <w:sz w:val="22"/>
          <w:szCs w:val="22"/>
        </w:rPr>
      </w:pPr>
      <w:r>
        <w:rPr>
          <w:rFonts w:ascii="Arial" w:hAnsi="Arial" w:cs="Arial"/>
          <w:sz w:val="22"/>
          <w:szCs w:val="22"/>
        </w:rPr>
        <w:t>Tato doložka tvoří nedílnou součást výše citované smlouvy.</w:t>
      </w:r>
    </w:p>
    <w:p w14:paraId="223E51AD" w14:textId="77777777" w:rsidR="00A85BF1" w:rsidRDefault="00A85BF1" w:rsidP="00A85BF1">
      <w:pPr>
        <w:jc w:val="both"/>
        <w:rPr>
          <w:rFonts w:ascii="Arial" w:hAnsi="Arial" w:cs="Arial"/>
          <w:sz w:val="22"/>
          <w:szCs w:val="22"/>
        </w:rPr>
      </w:pPr>
    </w:p>
    <w:p w14:paraId="4BD027EC" w14:textId="77777777" w:rsidR="00A85BF1" w:rsidRDefault="00A85BF1" w:rsidP="00A85BF1">
      <w:pPr>
        <w:jc w:val="both"/>
        <w:rPr>
          <w:rFonts w:ascii="Arial" w:hAnsi="Arial" w:cs="Arial"/>
          <w:sz w:val="22"/>
          <w:szCs w:val="22"/>
        </w:rPr>
      </w:pPr>
    </w:p>
    <w:p w14:paraId="0B986CEB" w14:textId="77777777" w:rsidR="00A85BF1" w:rsidRDefault="00A85BF1" w:rsidP="00A85BF1">
      <w:pPr>
        <w:jc w:val="both"/>
        <w:rPr>
          <w:rFonts w:ascii="Arial" w:hAnsi="Arial" w:cs="Arial"/>
          <w:sz w:val="22"/>
          <w:szCs w:val="22"/>
        </w:rPr>
      </w:pPr>
    </w:p>
    <w:p w14:paraId="71972139" w14:textId="77777777" w:rsidR="00A85BF1" w:rsidRDefault="00494C42" w:rsidP="00A85BF1">
      <w:pPr>
        <w:jc w:val="both"/>
        <w:rPr>
          <w:rFonts w:ascii="Arial" w:hAnsi="Arial" w:cs="Arial"/>
          <w:sz w:val="22"/>
          <w:szCs w:val="22"/>
        </w:rPr>
      </w:pPr>
      <w:r>
        <w:rPr>
          <w:rFonts w:ascii="Arial" w:hAnsi="Arial" w:cs="Arial"/>
          <w:sz w:val="22"/>
          <w:szCs w:val="22"/>
        </w:rPr>
        <w:t>V</w:t>
      </w:r>
      <w:r w:rsidR="00590711">
        <w:rPr>
          <w:rFonts w:ascii="Arial" w:hAnsi="Arial" w:cs="Arial"/>
          <w:sz w:val="22"/>
          <w:szCs w:val="22"/>
        </w:rPr>
        <w:t> </w:t>
      </w:r>
      <w:r w:rsidR="001B2698">
        <w:rPr>
          <w:rFonts w:ascii="Arial" w:hAnsi="Arial" w:cs="Arial"/>
          <w:sz w:val="22"/>
          <w:szCs w:val="22"/>
        </w:rPr>
        <w:t>Č</w:t>
      </w:r>
      <w:r w:rsidR="00590711">
        <w:rPr>
          <w:rFonts w:ascii="Arial" w:hAnsi="Arial" w:cs="Arial"/>
          <w:sz w:val="22"/>
          <w:szCs w:val="22"/>
        </w:rPr>
        <w:t xml:space="preserve">eských </w:t>
      </w:r>
      <w:r w:rsidR="001B2698">
        <w:rPr>
          <w:rFonts w:ascii="Arial" w:hAnsi="Arial" w:cs="Arial"/>
          <w:sz w:val="22"/>
          <w:szCs w:val="22"/>
        </w:rPr>
        <w:t xml:space="preserve">Budějovicích </w:t>
      </w:r>
      <w:r>
        <w:rPr>
          <w:rFonts w:ascii="Arial" w:hAnsi="Arial" w:cs="Arial"/>
          <w:sz w:val="22"/>
          <w:szCs w:val="22"/>
        </w:rPr>
        <w:t>dne ………………….</w:t>
      </w:r>
    </w:p>
    <w:p w14:paraId="4DE28E34" w14:textId="77777777" w:rsidR="00A85BF1" w:rsidRDefault="00A85BF1" w:rsidP="00A85BF1">
      <w:pPr>
        <w:jc w:val="both"/>
        <w:rPr>
          <w:rFonts w:ascii="Arial" w:hAnsi="Arial" w:cs="Arial"/>
          <w:sz w:val="22"/>
          <w:szCs w:val="22"/>
        </w:rPr>
      </w:pPr>
    </w:p>
    <w:p w14:paraId="07763C88" w14:textId="77777777" w:rsidR="00A85BF1" w:rsidRDefault="00A85BF1" w:rsidP="00A85BF1">
      <w:pPr>
        <w:jc w:val="both"/>
        <w:rPr>
          <w:rFonts w:ascii="Arial" w:hAnsi="Arial" w:cs="Arial"/>
          <w:sz w:val="22"/>
          <w:szCs w:val="22"/>
        </w:rPr>
      </w:pPr>
    </w:p>
    <w:tbl>
      <w:tblPr>
        <w:tblW w:w="9495" w:type="dxa"/>
        <w:tblInd w:w="108" w:type="dxa"/>
        <w:tblLayout w:type="fixed"/>
        <w:tblLook w:val="04A0" w:firstRow="1" w:lastRow="0" w:firstColumn="1" w:lastColumn="0" w:noHBand="0" w:noVBand="1"/>
      </w:tblPr>
      <w:tblGrid>
        <w:gridCol w:w="4676"/>
        <w:gridCol w:w="567"/>
        <w:gridCol w:w="4252"/>
      </w:tblGrid>
      <w:tr w:rsidR="00A00966" w14:paraId="256FAF39" w14:textId="77777777" w:rsidTr="0068286E">
        <w:trPr>
          <w:trHeight w:val="888"/>
        </w:trPr>
        <w:tc>
          <w:tcPr>
            <w:tcW w:w="4676" w:type="dxa"/>
          </w:tcPr>
          <w:p w14:paraId="5DFCE680" w14:textId="77777777" w:rsidR="00A85BF1" w:rsidRDefault="00A85BF1" w:rsidP="0068286E">
            <w:pPr>
              <w:spacing w:after="160" w:line="256" w:lineRule="auto"/>
              <w:rPr>
                <w:rFonts w:ascii="Arial" w:hAnsi="Arial" w:cs="Arial"/>
                <w:szCs w:val="22"/>
                <w:lang w:eastAsia="en-US"/>
              </w:rPr>
            </w:pPr>
          </w:p>
        </w:tc>
        <w:tc>
          <w:tcPr>
            <w:tcW w:w="567" w:type="dxa"/>
          </w:tcPr>
          <w:p w14:paraId="4A23A613" w14:textId="77777777" w:rsidR="00A85BF1" w:rsidRDefault="00A85BF1" w:rsidP="0068286E">
            <w:pPr>
              <w:pStyle w:val="vnintext"/>
              <w:spacing w:after="120" w:line="256" w:lineRule="auto"/>
              <w:ind w:firstLine="0"/>
              <w:rPr>
                <w:rFonts w:ascii="Arial" w:hAnsi="Arial" w:cs="Arial"/>
                <w:szCs w:val="22"/>
                <w:lang w:eastAsia="en-US"/>
              </w:rPr>
            </w:pPr>
          </w:p>
        </w:tc>
        <w:tc>
          <w:tcPr>
            <w:tcW w:w="4252" w:type="dxa"/>
          </w:tcPr>
          <w:p w14:paraId="54A6FE1E" w14:textId="77777777" w:rsidR="00A85BF1" w:rsidRDefault="00A85BF1" w:rsidP="0068286E">
            <w:pPr>
              <w:spacing w:line="256" w:lineRule="auto"/>
              <w:jc w:val="center"/>
              <w:rPr>
                <w:rFonts w:ascii="Arial" w:hAnsi="Arial" w:cs="Arial"/>
                <w:szCs w:val="22"/>
                <w:lang w:eastAsia="en-US"/>
              </w:rPr>
            </w:pPr>
          </w:p>
        </w:tc>
      </w:tr>
      <w:tr w:rsidR="00A00966" w14:paraId="179C3566" w14:textId="77777777" w:rsidTr="0068286E">
        <w:trPr>
          <w:trHeight w:val="35"/>
        </w:trPr>
        <w:tc>
          <w:tcPr>
            <w:tcW w:w="4676" w:type="dxa"/>
            <w:hideMark/>
          </w:tcPr>
          <w:p w14:paraId="48A1EDE1" w14:textId="77777777" w:rsidR="00A85BF1" w:rsidRDefault="00A85BF1" w:rsidP="0068286E">
            <w:pPr>
              <w:rPr>
                <w:rFonts w:ascii="Arial" w:hAnsi="Arial" w:cs="Arial"/>
                <w:szCs w:val="22"/>
                <w:lang w:eastAsia="en-US"/>
              </w:rPr>
            </w:pPr>
          </w:p>
        </w:tc>
        <w:tc>
          <w:tcPr>
            <w:tcW w:w="567" w:type="dxa"/>
          </w:tcPr>
          <w:p w14:paraId="072FB838" w14:textId="77777777" w:rsidR="00A85BF1" w:rsidRDefault="00A85BF1" w:rsidP="0068286E">
            <w:pPr>
              <w:pStyle w:val="vnintext"/>
              <w:spacing w:after="120" w:line="256" w:lineRule="auto"/>
              <w:ind w:firstLine="0"/>
              <w:jc w:val="center"/>
              <w:rPr>
                <w:rFonts w:ascii="Arial" w:hAnsi="Arial" w:cs="Arial"/>
                <w:sz w:val="22"/>
                <w:szCs w:val="22"/>
                <w:lang w:eastAsia="en-US"/>
              </w:rPr>
            </w:pPr>
          </w:p>
        </w:tc>
        <w:tc>
          <w:tcPr>
            <w:tcW w:w="4252" w:type="dxa"/>
            <w:hideMark/>
          </w:tcPr>
          <w:p w14:paraId="4CBAE9E6" w14:textId="77777777" w:rsidR="00A85BF1" w:rsidRDefault="00494C42" w:rsidP="001B2698">
            <w:pPr>
              <w:pStyle w:val="vnintext"/>
              <w:spacing w:line="256" w:lineRule="auto"/>
              <w:ind w:firstLine="0"/>
              <w:jc w:val="center"/>
              <w:rPr>
                <w:rFonts w:ascii="Arial" w:hAnsi="Arial" w:cs="Arial"/>
                <w:b/>
                <w:szCs w:val="24"/>
                <w:lang w:eastAsia="en-US"/>
              </w:rPr>
            </w:pPr>
            <w:r>
              <w:rPr>
                <w:rFonts w:ascii="Arial" w:hAnsi="Arial" w:cs="Arial"/>
                <w:sz w:val="22"/>
                <w:szCs w:val="22"/>
                <w:lang w:eastAsia="en-US"/>
              </w:rPr>
              <w:t xml:space="preserve">…………….……………………………….. </w:t>
            </w:r>
            <w:r w:rsidR="001B2698">
              <w:rPr>
                <w:rFonts w:ascii="Arial" w:hAnsi="Arial" w:cs="Arial"/>
                <w:b/>
                <w:szCs w:val="24"/>
                <w:lang w:eastAsia="en-US"/>
              </w:rPr>
              <w:t>Ing. Jiří Svoboda</w:t>
            </w:r>
          </w:p>
          <w:p w14:paraId="39AC072E" w14:textId="77777777" w:rsidR="001B2698" w:rsidRDefault="00494C42" w:rsidP="001B2698">
            <w:pPr>
              <w:pStyle w:val="vnintext"/>
              <w:spacing w:line="256" w:lineRule="auto"/>
              <w:ind w:firstLine="0"/>
              <w:jc w:val="center"/>
              <w:rPr>
                <w:rFonts w:ascii="Arial" w:hAnsi="Arial" w:cs="Arial"/>
                <w:sz w:val="20"/>
                <w:lang w:eastAsia="en-US"/>
              </w:rPr>
            </w:pPr>
            <w:r>
              <w:rPr>
                <w:rFonts w:ascii="Arial" w:hAnsi="Arial" w:cs="Arial"/>
                <w:sz w:val="20"/>
                <w:lang w:eastAsia="en-US"/>
              </w:rPr>
              <w:t>primátor</w:t>
            </w:r>
          </w:p>
        </w:tc>
      </w:tr>
    </w:tbl>
    <w:p w14:paraId="5EB93AAE" w14:textId="77777777" w:rsidR="00A85BF1" w:rsidRDefault="00A85BF1" w:rsidP="00A85BF1"/>
    <w:p w14:paraId="030D20FF" w14:textId="77777777" w:rsidR="00A85BF1" w:rsidRDefault="00A85BF1" w:rsidP="00A85BF1">
      <w:pPr>
        <w:ind w:left="357"/>
        <w:jc w:val="both"/>
        <w:rPr>
          <w:rFonts w:ascii="Arial" w:hAnsi="Arial" w:cs="Arial"/>
          <w:sz w:val="22"/>
          <w:szCs w:val="22"/>
        </w:rPr>
      </w:pPr>
    </w:p>
    <w:p w14:paraId="29B78CD0" w14:textId="77777777" w:rsidR="00A85BF1" w:rsidRDefault="00A85BF1" w:rsidP="00A85BF1">
      <w:pPr>
        <w:ind w:left="57"/>
        <w:rPr>
          <w:rFonts w:ascii="Arial" w:hAnsi="Arial" w:cs="Arial"/>
          <w:sz w:val="22"/>
          <w:szCs w:val="22"/>
        </w:rPr>
      </w:pPr>
    </w:p>
    <w:p w14:paraId="01A1C78F" w14:textId="77777777" w:rsidR="00A85BF1" w:rsidRDefault="00A85BF1" w:rsidP="00A85BF1">
      <w:pPr>
        <w:ind w:left="57"/>
        <w:rPr>
          <w:rFonts w:ascii="Arial" w:hAnsi="Arial" w:cs="Arial"/>
          <w:sz w:val="22"/>
          <w:szCs w:val="22"/>
        </w:rPr>
      </w:pPr>
    </w:p>
    <w:p w14:paraId="367161B6" w14:textId="77777777" w:rsidR="00A85BF1" w:rsidRDefault="00A85BF1" w:rsidP="00A85BF1"/>
    <w:p w14:paraId="36BE55C4" w14:textId="77777777" w:rsidR="00A85BF1" w:rsidRDefault="00A85BF1" w:rsidP="00A85BF1">
      <w:pPr>
        <w:rPr>
          <w:rFonts w:ascii="Arial" w:hAnsi="Arial" w:cs="Arial"/>
          <w:sz w:val="22"/>
          <w:szCs w:val="22"/>
        </w:rPr>
      </w:pPr>
    </w:p>
    <w:p w14:paraId="3EED0C8E" w14:textId="77777777" w:rsidR="00A85BF1" w:rsidRDefault="00A85BF1" w:rsidP="00A85BF1">
      <w:pPr>
        <w:rPr>
          <w:rFonts w:ascii="Arial" w:hAnsi="Arial" w:cs="Arial"/>
          <w:sz w:val="22"/>
          <w:szCs w:val="22"/>
        </w:rPr>
      </w:pPr>
    </w:p>
    <w:p w14:paraId="270780F3" w14:textId="77777777" w:rsidR="00A85BF1" w:rsidRDefault="00A85BF1" w:rsidP="00A85BF1">
      <w:pPr>
        <w:rPr>
          <w:rFonts w:ascii="Arial" w:hAnsi="Arial" w:cs="Arial"/>
          <w:sz w:val="22"/>
          <w:szCs w:val="22"/>
        </w:rPr>
      </w:pPr>
    </w:p>
    <w:p w14:paraId="65EAAA30" w14:textId="77777777" w:rsidR="00A85BF1" w:rsidRPr="00A43C1C" w:rsidRDefault="00A85BF1" w:rsidP="00A85BF1">
      <w:pPr>
        <w:rPr>
          <w:rFonts w:ascii="Arial" w:hAnsi="Arial" w:cs="Arial"/>
          <w:sz w:val="22"/>
          <w:szCs w:val="22"/>
        </w:rPr>
      </w:pPr>
    </w:p>
    <w:p w14:paraId="768FF150" w14:textId="77777777" w:rsidR="00A85BF1" w:rsidRPr="00AB5184" w:rsidRDefault="00A85BF1" w:rsidP="00A85BF1">
      <w:pPr>
        <w:rPr>
          <w:rFonts w:ascii="Arial" w:hAnsi="Arial" w:cs="Arial"/>
          <w:sz w:val="4"/>
          <w:szCs w:val="4"/>
        </w:rPr>
      </w:pPr>
    </w:p>
    <w:p w14:paraId="0B299043" w14:textId="77777777" w:rsidR="00A85BF1" w:rsidRDefault="00A85BF1" w:rsidP="00A85BF1"/>
    <w:p w14:paraId="54901A1A" w14:textId="77777777" w:rsidR="00A85BF1" w:rsidRPr="00A43C1C" w:rsidRDefault="00A85BF1" w:rsidP="00A85BF1">
      <w:pPr>
        <w:rPr>
          <w:rFonts w:ascii="Arial" w:hAnsi="Arial" w:cs="Arial"/>
          <w:sz w:val="22"/>
          <w:szCs w:val="22"/>
        </w:rPr>
      </w:pPr>
    </w:p>
    <w:p w14:paraId="37464764" w14:textId="77777777" w:rsidR="00A85BF1" w:rsidRDefault="00A85BF1" w:rsidP="00A85BF1">
      <w:pPr>
        <w:tabs>
          <w:tab w:val="left" w:pos="426"/>
          <w:tab w:val="left" w:pos="851"/>
        </w:tabs>
        <w:jc w:val="both"/>
        <w:rPr>
          <w:rFonts w:ascii="Arial" w:hAnsi="Arial" w:cs="Arial"/>
          <w:sz w:val="22"/>
          <w:szCs w:val="22"/>
        </w:rPr>
      </w:pPr>
    </w:p>
    <w:sectPr w:rsidR="00A85BF1" w:rsidSect="00F64CD4">
      <w:footerReference w:type="default" r:id="rId9"/>
      <w:footerReference w:type="first" r:id="rId10"/>
      <w:pgSz w:w="11906" w:h="16838"/>
      <w:pgMar w:top="1134" w:right="1134"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803B5" w14:textId="77777777" w:rsidR="00494C42" w:rsidRDefault="00494C42">
      <w:r>
        <w:separator/>
      </w:r>
    </w:p>
  </w:endnote>
  <w:endnote w:type="continuationSeparator" w:id="0">
    <w:p w14:paraId="00D35D92" w14:textId="77777777" w:rsidR="00494C42" w:rsidRDefault="00494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de 128 Notext">
    <w:altName w:val="Symbol"/>
    <w:charset w:val="02"/>
    <w:family w:val="swiss"/>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143814"/>
      <w:docPartObj>
        <w:docPartGallery w:val="Page Numbers (Bottom of Page)"/>
        <w:docPartUnique/>
      </w:docPartObj>
    </w:sdtPr>
    <w:sdtEndPr/>
    <w:sdtContent>
      <w:sdt>
        <w:sdtPr>
          <w:rPr>
            <w:rFonts w:ascii="Arial" w:hAnsi="Arial" w:cs="Arial"/>
            <w:sz w:val="22"/>
            <w:szCs w:val="22"/>
          </w:rPr>
          <w:id w:val="1728636285"/>
          <w:docPartObj>
            <w:docPartGallery w:val="Page Numbers (Top of Page)"/>
            <w:docPartUnique/>
          </w:docPartObj>
        </w:sdtPr>
        <w:sdtEndPr>
          <w:rPr>
            <w:rFonts w:ascii="Times New Roman" w:hAnsi="Times New Roman" w:cs="Times New Roman"/>
            <w:sz w:val="24"/>
            <w:szCs w:val="24"/>
          </w:rPr>
        </w:sdtEndPr>
        <w:sdtContent>
          <w:p w14:paraId="2D4B225E" w14:textId="77777777" w:rsidR="00F64CD4" w:rsidRDefault="00494C42">
            <w:pPr>
              <w:pStyle w:val="Zpat"/>
              <w:jc w:val="center"/>
            </w:pPr>
            <w:r w:rsidRPr="00F1629C">
              <w:rPr>
                <w:rFonts w:ascii="Arial" w:hAnsi="Arial" w:cs="Arial"/>
                <w:sz w:val="22"/>
                <w:szCs w:val="22"/>
              </w:rPr>
              <w:t xml:space="preserve">Stránka </w:t>
            </w:r>
            <w:r w:rsidRPr="00F1629C">
              <w:rPr>
                <w:rFonts w:ascii="Arial" w:hAnsi="Arial" w:cs="Arial"/>
                <w:bCs/>
                <w:sz w:val="22"/>
                <w:szCs w:val="22"/>
              </w:rPr>
              <w:fldChar w:fldCharType="begin"/>
            </w:r>
            <w:r w:rsidRPr="00F1629C">
              <w:rPr>
                <w:rFonts w:ascii="Arial" w:hAnsi="Arial" w:cs="Arial"/>
                <w:bCs/>
                <w:sz w:val="22"/>
                <w:szCs w:val="22"/>
              </w:rPr>
              <w:instrText>PAGE</w:instrText>
            </w:r>
            <w:r w:rsidRPr="00F1629C">
              <w:rPr>
                <w:rFonts w:ascii="Arial" w:hAnsi="Arial" w:cs="Arial"/>
                <w:bCs/>
                <w:sz w:val="22"/>
                <w:szCs w:val="22"/>
              </w:rPr>
              <w:fldChar w:fldCharType="separate"/>
            </w:r>
            <w:r w:rsidRPr="00F1629C">
              <w:rPr>
                <w:rFonts w:ascii="Arial" w:hAnsi="Arial" w:cs="Arial"/>
                <w:bCs/>
                <w:sz w:val="22"/>
                <w:szCs w:val="22"/>
              </w:rPr>
              <w:t>6</w:t>
            </w:r>
            <w:r w:rsidRPr="00F1629C">
              <w:rPr>
                <w:rFonts w:ascii="Arial" w:hAnsi="Arial" w:cs="Arial"/>
                <w:bCs/>
                <w:sz w:val="22"/>
                <w:szCs w:val="22"/>
              </w:rPr>
              <w:fldChar w:fldCharType="end"/>
            </w:r>
            <w:r w:rsidRPr="00F1629C">
              <w:rPr>
                <w:rFonts w:ascii="Arial" w:hAnsi="Arial" w:cs="Arial"/>
                <w:sz w:val="22"/>
                <w:szCs w:val="22"/>
              </w:rPr>
              <w:t xml:space="preserve"> z </w:t>
            </w:r>
            <w:r w:rsidRPr="00F1629C">
              <w:rPr>
                <w:rFonts w:ascii="Arial" w:hAnsi="Arial" w:cs="Arial"/>
                <w:bCs/>
                <w:sz w:val="22"/>
                <w:szCs w:val="22"/>
              </w:rPr>
              <w:fldChar w:fldCharType="begin"/>
            </w:r>
            <w:r w:rsidRPr="00F1629C">
              <w:rPr>
                <w:rFonts w:ascii="Arial" w:hAnsi="Arial" w:cs="Arial"/>
                <w:bCs/>
                <w:sz w:val="22"/>
                <w:szCs w:val="22"/>
              </w:rPr>
              <w:instrText>NUMPAGES</w:instrText>
            </w:r>
            <w:r w:rsidRPr="00F1629C">
              <w:rPr>
                <w:rFonts w:ascii="Arial" w:hAnsi="Arial" w:cs="Arial"/>
                <w:bCs/>
                <w:sz w:val="22"/>
                <w:szCs w:val="22"/>
              </w:rPr>
              <w:fldChar w:fldCharType="separate"/>
            </w:r>
            <w:r w:rsidRPr="00F1629C">
              <w:rPr>
                <w:rFonts w:ascii="Arial" w:hAnsi="Arial" w:cs="Arial"/>
                <w:bCs/>
                <w:sz w:val="22"/>
                <w:szCs w:val="22"/>
              </w:rPr>
              <w:t>6</w:t>
            </w:r>
            <w:r w:rsidRPr="00F1629C">
              <w:rPr>
                <w:rFonts w:ascii="Arial" w:hAnsi="Arial" w:cs="Arial"/>
                <w:bCs/>
                <w:sz w:val="22"/>
                <w:szCs w:val="22"/>
              </w:rPr>
              <w:fldChar w:fldCharType="end"/>
            </w:r>
          </w:p>
        </w:sdtContent>
      </w:sdt>
    </w:sdtContent>
  </w:sdt>
  <w:p w14:paraId="36724CC3" w14:textId="77777777" w:rsidR="006A265D" w:rsidRDefault="006A265D" w:rsidP="006A265D">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0BB7A" w14:textId="77777777" w:rsidR="006A265D" w:rsidRPr="007C6DED" w:rsidRDefault="00494C42" w:rsidP="006A265D">
    <w:pPr>
      <w:pStyle w:val="Zpat"/>
      <w:jc w:val="center"/>
      <w:rPr>
        <w:rFonts w:ascii="Arial" w:hAnsi="Arial" w:cs="Arial"/>
        <w:sz w:val="22"/>
        <w:szCs w:val="22"/>
      </w:rPr>
    </w:pPr>
    <w:r w:rsidRPr="007C6DED">
      <w:rPr>
        <w:rFonts w:ascii="Arial" w:hAnsi="Arial" w:cs="Arial"/>
        <w:sz w:val="22"/>
        <w:szCs w:val="22"/>
      </w:rPr>
      <w:fldChar w:fldCharType="begin"/>
    </w:r>
    <w:r w:rsidRPr="007C6DED">
      <w:rPr>
        <w:rFonts w:ascii="Arial" w:hAnsi="Arial" w:cs="Arial"/>
        <w:sz w:val="22"/>
        <w:szCs w:val="22"/>
      </w:rPr>
      <w:instrText>PAGE   \* MERGEFORMAT</w:instrText>
    </w:r>
    <w:r w:rsidRPr="007C6DED">
      <w:rPr>
        <w:rFonts w:ascii="Arial" w:hAnsi="Arial" w:cs="Arial"/>
        <w:sz w:val="22"/>
        <w:szCs w:val="22"/>
      </w:rPr>
      <w:fldChar w:fldCharType="separate"/>
    </w:r>
    <w:r w:rsidR="006600B1">
      <w:rPr>
        <w:rFonts w:ascii="Arial" w:hAnsi="Arial" w:cs="Arial"/>
        <w:noProof/>
        <w:sz w:val="22"/>
        <w:szCs w:val="22"/>
      </w:rPr>
      <w:t>1</w:t>
    </w:r>
    <w:r w:rsidRPr="007C6DED">
      <w:rPr>
        <w:rFonts w:ascii="Arial" w:hAnsi="Arial" w:cs="Arial"/>
        <w:sz w:val="22"/>
        <w:szCs w:val="22"/>
      </w:rPr>
      <w:fldChar w:fldCharType="end"/>
    </w:r>
  </w:p>
  <w:p w14:paraId="01C4ED0C" w14:textId="77777777" w:rsidR="006A265D" w:rsidRDefault="006A265D">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8A5D8" w14:textId="77777777" w:rsidR="00494C42" w:rsidRDefault="00494C42">
      <w:r>
        <w:separator/>
      </w:r>
    </w:p>
  </w:footnote>
  <w:footnote w:type="continuationSeparator" w:id="0">
    <w:p w14:paraId="0BFE4AFD" w14:textId="77777777" w:rsidR="00494C42" w:rsidRDefault="00494C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6D5"/>
    <w:multiLevelType w:val="hybridMultilevel"/>
    <w:tmpl w:val="F332479A"/>
    <w:lvl w:ilvl="0" w:tplc="2D464494">
      <w:start w:val="1"/>
      <w:numFmt w:val="bullet"/>
      <w:lvlText w:val=""/>
      <w:lvlJc w:val="left"/>
      <w:pPr>
        <w:ind w:left="284" w:firstLine="433"/>
      </w:pPr>
      <w:rPr>
        <w:rFonts w:ascii="Symbol" w:hAnsi="Symbol" w:hint="default"/>
      </w:rPr>
    </w:lvl>
    <w:lvl w:ilvl="1" w:tplc="4100F190" w:tentative="1">
      <w:start w:val="1"/>
      <w:numFmt w:val="bullet"/>
      <w:lvlText w:val="o"/>
      <w:lvlJc w:val="left"/>
      <w:pPr>
        <w:ind w:left="1440" w:hanging="360"/>
      </w:pPr>
      <w:rPr>
        <w:rFonts w:ascii="Courier New" w:hAnsi="Courier New" w:cs="Courier New" w:hint="default"/>
      </w:rPr>
    </w:lvl>
    <w:lvl w:ilvl="2" w:tplc="B27CF45E" w:tentative="1">
      <w:start w:val="1"/>
      <w:numFmt w:val="bullet"/>
      <w:lvlText w:val=""/>
      <w:lvlJc w:val="left"/>
      <w:pPr>
        <w:ind w:left="2160" w:hanging="360"/>
      </w:pPr>
      <w:rPr>
        <w:rFonts w:ascii="Wingdings" w:hAnsi="Wingdings" w:hint="default"/>
      </w:rPr>
    </w:lvl>
    <w:lvl w:ilvl="3" w:tplc="4C329820" w:tentative="1">
      <w:start w:val="1"/>
      <w:numFmt w:val="bullet"/>
      <w:lvlText w:val=""/>
      <w:lvlJc w:val="left"/>
      <w:pPr>
        <w:ind w:left="2880" w:hanging="360"/>
      </w:pPr>
      <w:rPr>
        <w:rFonts w:ascii="Symbol" w:hAnsi="Symbol" w:hint="default"/>
      </w:rPr>
    </w:lvl>
    <w:lvl w:ilvl="4" w:tplc="7D76B826" w:tentative="1">
      <w:start w:val="1"/>
      <w:numFmt w:val="bullet"/>
      <w:lvlText w:val="o"/>
      <w:lvlJc w:val="left"/>
      <w:pPr>
        <w:ind w:left="3600" w:hanging="360"/>
      </w:pPr>
      <w:rPr>
        <w:rFonts w:ascii="Courier New" w:hAnsi="Courier New" w:cs="Courier New" w:hint="default"/>
      </w:rPr>
    </w:lvl>
    <w:lvl w:ilvl="5" w:tplc="30AA5F10" w:tentative="1">
      <w:start w:val="1"/>
      <w:numFmt w:val="bullet"/>
      <w:lvlText w:val=""/>
      <w:lvlJc w:val="left"/>
      <w:pPr>
        <w:ind w:left="4320" w:hanging="360"/>
      </w:pPr>
      <w:rPr>
        <w:rFonts w:ascii="Wingdings" w:hAnsi="Wingdings" w:hint="default"/>
      </w:rPr>
    </w:lvl>
    <w:lvl w:ilvl="6" w:tplc="80C690C6" w:tentative="1">
      <w:start w:val="1"/>
      <w:numFmt w:val="bullet"/>
      <w:lvlText w:val=""/>
      <w:lvlJc w:val="left"/>
      <w:pPr>
        <w:ind w:left="5040" w:hanging="360"/>
      </w:pPr>
      <w:rPr>
        <w:rFonts w:ascii="Symbol" w:hAnsi="Symbol" w:hint="default"/>
      </w:rPr>
    </w:lvl>
    <w:lvl w:ilvl="7" w:tplc="74B23F04" w:tentative="1">
      <w:start w:val="1"/>
      <w:numFmt w:val="bullet"/>
      <w:lvlText w:val="o"/>
      <w:lvlJc w:val="left"/>
      <w:pPr>
        <w:ind w:left="5760" w:hanging="360"/>
      </w:pPr>
      <w:rPr>
        <w:rFonts w:ascii="Courier New" w:hAnsi="Courier New" w:cs="Courier New" w:hint="default"/>
      </w:rPr>
    </w:lvl>
    <w:lvl w:ilvl="8" w:tplc="C9E8460E" w:tentative="1">
      <w:start w:val="1"/>
      <w:numFmt w:val="bullet"/>
      <w:lvlText w:val=""/>
      <w:lvlJc w:val="left"/>
      <w:pPr>
        <w:ind w:left="6480" w:hanging="360"/>
      </w:pPr>
      <w:rPr>
        <w:rFonts w:ascii="Wingdings" w:hAnsi="Wingdings" w:hint="default"/>
      </w:rPr>
    </w:lvl>
  </w:abstractNum>
  <w:abstractNum w:abstractNumId="1" w15:restartNumberingAfterBreak="0">
    <w:nsid w:val="053D18DB"/>
    <w:multiLevelType w:val="hybridMultilevel"/>
    <w:tmpl w:val="5C5E12BA"/>
    <w:lvl w:ilvl="0" w:tplc="46627888">
      <w:start w:val="1"/>
      <w:numFmt w:val="bullet"/>
      <w:lvlText w:val=""/>
      <w:lvlJc w:val="left"/>
      <w:pPr>
        <w:ind w:left="1077" w:hanging="360"/>
      </w:pPr>
      <w:rPr>
        <w:rFonts w:ascii="Symbol" w:hAnsi="Symbol" w:hint="default"/>
      </w:rPr>
    </w:lvl>
    <w:lvl w:ilvl="1" w:tplc="72AE1D8C" w:tentative="1">
      <w:start w:val="1"/>
      <w:numFmt w:val="bullet"/>
      <w:lvlText w:val="o"/>
      <w:lvlJc w:val="left"/>
      <w:pPr>
        <w:ind w:left="1797" w:hanging="360"/>
      </w:pPr>
      <w:rPr>
        <w:rFonts w:ascii="Courier New" w:hAnsi="Courier New" w:cs="Courier New" w:hint="default"/>
      </w:rPr>
    </w:lvl>
    <w:lvl w:ilvl="2" w:tplc="FC56118A" w:tentative="1">
      <w:start w:val="1"/>
      <w:numFmt w:val="bullet"/>
      <w:lvlText w:val=""/>
      <w:lvlJc w:val="left"/>
      <w:pPr>
        <w:ind w:left="2517" w:hanging="360"/>
      </w:pPr>
      <w:rPr>
        <w:rFonts w:ascii="Wingdings" w:hAnsi="Wingdings" w:hint="default"/>
      </w:rPr>
    </w:lvl>
    <w:lvl w:ilvl="3" w:tplc="41023B08" w:tentative="1">
      <w:start w:val="1"/>
      <w:numFmt w:val="bullet"/>
      <w:lvlText w:val=""/>
      <w:lvlJc w:val="left"/>
      <w:pPr>
        <w:ind w:left="3237" w:hanging="360"/>
      </w:pPr>
      <w:rPr>
        <w:rFonts w:ascii="Symbol" w:hAnsi="Symbol" w:hint="default"/>
      </w:rPr>
    </w:lvl>
    <w:lvl w:ilvl="4" w:tplc="0166FA26" w:tentative="1">
      <w:start w:val="1"/>
      <w:numFmt w:val="bullet"/>
      <w:lvlText w:val="o"/>
      <w:lvlJc w:val="left"/>
      <w:pPr>
        <w:ind w:left="3957" w:hanging="360"/>
      </w:pPr>
      <w:rPr>
        <w:rFonts w:ascii="Courier New" w:hAnsi="Courier New" w:cs="Courier New" w:hint="default"/>
      </w:rPr>
    </w:lvl>
    <w:lvl w:ilvl="5" w:tplc="229E66A4" w:tentative="1">
      <w:start w:val="1"/>
      <w:numFmt w:val="bullet"/>
      <w:lvlText w:val=""/>
      <w:lvlJc w:val="left"/>
      <w:pPr>
        <w:ind w:left="4677" w:hanging="360"/>
      </w:pPr>
      <w:rPr>
        <w:rFonts w:ascii="Wingdings" w:hAnsi="Wingdings" w:hint="default"/>
      </w:rPr>
    </w:lvl>
    <w:lvl w:ilvl="6" w:tplc="0EB82E38" w:tentative="1">
      <w:start w:val="1"/>
      <w:numFmt w:val="bullet"/>
      <w:lvlText w:val=""/>
      <w:lvlJc w:val="left"/>
      <w:pPr>
        <w:ind w:left="5397" w:hanging="360"/>
      </w:pPr>
      <w:rPr>
        <w:rFonts w:ascii="Symbol" w:hAnsi="Symbol" w:hint="default"/>
      </w:rPr>
    </w:lvl>
    <w:lvl w:ilvl="7" w:tplc="7BFACBDA" w:tentative="1">
      <w:start w:val="1"/>
      <w:numFmt w:val="bullet"/>
      <w:lvlText w:val="o"/>
      <w:lvlJc w:val="left"/>
      <w:pPr>
        <w:ind w:left="6117" w:hanging="360"/>
      </w:pPr>
      <w:rPr>
        <w:rFonts w:ascii="Courier New" w:hAnsi="Courier New" w:cs="Courier New" w:hint="default"/>
      </w:rPr>
    </w:lvl>
    <w:lvl w:ilvl="8" w:tplc="EB026F8A" w:tentative="1">
      <w:start w:val="1"/>
      <w:numFmt w:val="bullet"/>
      <w:lvlText w:val=""/>
      <w:lvlJc w:val="left"/>
      <w:pPr>
        <w:ind w:left="6837" w:hanging="360"/>
      </w:pPr>
      <w:rPr>
        <w:rFonts w:ascii="Wingdings" w:hAnsi="Wingdings" w:hint="default"/>
      </w:rPr>
    </w:lvl>
  </w:abstractNum>
  <w:abstractNum w:abstractNumId="2" w15:restartNumberingAfterBreak="0">
    <w:nsid w:val="17AA0AFF"/>
    <w:multiLevelType w:val="hybridMultilevel"/>
    <w:tmpl w:val="F2B0EA7C"/>
    <w:lvl w:ilvl="0" w:tplc="6D641ED2">
      <w:start w:val="1"/>
      <w:numFmt w:val="decimal"/>
      <w:lvlText w:val="%1."/>
      <w:lvlJc w:val="left"/>
      <w:pPr>
        <w:tabs>
          <w:tab w:val="num" w:pos="360"/>
        </w:tabs>
        <w:ind w:left="360" w:hanging="360"/>
      </w:pPr>
      <w:rPr>
        <w:rFonts w:cs="Times New Roman"/>
        <w:i w:val="0"/>
      </w:rPr>
    </w:lvl>
    <w:lvl w:ilvl="1" w:tplc="D0A6E83E">
      <w:start w:val="1"/>
      <w:numFmt w:val="lowerLetter"/>
      <w:lvlText w:val="%2."/>
      <w:lvlJc w:val="left"/>
      <w:pPr>
        <w:tabs>
          <w:tab w:val="num" w:pos="1080"/>
        </w:tabs>
        <w:ind w:left="1080" w:hanging="360"/>
      </w:pPr>
      <w:rPr>
        <w:rFonts w:cs="Times New Roman"/>
      </w:rPr>
    </w:lvl>
    <w:lvl w:ilvl="2" w:tplc="3DFEA018">
      <w:start w:val="1"/>
      <w:numFmt w:val="lowerRoman"/>
      <w:lvlText w:val="%3."/>
      <w:lvlJc w:val="right"/>
      <w:pPr>
        <w:tabs>
          <w:tab w:val="num" w:pos="1800"/>
        </w:tabs>
        <w:ind w:left="1800" w:hanging="180"/>
      </w:pPr>
      <w:rPr>
        <w:rFonts w:cs="Times New Roman"/>
      </w:rPr>
    </w:lvl>
    <w:lvl w:ilvl="3" w:tplc="1FE279E6">
      <w:start w:val="1"/>
      <w:numFmt w:val="decimal"/>
      <w:lvlText w:val="%4."/>
      <w:lvlJc w:val="left"/>
      <w:pPr>
        <w:tabs>
          <w:tab w:val="num" w:pos="2520"/>
        </w:tabs>
        <w:ind w:left="2520" w:hanging="360"/>
      </w:pPr>
      <w:rPr>
        <w:rFonts w:cs="Times New Roman"/>
      </w:rPr>
    </w:lvl>
    <w:lvl w:ilvl="4" w:tplc="12689F0C">
      <w:start w:val="1"/>
      <w:numFmt w:val="lowerLetter"/>
      <w:lvlText w:val="%5."/>
      <w:lvlJc w:val="left"/>
      <w:pPr>
        <w:tabs>
          <w:tab w:val="num" w:pos="3240"/>
        </w:tabs>
        <w:ind w:left="3240" w:hanging="360"/>
      </w:pPr>
      <w:rPr>
        <w:rFonts w:cs="Times New Roman"/>
      </w:rPr>
    </w:lvl>
    <w:lvl w:ilvl="5" w:tplc="0EB819EA">
      <w:start w:val="1"/>
      <w:numFmt w:val="lowerRoman"/>
      <w:lvlText w:val="%6."/>
      <w:lvlJc w:val="right"/>
      <w:pPr>
        <w:tabs>
          <w:tab w:val="num" w:pos="3960"/>
        </w:tabs>
        <w:ind w:left="3960" w:hanging="180"/>
      </w:pPr>
      <w:rPr>
        <w:rFonts w:cs="Times New Roman"/>
      </w:rPr>
    </w:lvl>
    <w:lvl w:ilvl="6" w:tplc="A9107948">
      <w:start w:val="1"/>
      <w:numFmt w:val="decimal"/>
      <w:lvlText w:val="%7."/>
      <w:lvlJc w:val="left"/>
      <w:pPr>
        <w:tabs>
          <w:tab w:val="num" w:pos="4680"/>
        </w:tabs>
        <w:ind w:left="4680" w:hanging="360"/>
      </w:pPr>
      <w:rPr>
        <w:rFonts w:cs="Times New Roman"/>
      </w:rPr>
    </w:lvl>
    <w:lvl w:ilvl="7" w:tplc="402662D8">
      <w:start w:val="1"/>
      <w:numFmt w:val="lowerLetter"/>
      <w:lvlText w:val="%8."/>
      <w:lvlJc w:val="left"/>
      <w:pPr>
        <w:tabs>
          <w:tab w:val="num" w:pos="5400"/>
        </w:tabs>
        <w:ind w:left="5400" w:hanging="360"/>
      </w:pPr>
      <w:rPr>
        <w:rFonts w:cs="Times New Roman"/>
      </w:rPr>
    </w:lvl>
    <w:lvl w:ilvl="8" w:tplc="69B4BDE4">
      <w:start w:val="1"/>
      <w:numFmt w:val="lowerRoman"/>
      <w:lvlText w:val="%9."/>
      <w:lvlJc w:val="right"/>
      <w:pPr>
        <w:tabs>
          <w:tab w:val="num" w:pos="6120"/>
        </w:tabs>
        <w:ind w:left="6120" w:hanging="180"/>
      </w:pPr>
      <w:rPr>
        <w:rFonts w:cs="Times New Roman"/>
      </w:rPr>
    </w:lvl>
  </w:abstractNum>
  <w:abstractNum w:abstractNumId="3" w15:restartNumberingAfterBreak="0">
    <w:nsid w:val="18E423DD"/>
    <w:multiLevelType w:val="hybridMultilevel"/>
    <w:tmpl w:val="366E6B50"/>
    <w:lvl w:ilvl="0" w:tplc="BD1C6DBE">
      <w:start w:val="5"/>
      <w:numFmt w:val="decimal"/>
      <w:lvlText w:val="%1."/>
      <w:lvlJc w:val="left"/>
      <w:pPr>
        <w:tabs>
          <w:tab w:val="num" w:pos="357"/>
        </w:tabs>
        <w:ind w:left="357" w:hanging="357"/>
      </w:pPr>
    </w:lvl>
    <w:lvl w:ilvl="1" w:tplc="9B4657D2">
      <w:start w:val="1"/>
      <w:numFmt w:val="decimal"/>
      <w:lvlText w:val="%2."/>
      <w:lvlJc w:val="left"/>
      <w:pPr>
        <w:tabs>
          <w:tab w:val="num" w:pos="1440"/>
        </w:tabs>
        <w:ind w:left="1440" w:hanging="360"/>
      </w:pPr>
    </w:lvl>
    <w:lvl w:ilvl="2" w:tplc="86D86BF6">
      <w:start w:val="1"/>
      <w:numFmt w:val="decimal"/>
      <w:lvlText w:val="%3."/>
      <w:lvlJc w:val="left"/>
      <w:pPr>
        <w:tabs>
          <w:tab w:val="num" w:pos="2160"/>
        </w:tabs>
        <w:ind w:left="2160" w:hanging="360"/>
      </w:pPr>
    </w:lvl>
    <w:lvl w:ilvl="3" w:tplc="229C3A2A">
      <w:start w:val="1"/>
      <w:numFmt w:val="decimal"/>
      <w:lvlText w:val="%4."/>
      <w:lvlJc w:val="left"/>
      <w:pPr>
        <w:tabs>
          <w:tab w:val="num" w:pos="2880"/>
        </w:tabs>
        <w:ind w:left="2880" w:hanging="360"/>
      </w:pPr>
    </w:lvl>
    <w:lvl w:ilvl="4" w:tplc="CD2ED21C">
      <w:start w:val="1"/>
      <w:numFmt w:val="decimal"/>
      <w:lvlText w:val="%5."/>
      <w:lvlJc w:val="left"/>
      <w:pPr>
        <w:tabs>
          <w:tab w:val="num" w:pos="3600"/>
        </w:tabs>
        <w:ind w:left="3600" w:hanging="360"/>
      </w:pPr>
    </w:lvl>
    <w:lvl w:ilvl="5" w:tplc="11CAD89E">
      <w:start w:val="1"/>
      <w:numFmt w:val="decimal"/>
      <w:lvlText w:val="%6."/>
      <w:lvlJc w:val="left"/>
      <w:pPr>
        <w:tabs>
          <w:tab w:val="num" w:pos="4320"/>
        </w:tabs>
        <w:ind w:left="4320" w:hanging="360"/>
      </w:pPr>
    </w:lvl>
    <w:lvl w:ilvl="6" w:tplc="C5D88E2A">
      <w:start w:val="1"/>
      <w:numFmt w:val="decimal"/>
      <w:lvlText w:val="%7."/>
      <w:lvlJc w:val="left"/>
      <w:pPr>
        <w:tabs>
          <w:tab w:val="num" w:pos="5040"/>
        </w:tabs>
        <w:ind w:left="5040" w:hanging="360"/>
      </w:pPr>
    </w:lvl>
    <w:lvl w:ilvl="7" w:tplc="48401318">
      <w:start w:val="1"/>
      <w:numFmt w:val="decimal"/>
      <w:lvlText w:val="%8."/>
      <w:lvlJc w:val="left"/>
      <w:pPr>
        <w:tabs>
          <w:tab w:val="num" w:pos="5760"/>
        </w:tabs>
        <w:ind w:left="5760" w:hanging="360"/>
      </w:pPr>
    </w:lvl>
    <w:lvl w:ilvl="8" w:tplc="F26CCCCA">
      <w:start w:val="1"/>
      <w:numFmt w:val="decimal"/>
      <w:lvlText w:val="%9."/>
      <w:lvlJc w:val="left"/>
      <w:pPr>
        <w:tabs>
          <w:tab w:val="num" w:pos="6480"/>
        </w:tabs>
        <w:ind w:left="6480" w:hanging="360"/>
      </w:pPr>
    </w:lvl>
  </w:abstractNum>
  <w:abstractNum w:abstractNumId="4" w15:restartNumberingAfterBreak="0">
    <w:nsid w:val="1B02528D"/>
    <w:multiLevelType w:val="hybridMultilevel"/>
    <w:tmpl w:val="330A8454"/>
    <w:lvl w:ilvl="0" w:tplc="A1F6DD1E">
      <w:start w:val="1"/>
      <w:numFmt w:val="decimal"/>
      <w:lvlText w:val="%1."/>
      <w:lvlJc w:val="left"/>
      <w:pPr>
        <w:tabs>
          <w:tab w:val="num" w:pos="360"/>
        </w:tabs>
        <w:ind w:left="360" w:hanging="360"/>
      </w:pPr>
      <w:rPr>
        <w:rFonts w:cs="Times New Roman"/>
      </w:rPr>
    </w:lvl>
    <w:lvl w:ilvl="1" w:tplc="5CEEB510">
      <w:numFmt w:val="bullet"/>
      <w:lvlText w:val=""/>
      <w:lvlJc w:val="left"/>
      <w:pPr>
        <w:tabs>
          <w:tab w:val="num" w:pos="1440"/>
        </w:tabs>
        <w:ind w:left="1440" w:hanging="360"/>
      </w:pPr>
      <w:rPr>
        <w:rFonts w:ascii="Wingdings" w:eastAsia="Times New Roman" w:hAnsi="Wingdings" w:hint="default"/>
      </w:rPr>
    </w:lvl>
    <w:lvl w:ilvl="2" w:tplc="CBA05F26">
      <w:start w:val="1"/>
      <w:numFmt w:val="lowerRoman"/>
      <w:lvlText w:val="%3."/>
      <w:lvlJc w:val="right"/>
      <w:pPr>
        <w:tabs>
          <w:tab w:val="num" w:pos="2160"/>
        </w:tabs>
        <w:ind w:left="2160" w:hanging="180"/>
      </w:pPr>
      <w:rPr>
        <w:rFonts w:cs="Times New Roman"/>
      </w:rPr>
    </w:lvl>
    <w:lvl w:ilvl="3" w:tplc="AF36514A">
      <w:start w:val="1"/>
      <w:numFmt w:val="decimal"/>
      <w:lvlText w:val="%4."/>
      <w:lvlJc w:val="left"/>
      <w:pPr>
        <w:tabs>
          <w:tab w:val="num" w:pos="2880"/>
        </w:tabs>
        <w:ind w:left="2880" w:hanging="360"/>
      </w:pPr>
      <w:rPr>
        <w:rFonts w:cs="Times New Roman"/>
      </w:rPr>
    </w:lvl>
    <w:lvl w:ilvl="4" w:tplc="D32E0920">
      <w:start w:val="1"/>
      <w:numFmt w:val="lowerLetter"/>
      <w:lvlText w:val="%5."/>
      <w:lvlJc w:val="left"/>
      <w:pPr>
        <w:tabs>
          <w:tab w:val="num" w:pos="3600"/>
        </w:tabs>
        <w:ind w:left="3600" w:hanging="360"/>
      </w:pPr>
      <w:rPr>
        <w:rFonts w:cs="Times New Roman"/>
      </w:rPr>
    </w:lvl>
    <w:lvl w:ilvl="5" w:tplc="4A761EB2">
      <w:start w:val="1"/>
      <w:numFmt w:val="lowerRoman"/>
      <w:lvlText w:val="%6."/>
      <w:lvlJc w:val="right"/>
      <w:pPr>
        <w:tabs>
          <w:tab w:val="num" w:pos="4320"/>
        </w:tabs>
        <w:ind w:left="4320" w:hanging="180"/>
      </w:pPr>
      <w:rPr>
        <w:rFonts w:cs="Times New Roman"/>
      </w:rPr>
    </w:lvl>
    <w:lvl w:ilvl="6" w:tplc="016E2CBC">
      <w:start w:val="1"/>
      <w:numFmt w:val="decimal"/>
      <w:lvlText w:val="%7."/>
      <w:lvlJc w:val="left"/>
      <w:pPr>
        <w:tabs>
          <w:tab w:val="num" w:pos="5040"/>
        </w:tabs>
        <w:ind w:left="5040" w:hanging="360"/>
      </w:pPr>
      <w:rPr>
        <w:rFonts w:cs="Times New Roman"/>
      </w:rPr>
    </w:lvl>
    <w:lvl w:ilvl="7" w:tplc="6BECBDE4">
      <w:start w:val="1"/>
      <w:numFmt w:val="lowerLetter"/>
      <w:lvlText w:val="%8."/>
      <w:lvlJc w:val="left"/>
      <w:pPr>
        <w:tabs>
          <w:tab w:val="num" w:pos="5760"/>
        </w:tabs>
        <w:ind w:left="5760" w:hanging="360"/>
      </w:pPr>
      <w:rPr>
        <w:rFonts w:cs="Times New Roman"/>
      </w:rPr>
    </w:lvl>
    <w:lvl w:ilvl="8" w:tplc="4EB4AB30">
      <w:start w:val="1"/>
      <w:numFmt w:val="lowerRoman"/>
      <w:lvlText w:val="%9."/>
      <w:lvlJc w:val="right"/>
      <w:pPr>
        <w:tabs>
          <w:tab w:val="num" w:pos="6480"/>
        </w:tabs>
        <w:ind w:left="6480" w:hanging="180"/>
      </w:pPr>
      <w:rPr>
        <w:rFonts w:cs="Times New Roman"/>
      </w:rPr>
    </w:lvl>
  </w:abstractNum>
  <w:abstractNum w:abstractNumId="5" w15:restartNumberingAfterBreak="0">
    <w:nsid w:val="1B135B30"/>
    <w:multiLevelType w:val="hybridMultilevel"/>
    <w:tmpl w:val="2FEE0BE2"/>
    <w:lvl w:ilvl="0" w:tplc="4B4CF668">
      <w:start w:val="1"/>
      <w:numFmt w:val="decimal"/>
      <w:lvlText w:val="%1."/>
      <w:lvlJc w:val="left"/>
      <w:pPr>
        <w:ind w:left="360" w:hanging="360"/>
      </w:pPr>
    </w:lvl>
    <w:lvl w:ilvl="1" w:tplc="B142DEB2" w:tentative="1">
      <w:start w:val="1"/>
      <w:numFmt w:val="lowerLetter"/>
      <w:lvlText w:val="%2."/>
      <w:lvlJc w:val="left"/>
      <w:pPr>
        <w:ind w:left="1080" w:hanging="360"/>
      </w:pPr>
    </w:lvl>
    <w:lvl w:ilvl="2" w:tplc="D5885264" w:tentative="1">
      <w:start w:val="1"/>
      <w:numFmt w:val="lowerRoman"/>
      <w:lvlText w:val="%3."/>
      <w:lvlJc w:val="right"/>
      <w:pPr>
        <w:ind w:left="1800" w:hanging="180"/>
      </w:pPr>
    </w:lvl>
    <w:lvl w:ilvl="3" w:tplc="296C729A" w:tentative="1">
      <w:start w:val="1"/>
      <w:numFmt w:val="decimal"/>
      <w:lvlText w:val="%4."/>
      <w:lvlJc w:val="left"/>
      <w:pPr>
        <w:ind w:left="2520" w:hanging="360"/>
      </w:pPr>
    </w:lvl>
    <w:lvl w:ilvl="4" w:tplc="E9BEB404" w:tentative="1">
      <w:start w:val="1"/>
      <w:numFmt w:val="lowerLetter"/>
      <w:lvlText w:val="%5."/>
      <w:lvlJc w:val="left"/>
      <w:pPr>
        <w:ind w:left="3240" w:hanging="360"/>
      </w:pPr>
    </w:lvl>
    <w:lvl w:ilvl="5" w:tplc="A204DA60" w:tentative="1">
      <w:start w:val="1"/>
      <w:numFmt w:val="lowerRoman"/>
      <w:lvlText w:val="%6."/>
      <w:lvlJc w:val="right"/>
      <w:pPr>
        <w:ind w:left="3960" w:hanging="180"/>
      </w:pPr>
    </w:lvl>
    <w:lvl w:ilvl="6" w:tplc="247C2A4C" w:tentative="1">
      <w:start w:val="1"/>
      <w:numFmt w:val="decimal"/>
      <w:lvlText w:val="%7."/>
      <w:lvlJc w:val="left"/>
      <w:pPr>
        <w:ind w:left="4680" w:hanging="360"/>
      </w:pPr>
    </w:lvl>
    <w:lvl w:ilvl="7" w:tplc="FDCAC42A" w:tentative="1">
      <w:start w:val="1"/>
      <w:numFmt w:val="lowerLetter"/>
      <w:lvlText w:val="%8."/>
      <w:lvlJc w:val="left"/>
      <w:pPr>
        <w:ind w:left="5400" w:hanging="360"/>
      </w:pPr>
    </w:lvl>
    <w:lvl w:ilvl="8" w:tplc="0572201E" w:tentative="1">
      <w:start w:val="1"/>
      <w:numFmt w:val="lowerRoman"/>
      <w:lvlText w:val="%9."/>
      <w:lvlJc w:val="right"/>
      <w:pPr>
        <w:ind w:left="6120" w:hanging="180"/>
      </w:pPr>
    </w:lvl>
  </w:abstractNum>
  <w:abstractNum w:abstractNumId="6" w15:restartNumberingAfterBreak="0">
    <w:nsid w:val="1BB81D3D"/>
    <w:multiLevelType w:val="multilevel"/>
    <w:tmpl w:val="2B48E690"/>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7" w15:restartNumberingAfterBreak="0">
    <w:nsid w:val="20395DE0"/>
    <w:multiLevelType w:val="hybridMultilevel"/>
    <w:tmpl w:val="D6DC4B4E"/>
    <w:lvl w:ilvl="0" w:tplc="7CC4EC72">
      <w:start w:val="1"/>
      <w:numFmt w:val="decimal"/>
      <w:lvlText w:val="%1."/>
      <w:lvlJc w:val="left"/>
      <w:pPr>
        <w:tabs>
          <w:tab w:val="num" w:pos="357"/>
        </w:tabs>
        <w:ind w:left="357" w:hanging="357"/>
      </w:pPr>
      <w:rPr>
        <w:rFonts w:cs="Times New Roman"/>
        <w:i w:val="0"/>
      </w:rPr>
    </w:lvl>
    <w:lvl w:ilvl="1" w:tplc="962A61A0">
      <w:start w:val="1"/>
      <w:numFmt w:val="lowerLetter"/>
      <w:lvlText w:val="%2."/>
      <w:lvlJc w:val="left"/>
      <w:pPr>
        <w:tabs>
          <w:tab w:val="num" w:pos="1440"/>
        </w:tabs>
        <w:ind w:left="1440" w:hanging="360"/>
      </w:pPr>
      <w:rPr>
        <w:rFonts w:cs="Times New Roman"/>
      </w:rPr>
    </w:lvl>
    <w:lvl w:ilvl="2" w:tplc="99ACE1AA">
      <w:start w:val="1"/>
      <w:numFmt w:val="lowerRoman"/>
      <w:lvlText w:val="%3."/>
      <w:lvlJc w:val="right"/>
      <w:pPr>
        <w:tabs>
          <w:tab w:val="num" w:pos="2160"/>
        </w:tabs>
        <w:ind w:left="2160" w:hanging="180"/>
      </w:pPr>
      <w:rPr>
        <w:rFonts w:cs="Times New Roman"/>
      </w:rPr>
    </w:lvl>
    <w:lvl w:ilvl="3" w:tplc="CCAC9F40">
      <w:start w:val="1"/>
      <w:numFmt w:val="decimal"/>
      <w:lvlText w:val="%4."/>
      <w:lvlJc w:val="left"/>
      <w:pPr>
        <w:tabs>
          <w:tab w:val="num" w:pos="2880"/>
        </w:tabs>
        <w:ind w:left="2880" w:hanging="360"/>
      </w:pPr>
      <w:rPr>
        <w:rFonts w:cs="Times New Roman"/>
      </w:rPr>
    </w:lvl>
    <w:lvl w:ilvl="4" w:tplc="F80EF12A">
      <w:start w:val="1"/>
      <w:numFmt w:val="lowerLetter"/>
      <w:lvlText w:val="%5."/>
      <w:lvlJc w:val="left"/>
      <w:pPr>
        <w:tabs>
          <w:tab w:val="num" w:pos="3600"/>
        </w:tabs>
        <w:ind w:left="3600" w:hanging="360"/>
      </w:pPr>
      <w:rPr>
        <w:rFonts w:cs="Times New Roman"/>
      </w:rPr>
    </w:lvl>
    <w:lvl w:ilvl="5" w:tplc="964EB146">
      <w:start w:val="1"/>
      <w:numFmt w:val="lowerRoman"/>
      <w:lvlText w:val="%6."/>
      <w:lvlJc w:val="right"/>
      <w:pPr>
        <w:tabs>
          <w:tab w:val="num" w:pos="4320"/>
        </w:tabs>
        <w:ind w:left="4320" w:hanging="180"/>
      </w:pPr>
      <w:rPr>
        <w:rFonts w:cs="Times New Roman"/>
      </w:rPr>
    </w:lvl>
    <w:lvl w:ilvl="6" w:tplc="7A84994C">
      <w:start w:val="1"/>
      <w:numFmt w:val="decimal"/>
      <w:lvlText w:val="%7."/>
      <w:lvlJc w:val="left"/>
      <w:pPr>
        <w:tabs>
          <w:tab w:val="num" w:pos="5040"/>
        </w:tabs>
        <w:ind w:left="5040" w:hanging="360"/>
      </w:pPr>
      <w:rPr>
        <w:rFonts w:cs="Times New Roman"/>
      </w:rPr>
    </w:lvl>
    <w:lvl w:ilvl="7" w:tplc="86E0E2AC">
      <w:start w:val="1"/>
      <w:numFmt w:val="lowerLetter"/>
      <w:lvlText w:val="%8."/>
      <w:lvlJc w:val="left"/>
      <w:pPr>
        <w:tabs>
          <w:tab w:val="num" w:pos="5760"/>
        </w:tabs>
        <w:ind w:left="5760" w:hanging="360"/>
      </w:pPr>
      <w:rPr>
        <w:rFonts w:cs="Times New Roman"/>
      </w:rPr>
    </w:lvl>
    <w:lvl w:ilvl="8" w:tplc="5D7E09A0">
      <w:start w:val="1"/>
      <w:numFmt w:val="lowerRoman"/>
      <w:lvlText w:val="%9."/>
      <w:lvlJc w:val="right"/>
      <w:pPr>
        <w:tabs>
          <w:tab w:val="num" w:pos="6480"/>
        </w:tabs>
        <w:ind w:left="6480" w:hanging="180"/>
      </w:pPr>
      <w:rPr>
        <w:rFonts w:cs="Times New Roman"/>
      </w:rPr>
    </w:lvl>
  </w:abstractNum>
  <w:abstractNum w:abstractNumId="8" w15:restartNumberingAfterBreak="0">
    <w:nsid w:val="20B85C65"/>
    <w:multiLevelType w:val="hybridMultilevel"/>
    <w:tmpl w:val="BF7A2788"/>
    <w:lvl w:ilvl="0" w:tplc="60C291E2">
      <w:start w:val="1"/>
      <w:numFmt w:val="bullet"/>
      <w:lvlText w:val=""/>
      <w:lvlJc w:val="left"/>
      <w:pPr>
        <w:ind w:left="720" w:hanging="360"/>
      </w:pPr>
      <w:rPr>
        <w:rFonts w:ascii="Symbol" w:hAnsi="Symbol" w:hint="default"/>
      </w:rPr>
    </w:lvl>
    <w:lvl w:ilvl="1" w:tplc="04B85BE0" w:tentative="1">
      <w:start w:val="1"/>
      <w:numFmt w:val="bullet"/>
      <w:lvlText w:val="o"/>
      <w:lvlJc w:val="left"/>
      <w:pPr>
        <w:ind w:left="1440" w:hanging="360"/>
      </w:pPr>
      <w:rPr>
        <w:rFonts w:ascii="Courier New" w:hAnsi="Courier New" w:cs="Courier New" w:hint="default"/>
      </w:rPr>
    </w:lvl>
    <w:lvl w:ilvl="2" w:tplc="FC1A0B5A" w:tentative="1">
      <w:start w:val="1"/>
      <w:numFmt w:val="bullet"/>
      <w:lvlText w:val=""/>
      <w:lvlJc w:val="left"/>
      <w:pPr>
        <w:ind w:left="2160" w:hanging="360"/>
      </w:pPr>
      <w:rPr>
        <w:rFonts w:ascii="Wingdings" w:hAnsi="Wingdings" w:hint="default"/>
      </w:rPr>
    </w:lvl>
    <w:lvl w:ilvl="3" w:tplc="D37A9018" w:tentative="1">
      <w:start w:val="1"/>
      <w:numFmt w:val="bullet"/>
      <w:lvlText w:val=""/>
      <w:lvlJc w:val="left"/>
      <w:pPr>
        <w:ind w:left="2880" w:hanging="360"/>
      </w:pPr>
      <w:rPr>
        <w:rFonts w:ascii="Symbol" w:hAnsi="Symbol" w:hint="default"/>
      </w:rPr>
    </w:lvl>
    <w:lvl w:ilvl="4" w:tplc="8DDA6704" w:tentative="1">
      <w:start w:val="1"/>
      <w:numFmt w:val="bullet"/>
      <w:lvlText w:val="o"/>
      <w:lvlJc w:val="left"/>
      <w:pPr>
        <w:ind w:left="3600" w:hanging="360"/>
      </w:pPr>
      <w:rPr>
        <w:rFonts w:ascii="Courier New" w:hAnsi="Courier New" w:cs="Courier New" w:hint="default"/>
      </w:rPr>
    </w:lvl>
    <w:lvl w:ilvl="5" w:tplc="774655F0" w:tentative="1">
      <w:start w:val="1"/>
      <w:numFmt w:val="bullet"/>
      <w:lvlText w:val=""/>
      <w:lvlJc w:val="left"/>
      <w:pPr>
        <w:ind w:left="4320" w:hanging="360"/>
      </w:pPr>
      <w:rPr>
        <w:rFonts w:ascii="Wingdings" w:hAnsi="Wingdings" w:hint="default"/>
      </w:rPr>
    </w:lvl>
    <w:lvl w:ilvl="6" w:tplc="2938C144" w:tentative="1">
      <w:start w:val="1"/>
      <w:numFmt w:val="bullet"/>
      <w:lvlText w:val=""/>
      <w:lvlJc w:val="left"/>
      <w:pPr>
        <w:ind w:left="5040" w:hanging="360"/>
      </w:pPr>
      <w:rPr>
        <w:rFonts w:ascii="Symbol" w:hAnsi="Symbol" w:hint="default"/>
      </w:rPr>
    </w:lvl>
    <w:lvl w:ilvl="7" w:tplc="C706D7AC" w:tentative="1">
      <w:start w:val="1"/>
      <w:numFmt w:val="bullet"/>
      <w:lvlText w:val="o"/>
      <w:lvlJc w:val="left"/>
      <w:pPr>
        <w:ind w:left="5760" w:hanging="360"/>
      </w:pPr>
      <w:rPr>
        <w:rFonts w:ascii="Courier New" w:hAnsi="Courier New" w:cs="Courier New" w:hint="default"/>
      </w:rPr>
    </w:lvl>
    <w:lvl w:ilvl="8" w:tplc="93EC5C6E" w:tentative="1">
      <w:start w:val="1"/>
      <w:numFmt w:val="bullet"/>
      <w:lvlText w:val=""/>
      <w:lvlJc w:val="left"/>
      <w:pPr>
        <w:ind w:left="6480" w:hanging="360"/>
      </w:pPr>
      <w:rPr>
        <w:rFonts w:ascii="Wingdings" w:hAnsi="Wingdings" w:hint="default"/>
      </w:rPr>
    </w:lvl>
  </w:abstractNum>
  <w:abstractNum w:abstractNumId="9" w15:restartNumberingAfterBreak="0">
    <w:nsid w:val="229D09BE"/>
    <w:multiLevelType w:val="multilevel"/>
    <w:tmpl w:val="7BF83F20"/>
    <w:lvl w:ilvl="0">
      <w:start w:val="1"/>
      <w:numFmt w:val="decimal"/>
      <w:lvlText w:val="%1."/>
      <w:lvlJc w:val="left"/>
      <w:pPr>
        <w:ind w:left="360" w:hanging="360"/>
      </w:pPr>
      <w:rPr>
        <w:rFonts w:cs="Times New Roman"/>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0" w15:restartNumberingAfterBreak="0">
    <w:nsid w:val="24F214F1"/>
    <w:multiLevelType w:val="hybridMultilevel"/>
    <w:tmpl w:val="80AA6B8E"/>
    <w:lvl w:ilvl="0" w:tplc="C1B240FC">
      <w:start w:val="1"/>
      <w:numFmt w:val="decimal"/>
      <w:lvlText w:val="%1."/>
      <w:lvlJc w:val="left"/>
      <w:pPr>
        <w:ind w:left="717" w:hanging="360"/>
      </w:pPr>
      <w:rPr>
        <w:rFonts w:hint="default"/>
        <w:i w:val="0"/>
      </w:rPr>
    </w:lvl>
    <w:lvl w:ilvl="1" w:tplc="6A548AC0" w:tentative="1">
      <w:start w:val="1"/>
      <w:numFmt w:val="lowerLetter"/>
      <w:lvlText w:val="%2."/>
      <w:lvlJc w:val="left"/>
      <w:pPr>
        <w:ind w:left="1437" w:hanging="360"/>
      </w:pPr>
    </w:lvl>
    <w:lvl w:ilvl="2" w:tplc="4A983EDC" w:tentative="1">
      <w:start w:val="1"/>
      <w:numFmt w:val="lowerRoman"/>
      <w:lvlText w:val="%3."/>
      <w:lvlJc w:val="right"/>
      <w:pPr>
        <w:ind w:left="2157" w:hanging="180"/>
      </w:pPr>
    </w:lvl>
    <w:lvl w:ilvl="3" w:tplc="D5A8137E" w:tentative="1">
      <w:start w:val="1"/>
      <w:numFmt w:val="decimal"/>
      <w:lvlText w:val="%4."/>
      <w:lvlJc w:val="left"/>
      <w:pPr>
        <w:ind w:left="2877" w:hanging="360"/>
      </w:pPr>
    </w:lvl>
    <w:lvl w:ilvl="4" w:tplc="4548372A" w:tentative="1">
      <w:start w:val="1"/>
      <w:numFmt w:val="lowerLetter"/>
      <w:lvlText w:val="%5."/>
      <w:lvlJc w:val="left"/>
      <w:pPr>
        <w:ind w:left="3597" w:hanging="360"/>
      </w:pPr>
    </w:lvl>
    <w:lvl w:ilvl="5" w:tplc="D000058C" w:tentative="1">
      <w:start w:val="1"/>
      <w:numFmt w:val="lowerRoman"/>
      <w:lvlText w:val="%6."/>
      <w:lvlJc w:val="right"/>
      <w:pPr>
        <w:ind w:left="4317" w:hanging="180"/>
      </w:pPr>
    </w:lvl>
    <w:lvl w:ilvl="6" w:tplc="22EE5C2E" w:tentative="1">
      <w:start w:val="1"/>
      <w:numFmt w:val="decimal"/>
      <w:lvlText w:val="%7."/>
      <w:lvlJc w:val="left"/>
      <w:pPr>
        <w:ind w:left="5037" w:hanging="360"/>
      </w:pPr>
    </w:lvl>
    <w:lvl w:ilvl="7" w:tplc="B92AEEE8" w:tentative="1">
      <w:start w:val="1"/>
      <w:numFmt w:val="lowerLetter"/>
      <w:lvlText w:val="%8."/>
      <w:lvlJc w:val="left"/>
      <w:pPr>
        <w:ind w:left="5757" w:hanging="360"/>
      </w:pPr>
    </w:lvl>
    <w:lvl w:ilvl="8" w:tplc="CA989EF2" w:tentative="1">
      <w:start w:val="1"/>
      <w:numFmt w:val="lowerRoman"/>
      <w:lvlText w:val="%9."/>
      <w:lvlJc w:val="right"/>
      <w:pPr>
        <w:ind w:left="6477" w:hanging="180"/>
      </w:pPr>
    </w:lvl>
  </w:abstractNum>
  <w:abstractNum w:abstractNumId="11" w15:restartNumberingAfterBreak="0">
    <w:nsid w:val="2C723E7F"/>
    <w:multiLevelType w:val="hybridMultilevel"/>
    <w:tmpl w:val="F3268B80"/>
    <w:lvl w:ilvl="0" w:tplc="79D682EA">
      <w:start w:val="1"/>
      <w:numFmt w:val="decimal"/>
      <w:lvlText w:val="%1."/>
      <w:lvlJc w:val="left"/>
      <w:pPr>
        <w:tabs>
          <w:tab w:val="num" w:pos="357"/>
        </w:tabs>
        <w:ind w:left="357" w:hanging="357"/>
      </w:pPr>
      <w:rPr>
        <w:rFonts w:ascii="Arial" w:hAnsi="Arial" w:cs="Arial" w:hint="default"/>
        <w:sz w:val="22"/>
        <w:szCs w:val="22"/>
      </w:rPr>
    </w:lvl>
    <w:lvl w:ilvl="1" w:tplc="BF7EB4FC">
      <w:start w:val="1"/>
      <w:numFmt w:val="lowerLetter"/>
      <w:lvlText w:val="%2."/>
      <w:lvlJc w:val="left"/>
      <w:pPr>
        <w:tabs>
          <w:tab w:val="num" w:pos="1440"/>
        </w:tabs>
        <w:ind w:left="1440" w:hanging="360"/>
      </w:pPr>
      <w:rPr>
        <w:rFonts w:cs="Times New Roman"/>
      </w:rPr>
    </w:lvl>
    <w:lvl w:ilvl="2" w:tplc="9F783BF6">
      <w:start w:val="1"/>
      <w:numFmt w:val="lowerRoman"/>
      <w:lvlText w:val="%3."/>
      <w:lvlJc w:val="right"/>
      <w:pPr>
        <w:tabs>
          <w:tab w:val="num" w:pos="2160"/>
        </w:tabs>
        <w:ind w:left="2160" w:hanging="180"/>
      </w:pPr>
      <w:rPr>
        <w:rFonts w:cs="Times New Roman"/>
      </w:rPr>
    </w:lvl>
    <w:lvl w:ilvl="3" w:tplc="C5862E42">
      <w:start w:val="1"/>
      <w:numFmt w:val="decimal"/>
      <w:lvlText w:val="%4."/>
      <w:lvlJc w:val="left"/>
      <w:pPr>
        <w:tabs>
          <w:tab w:val="num" w:pos="2880"/>
        </w:tabs>
        <w:ind w:left="2880" w:hanging="360"/>
      </w:pPr>
      <w:rPr>
        <w:rFonts w:cs="Times New Roman"/>
      </w:rPr>
    </w:lvl>
    <w:lvl w:ilvl="4" w:tplc="03121D0A">
      <w:start w:val="1"/>
      <w:numFmt w:val="lowerLetter"/>
      <w:lvlText w:val="%5."/>
      <w:lvlJc w:val="left"/>
      <w:pPr>
        <w:tabs>
          <w:tab w:val="num" w:pos="3600"/>
        </w:tabs>
        <w:ind w:left="3600" w:hanging="360"/>
      </w:pPr>
      <w:rPr>
        <w:rFonts w:cs="Times New Roman"/>
      </w:rPr>
    </w:lvl>
    <w:lvl w:ilvl="5" w:tplc="524CC3C8">
      <w:start w:val="1"/>
      <w:numFmt w:val="lowerRoman"/>
      <w:lvlText w:val="%6."/>
      <w:lvlJc w:val="right"/>
      <w:pPr>
        <w:tabs>
          <w:tab w:val="num" w:pos="4320"/>
        </w:tabs>
        <w:ind w:left="4320" w:hanging="180"/>
      </w:pPr>
      <w:rPr>
        <w:rFonts w:cs="Times New Roman"/>
      </w:rPr>
    </w:lvl>
    <w:lvl w:ilvl="6" w:tplc="64103BD2">
      <w:start w:val="1"/>
      <w:numFmt w:val="decimal"/>
      <w:lvlText w:val="%7."/>
      <w:lvlJc w:val="left"/>
      <w:pPr>
        <w:tabs>
          <w:tab w:val="num" w:pos="5040"/>
        </w:tabs>
        <w:ind w:left="5040" w:hanging="360"/>
      </w:pPr>
      <w:rPr>
        <w:rFonts w:cs="Times New Roman"/>
      </w:rPr>
    </w:lvl>
    <w:lvl w:ilvl="7" w:tplc="5ED6CD5A">
      <w:start w:val="1"/>
      <w:numFmt w:val="lowerLetter"/>
      <w:lvlText w:val="%8."/>
      <w:lvlJc w:val="left"/>
      <w:pPr>
        <w:tabs>
          <w:tab w:val="num" w:pos="5760"/>
        </w:tabs>
        <w:ind w:left="5760" w:hanging="360"/>
      </w:pPr>
      <w:rPr>
        <w:rFonts w:cs="Times New Roman"/>
      </w:rPr>
    </w:lvl>
    <w:lvl w:ilvl="8" w:tplc="B600943E">
      <w:start w:val="1"/>
      <w:numFmt w:val="lowerRoman"/>
      <w:lvlText w:val="%9."/>
      <w:lvlJc w:val="right"/>
      <w:pPr>
        <w:tabs>
          <w:tab w:val="num" w:pos="6480"/>
        </w:tabs>
        <w:ind w:left="6480" w:hanging="180"/>
      </w:pPr>
      <w:rPr>
        <w:rFonts w:cs="Times New Roman"/>
      </w:rPr>
    </w:lvl>
  </w:abstractNum>
  <w:abstractNum w:abstractNumId="12" w15:restartNumberingAfterBreak="0">
    <w:nsid w:val="2E367728"/>
    <w:multiLevelType w:val="multilevel"/>
    <w:tmpl w:val="BF4E8F0E"/>
    <w:lvl w:ilvl="0">
      <w:start w:val="1"/>
      <w:numFmt w:val="decimal"/>
      <w:lvlText w:val="%1."/>
      <w:lvlJc w:val="left"/>
      <w:pPr>
        <w:ind w:left="360" w:hanging="360"/>
      </w:pPr>
      <w:rPr>
        <w:rFonts w:cs="Times New Roman"/>
        <w:i w:val="0"/>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13" w15:restartNumberingAfterBreak="0">
    <w:nsid w:val="3184400F"/>
    <w:multiLevelType w:val="hybridMultilevel"/>
    <w:tmpl w:val="5D1C573A"/>
    <w:lvl w:ilvl="0" w:tplc="7806DE46">
      <w:start w:val="1"/>
      <w:numFmt w:val="decimal"/>
      <w:lvlText w:val="%1."/>
      <w:lvlJc w:val="left"/>
      <w:pPr>
        <w:tabs>
          <w:tab w:val="num" w:pos="357"/>
        </w:tabs>
        <w:ind w:left="357" w:hanging="357"/>
      </w:pPr>
    </w:lvl>
    <w:lvl w:ilvl="1" w:tplc="DF181908">
      <w:start w:val="1"/>
      <w:numFmt w:val="decimal"/>
      <w:lvlText w:val="%2."/>
      <w:lvlJc w:val="left"/>
      <w:pPr>
        <w:tabs>
          <w:tab w:val="num" w:pos="1440"/>
        </w:tabs>
        <w:ind w:left="1440" w:hanging="360"/>
      </w:pPr>
    </w:lvl>
    <w:lvl w:ilvl="2" w:tplc="9C54C414">
      <w:start w:val="1"/>
      <w:numFmt w:val="decimal"/>
      <w:lvlText w:val="%3."/>
      <w:lvlJc w:val="left"/>
      <w:pPr>
        <w:tabs>
          <w:tab w:val="num" w:pos="2160"/>
        </w:tabs>
        <w:ind w:left="2160" w:hanging="360"/>
      </w:pPr>
    </w:lvl>
    <w:lvl w:ilvl="3" w:tplc="CF325ED0">
      <w:start w:val="1"/>
      <w:numFmt w:val="decimal"/>
      <w:lvlText w:val="%4."/>
      <w:lvlJc w:val="left"/>
      <w:pPr>
        <w:tabs>
          <w:tab w:val="num" w:pos="2880"/>
        </w:tabs>
        <w:ind w:left="2880" w:hanging="360"/>
      </w:pPr>
    </w:lvl>
    <w:lvl w:ilvl="4" w:tplc="D842DE5E">
      <w:start w:val="1"/>
      <w:numFmt w:val="decimal"/>
      <w:lvlText w:val="%5."/>
      <w:lvlJc w:val="left"/>
      <w:pPr>
        <w:tabs>
          <w:tab w:val="num" w:pos="3600"/>
        </w:tabs>
        <w:ind w:left="3600" w:hanging="360"/>
      </w:pPr>
    </w:lvl>
    <w:lvl w:ilvl="5" w:tplc="413033FA">
      <w:start w:val="1"/>
      <w:numFmt w:val="decimal"/>
      <w:lvlText w:val="%6."/>
      <w:lvlJc w:val="left"/>
      <w:pPr>
        <w:tabs>
          <w:tab w:val="num" w:pos="4320"/>
        </w:tabs>
        <w:ind w:left="4320" w:hanging="360"/>
      </w:pPr>
    </w:lvl>
    <w:lvl w:ilvl="6" w:tplc="877C220E">
      <w:start w:val="1"/>
      <w:numFmt w:val="decimal"/>
      <w:lvlText w:val="%7."/>
      <w:lvlJc w:val="left"/>
      <w:pPr>
        <w:tabs>
          <w:tab w:val="num" w:pos="5040"/>
        </w:tabs>
        <w:ind w:left="5040" w:hanging="360"/>
      </w:pPr>
    </w:lvl>
    <w:lvl w:ilvl="7" w:tplc="E55A6932">
      <w:start w:val="1"/>
      <w:numFmt w:val="decimal"/>
      <w:lvlText w:val="%8."/>
      <w:lvlJc w:val="left"/>
      <w:pPr>
        <w:tabs>
          <w:tab w:val="num" w:pos="5760"/>
        </w:tabs>
        <w:ind w:left="5760" w:hanging="360"/>
      </w:pPr>
    </w:lvl>
    <w:lvl w:ilvl="8" w:tplc="071283F4">
      <w:start w:val="1"/>
      <w:numFmt w:val="decimal"/>
      <w:lvlText w:val="%9."/>
      <w:lvlJc w:val="left"/>
      <w:pPr>
        <w:tabs>
          <w:tab w:val="num" w:pos="6480"/>
        </w:tabs>
        <w:ind w:left="6480" w:hanging="360"/>
      </w:pPr>
    </w:lvl>
  </w:abstractNum>
  <w:abstractNum w:abstractNumId="14" w15:restartNumberingAfterBreak="0">
    <w:nsid w:val="31EE3C11"/>
    <w:multiLevelType w:val="hybridMultilevel"/>
    <w:tmpl w:val="CF2C6AEA"/>
    <w:lvl w:ilvl="0" w:tplc="D81C44C4">
      <w:start w:val="1"/>
      <w:numFmt w:val="decimal"/>
      <w:lvlText w:val="%1."/>
      <w:lvlJc w:val="left"/>
      <w:pPr>
        <w:ind w:left="720" w:hanging="360"/>
      </w:pPr>
      <w:rPr>
        <w:sz w:val="22"/>
        <w:vertAlign w:val="baseline"/>
      </w:rPr>
    </w:lvl>
    <w:lvl w:ilvl="1" w:tplc="A3EC023E" w:tentative="1">
      <w:start w:val="1"/>
      <w:numFmt w:val="lowerLetter"/>
      <w:lvlText w:val="%2."/>
      <w:lvlJc w:val="left"/>
      <w:pPr>
        <w:ind w:left="1440" w:hanging="360"/>
      </w:pPr>
    </w:lvl>
    <w:lvl w:ilvl="2" w:tplc="3E3618A2" w:tentative="1">
      <w:start w:val="1"/>
      <w:numFmt w:val="lowerRoman"/>
      <w:lvlText w:val="%3."/>
      <w:lvlJc w:val="right"/>
      <w:pPr>
        <w:ind w:left="2160" w:hanging="180"/>
      </w:pPr>
    </w:lvl>
    <w:lvl w:ilvl="3" w:tplc="87DC6BE4" w:tentative="1">
      <w:start w:val="1"/>
      <w:numFmt w:val="decimal"/>
      <w:lvlText w:val="%4."/>
      <w:lvlJc w:val="left"/>
      <w:pPr>
        <w:ind w:left="2880" w:hanging="360"/>
      </w:pPr>
    </w:lvl>
    <w:lvl w:ilvl="4" w:tplc="67BAA326" w:tentative="1">
      <w:start w:val="1"/>
      <w:numFmt w:val="lowerLetter"/>
      <w:lvlText w:val="%5."/>
      <w:lvlJc w:val="left"/>
      <w:pPr>
        <w:ind w:left="3600" w:hanging="360"/>
      </w:pPr>
    </w:lvl>
    <w:lvl w:ilvl="5" w:tplc="57D61D84" w:tentative="1">
      <w:start w:val="1"/>
      <w:numFmt w:val="lowerRoman"/>
      <w:lvlText w:val="%6."/>
      <w:lvlJc w:val="right"/>
      <w:pPr>
        <w:ind w:left="4320" w:hanging="180"/>
      </w:pPr>
    </w:lvl>
    <w:lvl w:ilvl="6" w:tplc="C780F792" w:tentative="1">
      <w:start w:val="1"/>
      <w:numFmt w:val="decimal"/>
      <w:lvlText w:val="%7."/>
      <w:lvlJc w:val="left"/>
      <w:pPr>
        <w:ind w:left="5040" w:hanging="360"/>
      </w:pPr>
    </w:lvl>
    <w:lvl w:ilvl="7" w:tplc="62A029A4" w:tentative="1">
      <w:start w:val="1"/>
      <w:numFmt w:val="lowerLetter"/>
      <w:lvlText w:val="%8."/>
      <w:lvlJc w:val="left"/>
      <w:pPr>
        <w:ind w:left="5760" w:hanging="360"/>
      </w:pPr>
    </w:lvl>
    <w:lvl w:ilvl="8" w:tplc="C478B59E" w:tentative="1">
      <w:start w:val="1"/>
      <w:numFmt w:val="lowerRoman"/>
      <w:lvlText w:val="%9."/>
      <w:lvlJc w:val="right"/>
      <w:pPr>
        <w:ind w:left="6480" w:hanging="180"/>
      </w:pPr>
    </w:lvl>
  </w:abstractNum>
  <w:abstractNum w:abstractNumId="15" w15:restartNumberingAfterBreak="0">
    <w:nsid w:val="35052F58"/>
    <w:multiLevelType w:val="hybridMultilevel"/>
    <w:tmpl w:val="EB9AFDD4"/>
    <w:lvl w:ilvl="0" w:tplc="A1106F78">
      <w:start w:val="1"/>
      <w:numFmt w:val="decimal"/>
      <w:lvlText w:val="%1."/>
      <w:lvlJc w:val="left"/>
      <w:pPr>
        <w:tabs>
          <w:tab w:val="num" w:pos="357"/>
        </w:tabs>
        <w:ind w:left="357" w:hanging="357"/>
      </w:pPr>
    </w:lvl>
    <w:lvl w:ilvl="1" w:tplc="B4CC940C">
      <w:start w:val="1"/>
      <w:numFmt w:val="decimal"/>
      <w:lvlText w:val="%2."/>
      <w:lvlJc w:val="left"/>
      <w:pPr>
        <w:tabs>
          <w:tab w:val="num" w:pos="1440"/>
        </w:tabs>
        <w:ind w:left="1440" w:hanging="360"/>
      </w:pPr>
    </w:lvl>
    <w:lvl w:ilvl="2" w:tplc="3F32C2D8">
      <w:start w:val="1"/>
      <w:numFmt w:val="decimal"/>
      <w:lvlText w:val="%3."/>
      <w:lvlJc w:val="left"/>
      <w:pPr>
        <w:tabs>
          <w:tab w:val="num" w:pos="2160"/>
        </w:tabs>
        <w:ind w:left="2160" w:hanging="360"/>
      </w:pPr>
    </w:lvl>
    <w:lvl w:ilvl="3" w:tplc="63064BC0">
      <w:start w:val="1"/>
      <w:numFmt w:val="decimal"/>
      <w:lvlText w:val="%4."/>
      <w:lvlJc w:val="left"/>
      <w:pPr>
        <w:tabs>
          <w:tab w:val="num" w:pos="2880"/>
        </w:tabs>
        <w:ind w:left="2880" w:hanging="360"/>
      </w:pPr>
    </w:lvl>
    <w:lvl w:ilvl="4" w:tplc="8DF2E2EA">
      <w:start w:val="1"/>
      <w:numFmt w:val="decimal"/>
      <w:lvlText w:val="%5."/>
      <w:lvlJc w:val="left"/>
      <w:pPr>
        <w:tabs>
          <w:tab w:val="num" w:pos="3600"/>
        </w:tabs>
        <w:ind w:left="3600" w:hanging="360"/>
      </w:pPr>
    </w:lvl>
    <w:lvl w:ilvl="5" w:tplc="C89A5842">
      <w:start w:val="1"/>
      <w:numFmt w:val="decimal"/>
      <w:lvlText w:val="%6."/>
      <w:lvlJc w:val="left"/>
      <w:pPr>
        <w:tabs>
          <w:tab w:val="num" w:pos="4320"/>
        </w:tabs>
        <w:ind w:left="4320" w:hanging="360"/>
      </w:pPr>
    </w:lvl>
    <w:lvl w:ilvl="6" w:tplc="761A3FD2">
      <w:start w:val="1"/>
      <w:numFmt w:val="decimal"/>
      <w:lvlText w:val="%7."/>
      <w:lvlJc w:val="left"/>
      <w:pPr>
        <w:tabs>
          <w:tab w:val="num" w:pos="5040"/>
        </w:tabs>
        <w:ind w:left="5040" w:hanging="360"/>
      </w:pPr>
    </w:lvl>
    <w:lvl w:ilvl="7" w:tplc="B6E613DC">
      <w:start w:val="1"/>
      <w:numFmt w:val="decimal"/>
      <w:lvlText w:val="%8."/>
      <w:lvlJc w:val="left"/>
      <w:pPr>
        <w:tabs>
          <w:tab w:val="num" w:pos="5760"/>
        </w:tabs>
        <w:ind w:left="5760" w:hanging="360"/>
      </w:pPr>
    </w:lvl>
    <w:lvl w:ilvl="8" w:tplc="43D25E7C">
      <w:start w:val="1"/>
      <w:numFmt w:val="decimal"/>
      <w:lvlText w:val="%9."/>
      <w:lvlJc w:val="left"/>
      <w:pPr>
        <w:tabs>
          <w:tab w:val="num" w:pos="6480"/>
        </w:tabs>
        <w:ind w:left="6480" w:hanging="360"/>
      </w:pPr>
    </w:lvl>
  </w:abstractNum>
  <w:abstractNum w:abstractNumId="16" w15:restartNumberingAfterBreak="0">
    <w:nsid w:val="37AA26E0"/>
    <w:multiLevelType w:val="hybridMultilevel"/>
    <w:tmpl w:val="EC1A3EB8"/>
    <w:lvl w:ilvl="0" w:tplc="C8EC9D0E">
      <w:start w:val="1"/>
      <w:numFmt w:val="decimal"/>
      <w:lvlText w:val="%1."/>
      <w:lvlJc w:val="left"/>
      <w:pPr>
        <w:tabs>
          <w:tab w:val="num" w:pos="357"/>
        </w:tabs>
        <w:ind w:left="357" w:hanging="357"/>
      </w:pPr>
      <w:rPr>
        <w:b w:val="0"/>
        <w:i w:val="0"/>
      </w:rPr>
    </w:lvl>
    <w:lvl w:ilvl="1" w:tplc="CBE0E46C">
      <w:start w:val="1"/>
      <w:numFmt w:val="decimal"/>
      <w:lvlText w:val="%2."/>
      <w:lvlJc w:val="left"/>
      <w:pPr>
        <w:tabs>
          <w:tab w:val="num" w:pos="1440"/>
        </w:tabs>
        <w:ind w:left="1440" w:hanging="360"/>
      </w:pPr>
    </w:lvl>
    <w:lvl w:ilvl="2" w:tplc="8CA29DA2">
      <w:start w:val="1"/>
      <w:numFmt w:val="decimal"/>
      <w:lvlText w:val="%3."/>
      <w:lvlJc w:val="left"/>
      <w:pPr>
        <w:tabs>
          <w:tab w:val="num" w:pos="2160"/>
        </w:tabs>
        <w:ind w:left="2160" w:hanging="360"/>
      </w:pPr>
    </w:lvl>
    <w:lvl w:ilvl="3" w:tplc="EFE0E796">
      <w:start w:val="1"/>
      <w:numFmt w:val="decimal"/>
      <w:lvlText w:val="%4."/>
      <w:lvlJc w:val="left"/>
      <w:pPr>
        <w:tabs>
          <w:tab w:val="num" w:pos="2880"/>
        </w:tabs>
        <w:ind w:left="2880" w:hanging="360"/>
      </w:pPr>
    </w:lvl>
    <w:lvl w:ilvl="4" w:tplc="0B807876">
      <w:start w:val="1"/>
      <w:numFmt w:val="decimal"/>
      <w:lvlText w:val="%5."/>
      <w:lvlJc w:val="left"/>
      <w:pPr>
        <w:tabs>
          <w:tab w:val="num" w:pos="3600"/>
        </w:tabs>
        <w:ind w:left="3600" w:hanging="360"/>
      </w:pPr>
    </w:lvl>
    <w:lvl w:ilvl="5" w:tplc="DBDAFBFA">
      <w:start w:val="1"/>
      <w:numFmt w:val="decimal"/>
      <w:lvlText w:val="%6."/>
      <w:lvlJc w:val="left"/>
      <w:pPr>
        <w:tabs>
          <w:tab w:val="num" w:pos="4320"/>
        </w:tabs>
        <w:ind w:left="4320" w:hanging="360"/>
      </w:pPr>
    </w:lvl>
    <w:lvl w:ilvl="6" w:tplc="5928E7A6">
      <w:start w:val="1"/>
      <w:numFmt w:val="decimal"/>
      <w:lvlText w:val="%7."/>
      <w:lvlJc w:val="left"/>
      <w:pPr>
        <w:tabs>
          <w:tab w:val="num" w:pos="5040"/>
        </w:tabs>
        <w:ind w:left="5040" w:hanging="360"/>
      </w:pPr>
    </w:lvl>
    <w:lvl w:ilvl="7" w:tplc="8AF8ECE0">
      <w:start w:val="1"/>
      <w:numFmt w:val="decimal"/>
      <w:lvlText w:val="%8."/>
      <w:lvlJc w:val="left"/>
      <w:pPr>
        <w:tabs>
          <w:tab w:val="num" w:pos="5760"/>
        </w:tabs>
        <w:ind w:left="5760" w:hanging="360"/>
      </w:pPr>
    </w:lvl>
    <w:lvl w:ilvl="8" w:tplc="D130BFD4">
      <w:start w:val="1"/>
      <w:numFmt w:val="decimal"/>
      <w:lvlText w:val="%9."/>
      <w:lvlJc w:val="left"/>
      <w:pPr>
        <w:tabs>
          <w:tab w:val="num" w:pos="6480"/>
        </w:tabs>
        <w:ind w:left="6480" w:hanging="360"/>
      </w:pPr>
    </w:lvl>
  </w:abstractNum>
  <w:abstractNum w:abstractNumId="17" w15:restartNumberingAfterBreak="0">
    <w:nsid w:val="396D508A"/>
    <w:multiLevelType w:val="hybridMultilevel"/>
    <w:tmpl w:val="C520D82C"/>
    <w:lvl w:ilvl="0" w:tplc="DA04827A">
      <w:start w:val="1"/>
      <w:numFmt w:val="decimal"/>
      <w:lvlText w:val="%1."/>
      <w:lvlJc w:val="left"/>
      <w:pPr>
        <w:tabs>
          <w:tab w:val="num" w:pos="397"/>
        </w:tabs>
        <w:ind w:left="397" w:hanging="397"/>
      </w:pPr>
      <w:rPr>
        <w:rFonts w:cs="Times New Roman"/>
        <w:b w:val="0"/>
        <w:i w:val="0"/>
        <w:color w:val="auto"/>
        <w:sz w:val="22"/>
        <w:szCs w:val="22"/>
      </w:rPr>
    </w:lvl>
    <w:lvl w:ilvl="1" w:tplc="29981774">
      <w:start w:val="1"/>
      <w:numFmt w:val="lowerLetter"/>
      <w:lvlText w:val="%2."/>
      <w:lvlJc w:val="left"/>
      <w:pPr>
        <w:tabs>
          <w:tab w:val="num" w:pos="1440"/>
        </w:tabs>
        <w:ind w:left="1440" w:hanging="360"/>
      </w:pPr>
      <w:rPr>
        <w:rFonts w:cs="Times New Roman"/>
      </w:rPr>
    </w:lvl>
    <w:lvl w:ilvl="2" w:tplc="FEB2C11E">
      <w:start w:val="1"/>
      <w:numFmt w:val="lowerRoman"/>
      <w:lvlText w:val="%3."/>
      <w:lvlJc w:val="right"/>
      <w:pPr>
        <w:tabs>
          <w:tab w:val="num" w:pos="2160"/>
        </w:tabs>
        <w:ind w:left="2160" w:hanging="180"/>
      </w:pPr>
      <w:rPr>
        <w:rFonts w:cs="Times New Roman"/>
      </w:rPr>
    </w:lvl>
    <w:lvl w:ilvl="3" w:tplc="286AE65A">
      <w:start w:val="1"/>
      <w:numFmt w:val="decimal"/>
      <w:lvlText w:val="%4."/>
      <w:lvlJc w:val="left"/>
      <w:pPr>
        <w:tabs>
          <w:tab w:val="num" w:pos="2880"/>
        </w:tabs>
        <w:ind w:left="2880" w:hanging="360"/>
      </w:pPr>
      <w:rPr>
        <w:rFonts w:cs="Times New Roman"/>
      </w:rPr>
    </w:lvl>
    <w:lvl w:ilvl="4" w:tplc="CBA047CE">
      <w:start w:val="1"/>
      <w:numFmt w:val="lowerLetter"/>
      <w:lvlText w:val="%5."/>
      <w:lvlJc w:val="left"/>
      <w:pPr>
        <w:tabs>
          <w:tab w:val="num" w:pos="3600"/>
        </w:tabs>
        <w:ind w:left="3600" w:hanging="360"/>
      </w:pPr>
      <w:rPr>
        <w:rFonts w:cs="Times New Roman"/>
      </w:rPr>
    </w:lvl>
    <w:lvl w:ilvl="5" w:tplc="0136E682">
      <w:start w:val="1"/>
      <w:numFmt w:val="lowerRoman"/>
      <w:lvlText w:val="%6."/>
      <w:lvlJc w:val="right"/>
      <w:pPr>
        <w:tabs>
          <w:tab w:val="num" w:pos="4320"/>
        </w:tabs>
        <w:ind w:left="4320" w:hanging="180"/>
      </w:pPr>
      <w:rPr>
        <w:rFonts w:cs="Times New Roman"/>
      </w:rPr>
    </w:lvl>
    <w:lvl w:ilvl="6" w:tplc="95ECE49A">
      <w:start w:val="1"/>
      <w:numFmt w:val="decimal"/>
      <w:lvlText w:val="%7."/>
      <w:lvlJc w:val="left"/>
      <w:pPr>
        <w:tabs>
          <w:tab w:val="num" w:pos="5040"/>
        </w:tabs>
        <w:ind w:left="5040" w:hanging="360"/>
      </w:pPr>
      <w:rPr>
        <w:rFonts w:cs="Times New Roman"/>
      </w:rPr>
    </w:lvl>
    <w:lvl w:ilvl="7" w:tplc="7FF443E2">
      <w:start w:val="1"/>
      <w:numFmt w:val="lowerLetter"/>
      <w:lvlText w:val="%8."/>
      <w:lvlJc w:val="left"/>
      <w:pPr>
        <w:tabs>
          <w:tab w:val="num" w:pos="5760"/>
        </w:tabs>
        <w:ind w:left="5760" w:hanging="360"/>
      </w:pPr>
      <w:rPr>
        <w:rFonts w:cs="Times New Roman"/>
      </w:rPr>
    </w:lvl>
    <w:lvl w:ilvl="8" w:tplc="946C81AE">
      <w:start w:val="1"/>
      <w:numFmt w:val="lowerRoman"/>
      <w:lvlText w:val="%9."/>
      <w:lvlJc w:val="right"/>
      <w:pPr>
        <w:tabs>
          <w:tab w:val="num" w:pos="6480"/>
        </w:tabs>
        <w:ind w:left="6480" w:hanging="180"/>
      </w:pPr>
      <w:rPr>
        <w:rFonts w:cs="Times New Roman"/>
      </w:rPr>
    </w:lvl>
  </w:abstractNum>
  <w:abstractNum w:abstractNumId="18" w15:restartNumberingAfterBreak="0">
    <w:nsid w:val="39D273BF"/>
    <w:multiLevelType w:val="hybridMultilevel"/>
    <w:tmpl w:val="23340E7E"/>
    <w:lvl w:ilvl="0" w:tplc="8F5C3B3E">
      <w:start w:val="1"/>
      <w:numFmt w:val="decimal"/>
      <w:lvlText w:val="%1."/>
      <w:lvlJc w:val="left"/>
      <w:pPr>
        <w:ind w:left="720" w:hanging="360"/>
      </w:pPr>
      <w:rPr>
        <w:b w:val="0"/>
      </w:rPr>
    </w:lvl>
    <w:lvl w:ilvl="1" w:tplc="2F52D54A" w:tentative="1">
      <w:start w:val="1"/>
      <w:numFmt w:val="lowerLetter"/>
      <w:lvlText w:val="%2."/>
      <w:lvlJc w:val="left"/>
      <w:pPr>
        <w:ind w:left="1440" w:hanging="360"/>
      </w:pPr>
    </w:lvl>
    <w:lvl w:ilvl="2" w:tplc="F730A766" w:tentative="1">
      <w:start w:val="1"/>
      <w:numFmt w:val="lowerRoman"/>
      <w:lvlText w:val="%3."/>
      <w:lvlJc w:val="right"/>
      <w:pPr>
        <w:ind w:left="2160" w:hanging="180"/>
      </w:pPr>
    </w:lvl>
    <w:lvl w:ilvl="3" w:tplc="5DC83EC0" w:tentative="1">
      <w:start w:val="1"/>
      <w:numFmt w:val="decimal"/>
      <w:lvlText w:val="%4."/>
      <w:lvlJc w:val="left"/>
      <w:pPr>
        <w:ind w:left="2880" w:hanging="360"/>
      </w:pPr>
    </w:lvl>
    <w:lvl w:ilvl="4" w:tplc="C6089708" w:tentative="1">
      <w:start w:val="1"/>
      <w:numFmt w:val="lowerLetter"/>
      <w:lvlText w:val="%5."/>
      <w:lvlJc w:val="left"/>
      <w:pPr>
        <w:ind w:left="3600" w:hanging="360"/>
      </w:pPr>
    </w:lvl>
    <w:lvl w:ilvl="5" w:tplc="B04851BA" w:tentative="1">
      <w:start w:val="1"/>
      <w:numFmt w:val="lowerRoman"/>
      <w:lvlText w:val="%6."/>
      <w:lvlJc w:val="right"/>
      <w:pPr>
        <w:ind w:left="4320" w:hanging="180"/>
      </w:pPr>
    </w:lvl>
    <w:lvl w:ilvl="6" w:tplc="B0C88CB0" w:tentative="1">
      <w:start w:val="1"/>
      <w:numFmt w:val="decimal"/>
      <w:lvlText w:val="%7."/>
      <w:lvlJc w:val="left"/>
      <w:pPr>
        <w:ind w:left="5040" w:hanging="360"/>
      </w:pPr>
    </w:lvl>
    <w:lvl w:ilvl="7" w:tplc="B09A7B48" w:tentative="1">
      <w:start w:val="1"/>
      <w:numFmt w:val="lowerLetter"/>
      <w:lvlText w:val="%8."/>
      <w:lvlJc w:val="left"/>
      <w:pPr>
        <w:ind w:left="5760" w:hanging="360"/>
      </w:pPr>
    </w:lvl>
    <w:lvl w:ilvl="8" w:tplc="DF30D200" w:tentative="1">
      <w:start w:val="1"/>
      <w:numFmt w:val="lowerRoman"/>
      <w:lvlText w:val="%9."/>
      <w:lvlJc w:val="right"/>
      <w:pPr>
        <w:ind w:left="6480" w:hanging="180"/>
      </w:pPr>
    </w:lvl>
  </w:abstractNum>
  <w:abstractNum w:abstractNumId="19" w15:restartNumberingAfterBreak="0">
    <w:nsid w:val="3F222A6A"/>
    <w:multiLevelType w:val="hybridMultilevel"/>
    <w:tmpl w:val="E7AC7402"/>
    <w:lvl w:ilvl="0" w:tplc="9C0C0024">
      <w:start w:val="1"/>
      <w:numFmt w:val="bullet"/>
      <w:lvlText w:val=""/>
      <w:lvlJc w:val="left"/>
      <w:pPr>
        <w:ind w:left="357" w:firstLine="360"/>
      </w:pPr>
      <w:rPr>
        <w:rFonts w:ascii="Symbol" w:hAnsi="Symbol" w:hint="default"/>
      </w:rPr>
    </w:lvl>
    <w:lvl w:ilvl="1" w:tplc="B994F0EC">
      <w:start w:val="1"/>
      <w:numFmt w:val="bullet"/>
      <w:lvlText w:val="o"/>
      <w:lvlJc w:val="left"/>
      <w:pPr>
        <w:ind w:left="1800" w:hanging="360"/>
      </w:pPr>
      <w:rPr>
        <w:rFonts w:ascii="Courier New" w:hAnsi="Courier New" w:cs="Courier New" w:hint="default"/>
      </w:rPr>
    </w:lvl>
    <w:lvl w:ilvl="2" w:tplc="564C1EEA">
      <w:start w:val="1"/>
      <w:numFmt w:val="bullet"/>
      <w:lvlText w:val=""/>
      <w:lvlJc w:val="left"/>
      <w:pPr>
        <w:ind w:left="2520" w:hanging="360"/>
      </w:pPr>
      <w:rPr>
        <w:rFonts w:ascii="Wingdings" w:hAnsi="Wingdings" w:hint="default"/>
      </w:rPr>
    </w:lvl>
    <w:lvl w:ilvl="3" w:tplc="7256E9B0">
      <w:start w:val="1"/>
      <w:numFmt w:val="bullet"/>
      <w:lvlText w:val=""/>
      <w:lvlJc w:val="left"/>
      <w:pPr>
        <w:ind w:left="3240" w:hanging="360"/>
      </w:pPr>
      <w:rPr>
        <w:rFonts w:ascii="Symbol" w:hAnsi="Symbol" w:hint="default"/>
      </w:rPr>
    </w:lvl>
    <w:lvl w:ilvl="4" w:tplc="CC1AAF4A">
      <w:start w:val="1"/>
      <w:numFmt w:val="bullet"/>
      <w:lvlText w:val="o"/>
      <w:lvlJc w:val="left"/>
      <w:pPr>
        <w:ind w:left="3960" w:hanging="360"/>
      </w:pPr>
      <w:rPr>
        <w:rFonts w:ascii="Courier New" w:hAnsi="Courier New" w:cs="Courier New" w:hint="default"/>
      </w:rPr>
    </w:lvl>
    <w:lvl w:ilvl="5" w:tplc="2DB4D7D4">
      <w:start w:val="1"/>
      <w:numFmt w:val="bullet"/>
      <w:lvlText w:val=""/>
      <w:lvlJc w:val="left"/>
      <w:pPr>
        <w:ind w:left="4680" w:hanging="360"/>
      </w:pPr>
      <w:rPr>
        <w:rFonts w:ascii="Wingdings" w:hAnsi="Wingdings" w:hint="default"/>
      </w:rPr>
    </w:lvl>
    <w:lvl w:ilvl="6" w:tplc="9C7E2C04">
      <w:start w:val="1"/>
      <w:numFmt w:val="bullet"/>
      <w:lvlText w:val=""/>
      <w:lvlJc w:val="left"/>
      <w:pPr>
        <w:ind w:left="5400" w:hanging="360"/>
      </w:pPr>
      <w:rPr>
        <w:rFonts w:ascii="Symbol" w:hAnsi="Symbol" w:hint="default"/>
      </w:rPr>
    </w:lvl>
    <w:lvl w:ilvl="7" w:tplc="1A3E0B92">
      <w:start w:val="1"/>
      <w:numFmt w:val="bullet"/>
      <w:lvlText w:val="o"/>
      <w:lvlJc w:val="left"/>
      <w:pPr>
        <w:ind w:left="6120" w:hanging="360"/>
      </w:pPr>
      <w:rPr>
        <w:rFonts w:ascii="Courier New" w:hAnsi="Courier New" w:cs="Courier New" w:hint="default"/>
      </w:rPr>
    </w:lvl>
    <w:lvl w:ilvl="8" w:tplc="38CE91C2">
      <w:start w:val="1"/>
      <w:numFmt w:val="bullet"/>
      <w:lvlText w:val=""/>
      <w:lvlJc w:val="left"/>
      <w:pPr>
        <w:ind w:left="6840" w:hanging="360"/>
      </w:pPr>
      <w:rPr>
        <w:rFonts w:ascii="Wingdings" w:hAnsi="Wingdings" w:hint="default"/>
      </w:rPr>
    </w:lvl>
  </w:abstractNum>
  <w:abstractNum w:abstractNumId="20" w15:restartNumberingAfterBreak="0">
    <w:nsid w:val="42434D67"/>
    <w:multiLevelType w:val="hybridMultilevel"/>
    <w:tmpl w:val="DB54A72E"/>
    <w:lvl w:ilvl="0" w:tplc="125A6D46">
      <w:start w:val="1"/>
      <w:numFmt w:val="decimal"/>
      <w:lvlText w:val="%1."/>
      <w:lvlJc w:val="left"/>
      <w:pPr>
        <w:ind w:left="360" w:hanging="360"/>
      </w:pPr>
      <w:rPr>
        <w:i w:val="0"/>
      </w:rPr>
    </w:lvl>
    <w:lvl w:ilvl="1" w:tplc="884A2592" w:tentative="1">
      <w:start w:val="1"/>
      <w:numFmt w:val="lowerLetter"/>
      <w:lvlText w:val="%2."/>
      <w:lvlJc w:val="left"/>
      <w:pPr>
        <w:ind w:left="1080" w:hanging="360"/>
      </w:pPr>
    </w:lvl>
    <w:lvl w:ilvl="2" w:tplc="B3A2D5B8" w:tentative="1">
      <w:start w:val="1"/>
      <w:numFmt w:val="lowerRoman"/>
      <w:lvlText w:val="%3."/>
      <w:lvlJc w:val="right"/>
      <w:pPr>
        <w:ind w:left="1800" w:hanging="180"/>
      </w:pPr>
    </w:lvl>
    <w:lvl w:ilvl="3" w:tplc="9F82D07A" w:tentative="1">
      <w:start w:val="1"/>
      <w:numFmt w:val="decimal"/>
      <w:lvlText w:val="%4."/>
      <w:lvlJc w:val="left"/>
      <w:pPr>
        <w:ind w:left="2520" w:hanging="360"/>
      </w:pPr>
    </w:lvl>
    <w:lvl w:ilvl="4" w:tplc="528AF850" w:tentative="1">
      <w:start w:val="1"/>
      <w:numFmt w:val="lowerLetter"/>
      <w:lvlText w:val="%5."/>
      <w:lvlJc w:val="left"/>
      <w:pPr>
        <w:ind w:left="3240" w:hanging="360"/>
      </w:pPr>
    </w:lvl>
    <w:lvl w:ilvl="5" w:tplc="C74C65CE" w:tentative="1">
      <w:start w:val="1"/>
      <w:numFmt w:val="lowerRoman"/>
      <w:lvlText w:val="%6."/>
      <w:lvlJc w:val="right"/>
      <w:pPr>
        <w:ind w:left="3960" w:hanging="180"/>
      </w:pPr>
    </w:lvl>
    <w:lvl w:ilvl="6" w:tplc="FF0630FA" w:tentative="1">
      <w:start w:val="1"/>
      <w:numFmt w:val="decimal"/>
      <w:lvlText w:val="%7."/>
      <w:lvlJc w:val="left"/>
      <w:pPr>
        <w:ind w:left="4680" w:hanging="360"/>
      </w:pPr>
    </w:lvl>
    <w:lvl w:ilvl="7" w:tplc="366C46D0" w:tentative="1">
      <w:start w:val="1"/>
      <w:numFmt w:val="lowerLetter"/>
      <w:lvlText w:val="%8."/>
      <w:lvlJc w:val="left"/>
      <w:pPr>
        <w:ind w:left="5400" w:hanging="360"/>
      </w:pPr>
    </w:lvl>
    <w:lvl w:ilvl="8" w:tplc="2B6E7792" w:tentative="1">
      <w:start w:val="1"/>
      <w:numFmt w:val="lowerRoman"/>
      <w:lvlText w:val="%9."/>
      <w:lvlJc w:val="right"/>
      <w:pPr>
        <w:ind w:left="6120" w:hanging="180"/>
      </w:pPr>
    </w:lvl>
  </w:abstractNum>
  <w:abstractNum w:abstractNumId="21" w15:restartNumberingAfterBreak="0">
    <w:nsid w:val="42777ED0"/>
    <w:multiLevelType w:val="hybridMultilevel"/>
    <w:tmpl w:val="6F14DAAE"/>
    <w:lvl w:ilvl="0" w:tplc="090462D0">
      <w:numFmt w:val="bullet"/>
      <w:lvlText w:val="-"/>
      <w:lvlJc w:val="left"/>
      <w:pPr>
        <w:ind w:left="717" w:hanging="360"/>
      </w:pPr>
      <w:rPr>
        <w:rFonts w:ascii="Arial" w:eastAsia="Times New Roman" w:hAnsi="Arial" w:cs="Arial" w:hint="default"/>
      </w:rPr>
    </w:lvl>
    <w:lvl w:ilvl="1" w:tplc="3A8A1EC4" w:tentative="1">
      <w:start w:val="1"/>
      <w:numFmt w:val="bullet"/>
      <w:lvlText w:val="o"/>
      <w:lvlJc w:val="left"/>
      <w:pPr>
        <w:ind w:left="1437" w:hanging="360"/>
      </w:pPr>
      <w:rPr>
        <w:rFonts w:ascii="Courier New" w:hAnsi="Courier New" w:cs="Courier New" w:hint="default"/>
      </w:rPr>
    </w:lvl>
    <w:lvl w:ilvl="2" w:tplc="AC74810E" w:tentative="1">
      <w:start w:val="1"/>
      <w:numFmt w:val="bullet"/>
      <w:lvlText w:val=""/>
      <w:lvlJc w:val="left"/>
      <w:pPr>
        <w:ind w:left="2157" w:hanging="360"/>
      </w:pPr>
      <w:rPr>
        <w:rFonts w:ascii="Wingdings" w:hAnsi="Wingdings" w:hint="default"/>
      </w:rPr>
    </w:lvl>
    <w:lvl w:ilvl="3" w:tplc="99C6A5D0" w:tentative="1">
      <w:start w:val="1"/>
      <w:numFmt w:val="bullet"/>
      <w:lvlText w:val=""/>
      <w:lvlJc w:val="left"/>
      <w:pPr>
        <w:ind w:left="2877" w:hanging="360"/>
      </w:pPr>
      <w:rPr>
        <w:rFonts w:ascii="Symbol" w:hAnsi="Symbol" w:hint="default"/>
      </w:rPr>
    </w:lvl>
    <w:lvl w:ilvl="4" w:tplc="B4687ED4" w:tentative="1">
      <w:start w:val="1"/>
      <w:numFmt w:val="bullet"/>
      <w:lvlText w:val="o"/>
      <w:lvlJc w:val="left"/>
      <w:pPr>
        <w:ind w:left="3597" w:hanging="360"/>
      </w:pPr>
      <w:rPr>
        <w:rFonts w:ascii="Courier New" w:hAnsi="Courier New" w:cs="Courier New" w:hint="default"/>
      </w:rPr>
    </w:lvl>
    <w:lvl w:ilvl="5" w:tplc="06E4B42C" w:tentative="1">
      <w:start w:val="1"/>
      <w:numFmt w:val="bullet"/>
      <w:lvlText w:val=""/>
      <w:lvlJc w:val="left"/>
      <w:pPr>
        <w:ind w:left="4317" w:hanging="360"/>
      </w:pPr>
      <w:rPr>
        <w:rFonts w:ascii="Wingdings" w:hAnsi="Wingdings" w:hint="default"/>
      </w:rPr>
    </w:lvl>
    <w:lvl w:ilvl="6" w:tplc="B17EC8C2" w:tentative="1">
      <w:start w:val="1"/>
      <w:numFmt w:val="bullet"/>
      <w:lvlText w:val=""/>
      <w:lvlJc w:val="left"/>
      <w:pPr>
        <w:ind w:left="5037" w:hanging="360"/>
      </w:pPr>
      <w:rPr>
        <w:rFonts w:ascii="Symbol" w:hAnsi="Symbol" w:hint="default"/>
      </w:rPr>
    </w:lvl>
    <w:lvl w:ilvl="7" w:tplc="56F0982C" w:tentative="1">
      <w:start w:val="1"/>
      <w:numFmt w:val="bullet"/>
      <w:lvlText w:val="o"/>
      <w:lvlJc w:val="left"/>
      <w:pPr>
        <w:ind w:left="5757" w:hanging="360"/>
      </w:pPr>
      <w:rPr>
        <w:rFonts w:ascii="Courier New" w:hAnsi="Courier New" w:cs="Courier New" w:hint="default"/>
      </w:rPr>
    </w:lvl>
    <w:lvl w:ilvl="8" w:tplc="48404E0E" w:tentative="1">
      <w:start w:val="1"/>
      <w:numFmt w:val="bullet"/>
      <w:lvlText w:val=""/>
      <w:lvlJc w:val="left"/>
      <w:pPr>
        <w:ind w:left="6477" w:hanging="360"/>
      </w:pPr>
      <w:rPr>
        <w:rFonts w:ascii="Wingdings" w:hAnsi="Wingdings" w:hint="default"/>
      </w:rPr>
    </w:lvl>
  </w:abstractNum>
  <w:abstractNum w:abstractNumId="22" w15:restartNumberingAfterBreak="0">
    <w:nsid w:val="4666766E"/>
    <w:multiLevelType w:val="hybridMultilevel"/>
    <w:tmpl w:val="6EA070FA"/>
    <w:lvl w:ilvl="0" w:tplc="6F6A8EA6">
      <w:start w:val="1"/>
      <w:numFmt w:val="bullet"/>
      <w:lvlText w:val=""/>
      <w:lvlJc w:val="left"/>
      <w:pPr>
        <w:ind w:left="284" w:hanging="284"/>
      </w:pPr>
      <w:rPr>
        <w:rFonts w:ascii="Symbol" w:hAnsi="Symbol" w:hint="default"/>
      </w:rPr>
    </w:lvl>
    <w:lvl w:ilvl="1" w:tplc="D7CEB03E" w:tentative="1">
      <w:start w:val="1"/>
      <w:numFmt w:val="bullet"/>
      <w:lvlText w:val="o"/>
      <w:lvlJc w:val="left"/>
      <w:pPr>
        <w:ind w:left="1440" w:hanging="360"/>
      </w:pPr>
      <w:rPr>
        <w:rFonts w:ascii="Courier New" w:hAnsi="Courier New" w:cs="Courier New" w:hint="default"/>
      </w:rPr>
    </w:lvl>
    <w:lvl w:ilvl="2" w:tplc="C2E6A39E" w:tentative="1">
      <w:start w:val="1"/>
      <w:numFmt w:val="bullet"/>
      <w:lvlText w:val=""/>
      <w:lvlJc w:val="left"/>
      <w:pPr>
        <w:ind w:left="2160" w:hanging="360"/>
      </w:pPr>
      <w:rPr>
        <w:rFonts w:ascii="Wingdings" w:hAnsi="Wingdings" w:hint="default"/>
      </w:rPr>
    </w:lvl>
    <w:lvl w:ilvl="3" w:tplc="8368D6BC" w:tentative="1">
      <w:start w:val="1"/>
      <w:numFmt w:val="bullet"/>
      <w:lvlText w:val=""/>
      <w:lvlJc w:val="left"/>
      <w:pPr>
        <w:ind w:left="2880" w:hanging="360"/>
      </w:pPr>
      <w:rPr>
        <w:rFonts w:ascii="Symbol" w:hAnsi="Symbol" w:hint="default"/>
      </w:rPr>
    </w:lvl>
    <w:lvl w:ilvl="4" w:tplc="7422D7AE" w:tentative="1">
      <w:start w:val="1"/>
      <w:numFmt w:val="bullet"/>
      <w:lvlText w:val="o"/>
      <w:lvlJc w:val="left"/>
      <w:pPr>
        <w:ind w:left="3600" w:hanging="360"/>
      </w:pPr>
      <w:rPr>
        <w:rFonts w:ascii="Courier New" w:hAnsi="Courier New" w:cs="Courier New" w:hint="default"/>
      </w:rPr>
    </w:lvl>
    <w:lvl w:ilvl="5" w:tplc="E072FFD4" w:tentative="1">
      <w:start w:val="1"/>
      <w:numFmt w:val="bullet"/>
      <w:lvlText w:val=""/>
      <w:lvlJc w:val="left"/>
      <w:pPr>
        <w:ind w:left="4320" w:hanging="360"/>
      </w:pPr>
      <w:rPr>
        <w:rFonts w:ascii="Wingdings" w:hAnsi="Wingdings" w:hint="default"/>
      </w:rPr>
    </w:lvl>
    <w:lvl w:ilvl="6" w:tplc="EAFEB704" w:tentative="1">
      <w:start w:val="1"/>
      <w:numFmt w:val="bullet"/>
      <w:lvlText w:val=""/>
      <w:lvlJc w:val="left"/>
      <w:pPr>
        <w:ind w:left="5040" w:hanging="360"/>
      </w:pPr>
      <w:rPr>
        <w:rFonts w:ascii="Symbol" w:hAnsi="Symbol" w:hint="default"/>
      </w:rPr>
    </w:lvl>
    <w:lvl w:ilvl="7" w:tplc="B09A9B9C" w:tentative="1">
      <w:start w:val="1"/>
      <w:numFmt w:val="bullet"/>
      <w:lvlText w:val="o"/>
      <w:lvlJc w:val="left"/>
      <w:pPr>
        <w:ind w:left="5760" w:hanging="360"/>
      </w:pPr>
      <w:rPr>
        <w:rFonts w:ascii="Courier New" w:hAnsi="Courier New" w:cs="Courier New" w:hint="default"/>
      </w:rPr>
    </w:lvl>
    <w:lvl w:ilvl="8" w:tplc="56567BDE" w:tentative="1">
      <w:start w:val="1"/>
      <w:numFmt w:val="bullet"/>
      <w:lvlText w:val=""/>
      <w:lvlJc w:val="left"/>
      <w:pPr>
        <w:ind w:left="6480" w:hanging="360"/>
      </w:pPr>
      <w:rPr>
        <w:rFonts w:ascii="Wingdings" w:hAnsi="Wingdings" w:hint="default"/>
      </w:rPr>
    </w:lvl>
  </w:abstractNum>
  <w:abstractNum w:abstractNumId="23" w15:restartNumberingAfterBreak="0">
    <w:nsid w:val="4C1C1B06"/>
    <w:multiLevelType w:val="hybridMultilevel"/>
    <w:tmpl w:val="C3646862"/>
    <w:lvl w:ilvl="0" w:tplc="15FCE0F0">
      <w:start w:val="1"/>
      <w:numFmt w:val="bullet"/>
      <w:lvlText w:val=""/>
      <w:lvlJc w:val="left"/>
      <w:pPr>
        <w:ind w:left="720" w:hanging="360"/>
      </w:pPr>
      <w:rPr>
        <w:rFonts w:ascii="Symbol" w:hAnsi="Symbol" w:hint="default"/>
      </w:rPr>
    </w:lvl>
    <w:lvl w:ilvl="1" w:tplc="F3048374" w:tentative="1">
      <w:start w:val="1"/>
      <w:numFmt w:val="bullet"/>
      <w:lvlText w:val="o"/>
      <w:lvlJc w:val="left"/>
      <w:pPr>
        <w:ind w:left="1440" w:hanging="360"/>
      </w:pPr>
      <w:rPr>
        <w:rFonts w:ascii="Courier New" w:hAnsi="Courier New" w:cs="Courier New" w:hint="default"/>
      </w:rPr>
    </w:lvl>
    <w:lvl w:ilvl="2" w:tplc="7A4C273E" w:tentative="1">
      <w:start w:val="1"/>
      <w:numFmt w:val="bullet"/>
      <w:lvlText w:val=""/>
      <w:lvlJc w:val="left"/>
      <w:pPr>
        <w:ind w:left="2160" w:hanging="360"/>
      </w:pPr>
      <w:rPr>
        <w:rFonts w:ascii="Wingdings" w:hAnsi="Wingdings" w:hint="default"/>
      </w:rPr>
    </w:lvl>
    <w:lvl w:ilvl="3" w:tplc="DC7621E6" w:tentative="1">
      <w:start w:val="1"/>
      <w:numFmt w:val="bullet"/>
      <w:lvlText w:val=""/>
      <w:lvlJc w:val="left"/>
      <w:pPr>
        <w:ind w:left="2880" w:hanging="360"/>
      </w:pPr>
      <w:rPr>
        <w:rFonts w:ascii="Symbol" w:hAnsi="Symbol" w:hint="default"/>
      </w:rPr>
    </w:lvl>
    <w:lvl w:ilvl="4" w:tplc="C52A5032" w:tentative="1">
      <w:start w:val="1"/>
      <w:numFmt w:val="bullet"/>
      <w:lvlText w:val="o"/>
      <w:lvlJc w:val="left"/>
      <w:pPr>
        <w:ind w:left="3600" w:hanging="360"/>
      </w:pPr>
      <w:rPr>
        <w:rFonts w:ascii="Courier New" w:hAnsi="Courier New" w:cs="Courier New" w:hint="default"/>
      </w:rPr>
    </w:lvl>
    <w:lvl w:ilvl="5" w:tplc="E474F350" w:tentative="1">
      <w:start w:val="1"/>
      <w:numFmt w:val="bullet"/>
      <w:lvlText w:val=""/>
      <w:lvlJc w:val="left"/>
      <w:pPr>
        <w:ind w:left="4320" w:hanging="360"/>
      </w:pPr>
      <w:rPr>
        <w:rFonts w:ascii="Wingdings" w:hAnsi="Wingdings" w:hint="default"/>
      </w:rPr>
    </w:lvl>
    <w:lvl w:ilvl="6" w:tplc="FE62B44A" w:tentative="1">
      <w:start w:val="1"/>
      <w:numFmt w:val="bullet"/>
      <w:lvlText w:val=""/>
      <w:lvlJc w:val="left"/>
      <w:pPr>
        <w:ind w:left="5040" w:hanging="360"/>
      </w:pPr>
      <w:rPr>
        <w:rFonts w:ascii="Symbol" w:hAnsi="Symbol" w:hint="default"/>
      </w:rPr>
    </w:lvl>
    <w:lvl w:ilvl="7" w:tplc="EE083848" w:tentative="1">
      <w:start w:val="1"/>
      <w:numFmt w:val="bullet"/>
      <w:lvlText w:val="o"/>
      <w:lvlJc w:val="left"/>
      <w:pPr>
        <w:ind w:left="5760" w:hanging="360"/>
      </w:pPr>
      <w:rPr>
        <w:rFonts w:ascii="Courier New" w:hAnsi="Courier New" w:cs="Courier New" w:hint="default"/>
      </w:rPr>
    </w:lvl>
    <w:lvl w:ilvl="8" w:tplc="8C343304" w:tentative="1">
      <w:start w:val="1"/>
      <w:numFmt w:val="bullet"/>
      <w:lvlText w:val=""/>
      <w:lvlJc w:val="left"/>
      <w:pPr>
        <w:ind w:left="6480" w:hanging="360"/>
      </w:pPr>
      <w:rPr>
        <w:rFonts w:ascii="Wingdings" w:hAnsi="Wingdings" w:hint="default"/>
      </w:rPr>
    </w:lvl>
  </w:abstractNum>
  <w:abstractNum w:abstractNumId="24" w15:restartNumberingAfterBreak="0">
    <w:nsid w:val="4C406AD3"/>
    <w:multiLevelType w:val="hybridMultilevel"/>
    <w:tmpl w:val="316C5034"/>
    <w:lvl w:ilvl="0" w:tplc="50183756">
      <w:start w:val="1"/>
      <w:numFmt w:val="decimal"/>
      <w:lvlText w:val="%1."/>
      <w:lvlJc w:val="left"/>
      <w:pPr>
        <w:ind w:left="720" w:hanging="360"/>
      </w:pPr>
      <w:rPr>
        <w:rFonts w:hint="default"/>
      </w:rPr>
    </w:lvl>
    <w:lvl w:ilvl="1" w:tplc="66E263BA" w:tentative="1">
      <w:start w:val="1"/>
      <w:numFmt w:val="lowerLetter"/>
      <w:lvlText w:val="%2."/>
      <w:lvlJc w:val="left"/>
      <w:pPr>
        <w:ind w:left="1440" w:hanging="360"/>
      </w:pPr>
    </w:lvl>
    <w:lvl w:ilvl="2" w:tplc="4614DEB8" w:tentative="1">
      <w:start w:val="1"/>
      <w:numFmt w:val="lowerRoman"/>
      <w:lvlText w:val="%3."/>
      <w:lvlJc w:val="right"/>
      <w:pPr>
        <w:ind w:left="2160" w:hanging="180"/>
      </w:pPr>
    </w:lvl>
    <w:lvl w:ilvl="3" w:tplc="C83E8F9E" w:tentative="1">
      <w:start w:val="1"/>
      <w:numFmt w:val="decimal"/>
      <w:lvlText w:val="%4."/>
      <w:lvlJc w:val="left"/>
      <w:pPr>
        <w:ind w:left="2880" w:hanging="360"/>
      </w:pPr>
    </w:lvl>
    <w:lvl w:ilvl="4" w:tplc="436AC542" w:tentative="1">
      <w:start w:val="1"/>
      <w:numFmt w:val="lowerLetter"/>
      <w:lvlText w:val="%5."/>
      <w:lvlJc w:val="left"/>
      <w:pPr>
        <w:ind w:left="3600" w:hanging="360"/>
      </w:pPr>
    </w:lvl>
    <w:lvl w:ilvl="5" w:tplc="F4C008DE" w:tentative="1">
      <w:start w:val="1"/>
      <w:numFmt w:val="lowerRoman"/>
      <w:lvlText w:val="%6."/>
      <w:lvlJc w:val="right"/>
      <w:pPr>
        <w:ind w:left="4320" w:hanging="180"/>
      </w:pPr>
    </w:lvl>
    <w:lvl w:ilvl="6" w:tplc="7522FF0E" w:tentative="1">
      <w:start w:val="1"/>
      <w:numFmt w:val="decimal"/>
      <w:lvlText w:val="%7."/>
      <w:lvlJc w:val="left"/>
      <w:pPr>
        <w:ind w:left="5040" w:hanging="360"/>
      </w:pPr>
    </w:lvl>
    <w:lvl w:ilvl="7" w:tplc="40D2265A" w:tentative="1">
      <w:start w:val="1"/>
      <w:numFmt w:val="lowerLetter"/>
      <w:lvlText w:val="%8."/>
      <w:lvlJc w:val="left"/>
      <w:pPr>
        <w:ind w:left="5760" w:hanging="360"/>
      </w:pPr>
    </w:lvl>
    <w:lvl w:ilvl="8" w:tplc="B75E1A2A" w:tentative="1">
      <w:start w:val="1"/>
      <w:numFmt w:val="lowerRoman"/>
      <w:lvlText w:val="%9."/>
      <w:lvlJc w:val="right"/>
      <w:pPr>
        <w:ind w:left="6480" w:hanging="180"/>
      </w:pPr>
    </w:lvl>
  </w:abstractNum>
  <w:abstractNum w:abstractNumId="25" w15:restartNumberingAfterBreak="0">
    <w:nsid w:val="4D4C26C1"/>
    <w:multiLevelType w:val="hybridMultilevel"/>
    <w:tmpl w:val="46D6E2E2"/>
    <w:lvl w:ilvl="0" w:tplc="09BCAAFA">
      <w:start w:val="1"/>
      <w:numFmt w:val="decimal"/>
      <w:lvlText w:val="%1."/>
      <w:lvlJc w:val="left"/>
      <w:pPr>
        <w:tabs>
          <w:tab w:val="num" w:pos="357"/>
        </w:tabs>
        <w:ind w:left="357" w:hanging="357"/>
      </w:pPr>
      <w:rPr>
        <w:rFonts w:cs="Times New Roman"/>
        <w:b w:val="0"/>
        <w:i w:val="0"/>
        <w:sz w:val="22"/>
        <w:szCs w:val="22"/>
      </w:rPr>
    </w:lvl>
    <w:lvl w:ilvl="1" w:tplc="E73A50CC">
      <w:start w:val="1"/>
      <w:numFmt w:val="lowerLetter"/>
      <w:lvlText w:val="%2."/>
      <w:lvlJc w:val="left"/>
      <w:pPr>
        <w:tabs>
          <w:tab w:val="num" w:pos="1440"/>
        </w:tabs>
        <w:ind w:left="1440" w:hanging="360"/>
      </w:pPr>
      <w:rPr>
        <w:rFonts w:cs="Times New Roman"/>
      </w:rPr>
    </w:lvl>
    <w:lvl w:ilvl="2" w:tplc="27CC378A">
      <w:start w:val="1"/>
      <w:numFmt w:val="lowerRoman"/>
      <w:lvlText w:val="%3."/>
      <w:lvlJc w:val="right"/>
      <w:pPr>
        <w:tabs>
          <w:tab w:val="num" w:pos="2160"/>
        </w:tabs>
        <w:ind w:left="2160" w:hanging="180"/>
      </w:pPr>
      <w:rPr>
        <w:rFonts w:cs="Times New Roman"/>
      </w:rPr>
    </w:lvl>
    <w:lvl w:ilvl="3" w:tplc="2152B24A">
      <w:start w:val="1"/>
      <w:numFmt w:val="decimal"/>
      <w:lvlText w:val="%4."/>
      <w:lvlJc w:val="left"/>
      <w:pPr>
        <w:tabs>
          <w:tab w:val="num" w:pos="2880"/>
        </w:tabs>
        <w:ind w:left="2880" w:hanging="360"/>
      </w:pPr>
      <w:rPr>
        <w:rFonts w:cs="Times New Roman"/>
      </w:rPr>
    </w:lvl>
    <w:lvl w:ilvl="4" w:tplc="678A8AE8">
      <w:start w:val="1"/>
      <w:numFmt w:val="lowerLetter"/>
      <w:lvlText w:val="%5."/>
      <w:lvlJc w:val="left"/>
      <w:pPr>
        <w:tabs>
          <w:tab w:val="num" w:pos="3600"/>
        </w:tabs>
        <w:ind w:left="3600" w:hanging="360"/>
      </w:pPr>
      <w:rPr>
        <w:rFonts w:cs="Times New Roman"/>
      </w:rPr>
    </w:lvl>
    <w:lvl w:ilvl="5" w:tplc="5E0C5722">
      <w:start w:val="1"/>
      <w:numFmt w:val="lowerRoman"/>
      <w:lvlText w:val="%6."/>
      <w:lvlJc w:val="right"/>
      <w:pPr>
        <w:tabs>
          <w:tab w:val="num" w:pos="4320"/>
        </w:tabs>
        <w:ind w:left="4320" w:hanging="180"/>
      </w:pPr>
      <w:rPr>
        <w:rFonts w:cs="Times New Roman"/>
      </w:rPr>
    </w:lvl>
    <w:lvl w:ilvl="6" w:tplc="4EE4E5B6">
      <w:start w:val="1"/>
      <w:numFmt w:val="decimal"/>
      <w:lvlText w:val="%7."/>
      <w:lvlJc w:val="left"/>
      <w:pPr>
        <w:tabs>
          <w:tab w:val="num" w:pos="5040"/>
        </w:tabs>
        <w:ind w:left="5040" w:hanging="360"/>
      </w:pPr>
      <w:rPr>
        <w:rFonts w:cs="Times New Roman"/>
      </w:rPr>
    </w:lvl>
    <w:lvl w:ilvl="7" w:tplc="327E66AE">
      <w:start w:val="1"/>
      <w:numFmt w:val="lowerLetter"/>
      <w:lvlText w:val="%8."/>
      <w:lvlJc w:val="left"/>
      <w:pPr>
        <w:tabs>
          <w:tab w:val="num" w:pos="5760"/>
        </w:tabs>
        <w:ind w:left="5760" w:hanging="360"/>
      </w:pPr>
      <w:rPr>
        <w:rFonts w:cs="Times New Roman"/>
      </w:rPr>
    </w:lvl>
    <w:lvl w:ilvl="8" w:tplc="B9963166">
      <w:start w:val="1"/>
      <w:numFmt w:val="lowerRoman"/>
      <w:lvlText w:val="%9."/>
      <w:lvlJc w:val="right"/>
      <w:pPr>
        <w:tabs>
          <w:tab w:val="num" w:pos="6480"/>
        </w:tabs>
        <w:ind w:left="6480" w:hanging="180"/>
      </w:pPr>
      <w:rPr>
        <w:rFonts w:cs="Times New Roman"/>
      </w:rPr>
    </w:lvl>
  </w:abstractNum>
  <w:abstractNum w:abstractNumId="26" w15:restartNumberingAfterBreak="0">
    <w:nsid w:val="4D6D23F3"/>
    <w:multiLevelType w:val="hybridMultilevel"/>
    <w:tmpl w:val="B45E2FF0"/>
    <w:lvl w:ilvl="0" w:tplc="D556EA22">
      <w:start w:val="1"/>
      <w:numFmt w:val="bullet"/>
      <w:lvlText w:val=""/>
      <w:lvlJc w:val="left"/>
      <w:pPr>
        <w:ind w:left="720" w:hanging="607"/>
      </w:pPr>
      <w:rPr>
        <w:rFonts w:ascii="Symbol" w:hAnsi="Symbol" w:hint="default"/>
      </w:rPr>
    </w:lvl>
    <w:lvl w:ilvl="1" w:tplc="D24084BE" w:tentative="1">
      <w:start w:val="1"/>
      <w:numFmt w:val="bullet"/>
      <w:lvlText w:val="o"/>
      <w:lvlJc w:val="left"/>
      <w:pPr>
        <w:ind w:left="1440" w:hanging="360"/>
      </w:pPr>
      <w:rPr>
        <w:rFonts w:ascii="Courier New" w:hAnsi="Courier New" w:cs="Courier New" w:hint="default"/>
      </w:rPr>
    </w:lvl>
    <w:lvl w:ilvl="2" w:tplc="F6D87FF6" w:tentative="1">
      <w:start w:val="1"/>
      <w:numFmt w:val="bullet"/>
      <w:lvlText w:val=""/>
      <w:lvlJc w:val="left"/>
      <w:pPr>
        <w:ind w:left="2160" w:hanging="360"/>
      </w:pPr>
      <w:rPr>
        <w:rFonts w:ascii="Wingdings" w:hAnsi="Wingdings" w:hint="default"/>
      </w:rPr>
    </w:lvl>
    <w:lvl w:ilvl="3" w:tplc="732C031E" w:tentative="1">
      <w:start w:val="1"/>
      <w:numFmt w:val="bullet"/>
      <w:lvlText w:val=""/>
      <w:lvlJc w:val="left"/>
      <w:pPr>
        <w:ind w:left="2880" w:hanging="360"/>
      </w:pPr>
      <w:rPr>
        <w:rFonts w:ascii="Symbol" w:hAnsi="Symbol" w:hint="default"/>
      </w:rPr>
    </w:lvl>
    <w:lvl w:ilvl="4" w:tplc="115A06E6" w:tentative="1">
      <w:start w:val="1"/>
      <w:numFmt w:val="bullet"/>
      <w:lvlText w:val="o"/>
      <w:lvlJc w:val="left"/>
      <w:pPr>
        <w:ind w:left="3600" w:hanging="360"/>
      </w:pPr>
      <w:rPr>
        <w:rFonts w:ascii="Courier New" w:hAnsi="Courier New" w:cs="Courier New" w:hint="default"/>
      </w:rPr>
    </w:lvl>
    <w:lvl w:ilvl="5" w:tplc="079AE370" w:tentative="1">
      <w:start w:val="1"/>
      <w:numFmt w:val="bullet"/>
      <w:lvlText w:val=""/>
      <w:lvlJc w:val="left"/>
      <w:pPr>
        <w:ind w:left="4320" w:hanging="360"/>
      </w:pPr>
      <w:rPr>
        <w:rFonts w:ascii="Wingdings" w:hAnsi="Wingdings" w:hint="default"/>
      </w:rPr>
    </w:lvl>
    <w:lvl w:ilvl="6" w:tplc="CC50B478" w:tentative="1">
      <w:start w:val="1"/>
      <w:numFmt w:val="bullet"/>
      <w:lvlText w:val=""/>
      <w:lvlJc w:val="left"/>
      <w:pPr>
        <w:ind w:left="5040" w:hanging="360"/>
      </w:pPr>
      <w:rPr>
        <w:rFonts w:ascii="Symbol" w:hAnsi="Symbol" w:hint="default"/>
      </w:rPr>
    </w:lvl>
    <w:lvl w:ilvl="7" w:tplc="CF22C1DA" w:tentative="1">
      <w:start w:val="1"/>
      <w:numFmt w:val="bullet"/>
      <w:lvlText w:val="o"/>
      <w:lvlJc w:val="left"/>
      <w:pPr>
        <w:ind w:left="5760" w:hanging="360"/>
      </w:pPr>
      <w:rPr>
        <w:rFonts w:ascii="Courier New" w:hAnsi="Courier New" w:cs="Courier New" w:hint="default"/>
      </w:rPr>
    </w:lvl>
    <w:lvl w:ilvl="8" w:tplc="397CD884" w:tentative="1">
      <w:start w:val="1"/>
      <w:numFmt w:val="bullet"/>
      <w:lvlText w:val=""/>
      <w:lvlJc w:val="left"/>
      <w:pPr>
        <w:ind w:left="6480" w:hanging="360"/>
      </w:pPr>
      <w:rPr>
        <w:rFonts w:ascii="Wingdings" w:hAnsi="Wingdings" w:hint="default"/>
      </w:rPr>
    </w:lvl>
  </w:abstractNum>
  <w:abstractNum w:abstractNumId="27" w15:restartNumberingAfterBreak="0">
    <w:nsid w:val="51CC357E"/>
    <w:multiLevelType w:val="hybridMultilevel"/>
    <w:tmpl w:val="8362A5A2"/>
    <w:lvl w:ilvl="0" w:tplc="5DB8B360">
      <w:start w:val="1"/>
      <w:numFmt w:val="decimal"/>
      <w:lvlText w:val="%1."/>
      <w:lvlJc w:val="left"/>
      <w:pPr>
        <w:tabs>
          <w:tab w:val="num" w:pos="357"/>
        </w:tabs>
        <w:ind w:left="357" w:hanging="357"/>
      </w:pPr>
      <w:rPr>
        <w:rFonts w:cs="Times New Roman"/>
        <w:i w:val="0"/>
        <w:sz w:val="22"/>
        <w:szCs w:val="22"/>
      </w:rPr>
    </w:lvl>
    <w:lvl w:ilvl="1" w:tplc="FC6A213A">
      <w:start w:val="1"/>
      <w:numFmt w:val="lowerLetter"/>
      <w:lvlText w:val="%2."/>
      <w:lvlJc w:val="left"/>
      <w:pPr>
        <w:tabs>
          <w:tab w:val="num" w:pos="1440"/>
        </w:tabs>
        <w:ind w:left="1440" w:hanging="360"/>
      </w:pPr>
      <w:rPr>
        <w:rFonts w:cs="Times New Roman"/>
      </w:rPr>
    </w:lvl>
    <w:lvl w:ilvl="2" w:tplc="10E4614E">
      <w:start w:val="1"/>
      <w:numFmt w:val="lowerRoman"/>
      <w:lvlText w:val="%3."/>
      <w:lvlJc w:val="right"/>
      <w:pPr>
        <w:tabs>
          <w:tab w:val="num" w:pos="2160"/>
        </w:tabs>
        <w:ind w:left="2160" w:hanging="180"/>
      </w:pPr>
      <w:rPr>
        <w:rFonts w:cs="Times New Roman"/>
      </w:rPr>
    </w:lvl>
    <w:lvl w:ilvl="3" w:tplc="443ACC0C">
      <w:start w:val="1"/>
      <w:numFmt w:val="decimal"/>
      <w:lvlText w:val="%4."/>
      <w:lvlJc w:val="left"/>
      <w:pPr>
        <w:tabs>
          <w:tab w:val="num" w:pos="2880"/>
        </w:tabs>
        <w:ind w:left="2880" w:hanging="360"/>
      </w:pPr>
      <w:rPr>
        <w:rFonts w:cs="Times New Roman"/>
      </w:rPr>
    </w:lvl>
    <w:lvl w:ilvl="4" w:tplc="A58C9E6A">
      <w:start w:val="1"/>
      <w:numFmt w:val="lowerLetter"/>
      <w:lvlText w:val="%5."/>
      <w:lvlJc w:val="left"/>
      <w:pPr>
        <w:tabs>
          <w:tab w:val="num" w:pos="3600"/>
        </w:tabs>
        <w:ind w:left="3600" w:hanging="360"/>
      </w:pPr>
      <w:rPr>
        <w:rFonts w:cs="Times New Roman"/>
      </w:rPr>
    </w:lvl>
    <w:lvl w:ilvl="5" w:tplc="AECC4EA4">
      <w:start w:val="1"/>
      <w:numFmt w:val="lowerRoman"/>
      <w:lvlText w:val="%6."/>
      <w:lvlJc w:val="right"/>
      <w:pPr>
        <w:tabs>
          <w:tab w:val="num" w:pos="4320"/>
        </w:tabs>
        <w:ind w:left="4320" w:hanging="180"/>
      </w:pPr>
      <w:rPr>
        <w:rFonts w:cs="Times New Roman"/>
      </w:rPr>
    </w:lvl>
    <w:lvl w:ilvl="6" w:tplc="4ED0F578">
      <w:start w:val="1"/>
      <w:numFmt w:val="decimal"/>
      <w:lvlText w:val="%7."/>
      <w:lvlJc w:val="left"/>
      <w:pPr>
        <w:tabs>
          <w:tab w:val="num" w:pos="5040"/>
        </w:tabs>
        <w:ind w:left="5040" w:hanging="360"/>
      </w:pPr>
      <w:rPr>
        <w:rFonts w:cs="Times New Roman"/>
      </w:rPr>
    </w:lvl>
    <w:lvl w:ilvl="7" w:tplc="BC3849CE">
      <w:start w:val="1"/>
      <w:numFmt w:val="lowerLetter"/>
      <w:lvlText w:val="%8."/>
      <w:lvlJc w:val="left"/>
      <w:pPr>
        <w:tabs>
          <w:tab w:val="num" w:pos="5760"/>
        </w:tabs>
        <w:ind w:left="5760" w:hanging="360"/>
      </w:pPr>
      <w:rPr>
        <w:rFonts w:cs="Times New Roman"/>
      </w:rPr>
    </w:lvl>
    <w:lvl w:ilvl="8" w:tplc="E1761886">
      <w:start w:val="1"/>
      <w:numFmt w:val="lowerRoman"/>
      <w:lvlText w:val="%9."/>
      <w:lvlJc w:val="right"/>
      <w:pPr>
        <w:tabs>
          <w:tab w:val="num" w:pos="6480"/>
        </w:tabs>
        <w:ind w:left="6480" w:hanging="180"/>
      </w:pPr>
      <w:rPr>
        <w:rFonts w:cs="Times New Roman"/>
      </w:rPr>
    </w:lvl>
  </w:abstractNum>
  <w:abstractNum w:abstractNumId="28" w15:restartNumberingAfterBreak="0">
    <w:nsid w:val="52793FBB"/>
    <w:multiLevelType w:val="hybridMultilevel"/>
    <w:tmpl w:val="38BE2A9E"/>
    <w:lvl w:ilvl="0" w:tplc="0C906F7C">
      <w:start w:val="1"/>
      <w:numFmt w:val="decimal"/>
      <w:lvlText w:val="%1."/>
      <w:lvlJc w:val="left"/>
      <w:pPr>
        <w:ind w:left="360" w:hanging="360"/>
      </w:pPr>
    </w:lvl>
    <w:lvl w:ilvl="1" w:tplc="63E25C84" w:tentative="1">
      <w:start w:val="1"/>
      <w:numFmt w:val="lowerLetter"/>
      <w:lvlText w:val="%2."/>
      <w:lvlJc w:val="left"/>
      <w:pPr>
        <w:ind w:left="1080" w:hanging="360"/>
      </w:pPr>
    </w:lvl>
    <w:lvl w:ilvl="2" w:tplc="8A9E3CD0" w:tentative="1">
      <w:start w:val="1"/>
      <w:numFmt w:val="lowerRoman"/>
      <w:lvlText w:val="%3."/>
      <w:lvlJc w:val="right"/>
      <w:pPr>
        <w:ind w:left="1800" w:hanging="180"/>
      </w:pPr>
    </w:lvl>
    <w:lvl w:ilvl="3" w:tplc="7DD6D828" w:tentative="1">
      <w:start w:val="1"/>
      <w:numFmt w:val="decimal"/>
      <w:lvlText w:val="%4."/>
      <w:lvlJc w:val="left"/>
      <w:pPr>
        <w:ind w:left="2520" w:hanging="360"/>
      </w:pPr>
    </w:lvl>
    <w:lvl w:ilvl="4" w:tplc="F4B435EE" w:tentative="1">
      <w:start w:val="1"/>
      <w:numFmt w:val="lowerLetter"/>
      <w:lvlText w:val="%5."/>
      <w:lvlJc w:val="left"/>
      <w:pPr>
        <w:ind w:left="3240" w:hanging="360"/>
      </w:pPr>
    </w:lvl>
    <w:lvl w:ilvl="5" w:tplc="323A46AA" w:tentative="1">
      <w:start w:val="1"/>
      <w:numFmt w:val="lowerRoman"/>
      <w:lvlText w:val="%6."/>
      <w:lvlJc w:val="right"/>
      <w:pPr>
        <w:ind w:left="3960" w:hanging="180"/>
      </w:pPr>
    </w:lvl>
    <w:lvl w:ilvl="6" w:tplc="3996C380" w:tentative="1">
      <w:start w:val="1"/>
      <w:numFmt w:val="decimal"/>
      <w:lvlText w:val="%7."/>
      <w:lvlJc w:val="left"/>
      <w:pPr>
        <w:ind w:left="4680" w:hanging="360"/>
      </w:pPr>
    </w:lvl>
    <w:lvl w:ilvl="7" w:tplc="971EDA0E" w:tentative="1">
      <w:start w:val="1"/>
      <w:numFmt w:val="lowerLetter"/>
      <w:lvlText w:val="%8."/>
      <w:lvlJc w:val="left"/>
      <w:pPr>
        <w:ind w:left="5400" w:hanging="360"/>
      </w:pPr>
    </w:lvl>
    <w:lvl w:ilvl="8" w:tplc="FED276F6" w:tentative="1">
      <w:start w:val="1"/>
      <w:numFmt w:val="lowerRoman"/>
      <w:lvlText w:val="%9."/>
      <w:lvlJc w:val="right"/>
      <w:pPr>
        <w:ind w:left="6120" w:hanging="180"/>
      </w:pPr>
    </w:lvl>
  </w:abstractNum>
  <w:abstractNum w:abstractNumId="29" w15:restartNumberingAfterBreak="0">
    <w:nsid w:val="54200FBC"/>
    <w:multiLevelType w:val="hybridMultilevel"/>
    <w:tmpl w:val="81C2778E"/>
    <w:lvl w:ilvl="0" w:tplc="54A6F9FA">
      <w:start w:val="1"/>
      <w:numFmt w:val="decimal"/>
      <w:lvlText w:val="%1."/>
      <w:lvlJc w:val="left"/>
      <w:pPr>
        <w:ind w:left="720" w:hanging="360"/>
      </w:pPr>
      <w:rPr>
        <w:b w:val="0"/>
      </w:rPr>
    </w:lvl>
    <w:lvl w:ilvl="1" w:tplc="74FA0250">
      <w:start w:val="1"/>
      <w:numFmt w:val="lowerLetter"/>
      <w:lvlText w:val="%2."/>
      <w:lvlJc w:val="left"/>
      <w:pPr>
        <w:ind w:left="1440" w:hanging="360"/>
      </w:pPr>
    </w:lvl>
    <w:lvl w:ilvl="2" w:tplc="F29E2D38">
      <w:start w:val="1"/>
      <w:numFmt w:val="decimal"/>
      <w:lvlText w:val="%3."/>
      <w:lvlJc w:val="left"/>
      <w:pPr>
        <w:tabs>
          <w:tab w:val="num" w:pos="2160"/>
        </w:tabs>
        <w:ind w:left="2160" w:hanging="360"/>
      </w:pPr>
    </w:lvl>
    <w:lvl w:ilvl="3" w:tplc="33E079C2">
      <w:start w:val="1"/>
      <w:numFmt w:val="decimal"/>
      <w:lvlText w:val="%4."/>
      <w:lvlJc w:val="left"/>
      <w:pPr>
        <w:tabs>
          <w:tab w:val="num" w:pos="2880"/>
        </w:tabs>
        <w:ind w:left="2880" w:hanging="360"/>
      </w:pPr>
    </w:lvl>
    <w:lvl w:ilvl="4" w:tplc="7F3A69D4">
      <w:start w:val="1"/>
      <w:numFmt w:val="decimal"/>
      <w:lvlText w:val="%5."/>
      <w:lvlJc w:val="left"/>
      <w:pPr>
        <w:tabs>
          <w:tab w:val="num" w:pos="3600"/>
        </w:tabs>
        <w:ind w:left="3600" w:hanging="360"/>
      </w:pPr>
    </w:lvl>
    <w:lvl w:ilvl="5" w:tplc="7A0CBE2E">
      <w:start w:val="1"/>
      <w:numFmt w:val="decimal"/>
      <w:lvlText w:val="%6."/>
      <w:lvlJc w:val="left"/>
      <w:pPr>
        <w:tabs>
          <w:tab w:val="num" w:pos="4320"/>
        </w:tabs>
        <w:ind w:left="4320" w:hanging="360"/>
      </w:pPr>
    </w:lvl>
    <w:lvl w:ilvl="6" w:tplc="84BC9568">
      <w:start w:val="1"/>
      <w:numFmt w:val="decimal"/>
      <w:lvlText w:val="%7."/>
      <w:lvlJc w:val="left"/>
      <w:pPr>
        <w:tabs>
          <w:tab w:val="num" w:pos="5040"/>
        </w:tabs>
        <w:ind w:left="5040" w:hanging="360"/>
      </w:pPr>
    </w:lvl>
    <w:lvl w:ilvl="7" w:tplc="5D4A7A3E">
      <w:start w:val="1"/>
      <w:numFmt w:val="decimal"/>
      <w:lvlText w:val="%8."/>
      <w:lvlJc w:val="left"/>
      <w:pPr>
        <w:tabs>
          <w:tab w:val="num" w:pos="5760"/>
        </w:tabs>
        <w:ind w:left="5760" w:hanging="360"/>
      </w:pPr>
    </w:lvl>
    <w:lvl w:ilvl="8" w:tplc="3182C3CA">
      <w:start w:val="1"/>
      <w:numFmt w:val="decimal"/>
      <w:lvlText w:val="%9."/>
      <w:lvlJc w:val="left"/>
      <w:pPr>
        <w:tabs>
          <w:tab w:val="num" w:pos="6480"/>
        </w:tabs>
        <w:ind w:left="6480" w:hanging="360"/>
      </w:pPr>
    </w:lvl>
  </w:abstractNum>
  <w:abstractNum w:abstractNumId="30" w15:restartNumberingAfterBreak="0">
    <w:nsid w:val="557247A7"/>
    <w:multiLevelType w:val="hybridMultilevel"/>
    <w:tmpl w:val="357AE87C"/>
    <w:lvl w:ilvl="0" w:tplc="4742040E">
      <w:start w:val="1"/>
      <w:numFmt w:val="lowerLetter"/>
      <w:lvlText w:val="%1)"/>
      <w:lvlJc w:val="left"/>
      <w:pPr>
        <w:ind w:left="1080" w:hanging="360"/>
      </w:pPr>
    </w:lvl>
    <w:lvl w:ilvl="1" w:tplc="C5C48E82" w:tentative="1">
      <w:start w:val="1"/>
      <w:numFmt w:val="lowerLetter"/>
      <w:lvlText w:val="%2."/>
      <w:lvlJc w:val="left"/>
      <w:pPr>
        <w:ind w:left="1800" w:hanging="360"/>
      </w:pPr>
    </w:lvl>
    <w:lvl w:ilvl="2" w:tplc="A2A2C60C" w:tentative="1">
      <w:start w:val="1"/>
      <w:numFmt w:val="lowerRoman"/>
      <w:lvlText w:val="%3."/>
      <w:lvlJc w:val="right"/>
      <w:pPr>
        <w:ind w:left="2520" w:hanging="180"/>
      </w:pPr>
    </w:lvl>
    <w:lvl w:ilvl="3" w:tplc="52C498B0" w:tentative="1">
      <w:start w:val="1"/>
      <w:numFmt w:val="decimal"/>
      <w:lvlText w:val="%4."/>
      <w:lvlJc w:val="left"/>
      <w:pPr>
        <w:ind w:left="3240" w:hanging="360"/>
      </w:pPr>
    </w:lvl>
    <w:lvl w:ilvl="4" w:tplc="076AD470" w:tentative="1">
      <w:start w:val="1"/>
      <w:numFmt w:val="lowerLetter"/>
      <w:lvlText w:val="%5."/>
      <w:lvlJc w:val="left"/>
      <w:pPr>
        <w:ind w:left="3960" w:hanging="360"/>
      </w:pPr>
    </w:lvl>
    <w:lvl w:ilvl="5" w:tplc="5D4C9134" w:tentative="1">
      <w:start w:val="1"/>
      <w:numFmt w:val="lowerRoman"/>
      <w:lvlText w:val="%6."/>
      <w:lvlJc w:val="right"/>
      <w:pPr>
        <w:ind w:left="4680" w:hanging="180"/>
      </w:pPr>
    </w:lvl>
    <w:lvl w:ilvl="6" w:tplc="FD7AE80A" w:tentative="1">
      <w:start w:val="1"/>
      <w:numFmt w:val="decimal"/>
      <w:lvlText w:val="%7."/>
      <w:lvlJc w:val="left"/>
      <w:pPr>
        <w:ind w:left="5400" w:hanging="360"/>
      </w:pPr>
    </w:lvl>
    <w:lvl w:ilvl="7" w:tplc="62DADD4C" w:tentative="1">
      <w:start w:val="1"/>
      <w:numFmt w:val="lowerLetter"/>
      <w:lvlText w:val="%8."/>
      <w:lvlJc w:val="left"/>
      <w:pPr>
        <w:ind w:left="6120" w:hanging="360"/>
      </w:pPr>
    </w:lvl>
    <w:lvl w:ilvl="8" w:tplc="4A5E4C9C" w:tentative="1">
      <w:start w:val="1"/>
      <w:numFmt w:val="lowerRoman"/>
      <w:lvlText w:val="%9."/>
      <w:lvlJc w:val="right"/>
      <w:pPr>
        <w:ind w:left="6840" w:hanging="180"/>
      </w:pPr>
    </w:lvl>
  </w:abstractNum>
  <w:abstractNum w:abstractNumId="31" w15:restartNumberingAfterBreak="0">
    <w:nsid w:val="55B12B86"/>
    <w:multiLevelType w:val="hybridMultilevel"/>
    <w:tmpl w:val="F9B41198"/>
    <w:lvl w:ilvl="0" w:tplc="3704F1A2">
      <w:start w:val="1"/>
      <w:numFmt w:val="decimal"/>
      <w:lvlText w:val="%1."/>
      <w:lvlJc w:val="left"/>
      <w:pPr>
        <w:tabs>
          <w:tab w:val="num" w:pos="357"/>
        </w:tabs>
        <w:ind w:left="357" w:hanging="357"/>
      </w:pPr>
    </w:lvl>
    <w:lvl w:ilvl="1" w:tplc="536CB51C">
      <w:start w:val="1"/>
      <w:numFmt w:val="decimal"/>
      <w:lvlText w:val="%2."/>
      <w:lvlJc w:val="left"/>
      <w:pPr>
        <w:tabs>
          <w:tab w:val="num" w:pos="1440"/>
        </w:tabs>
        <w:ind w:left="1440" w:hanging="360"/>
      </w:pPr>
    </w:lvl>
    <w:lvl w:ilvl="2" w:tplc="7AAEFFF4">
      <w:start w:val="1"/>
      <w:numFmt w:val="decimal"/>
      <w:lvlText w:val="%3."/>
      <w:lvlJc w:val="left"/>
      <w:pPr>
        <w:tabs>
          <w:tab w:val="num" w:pos="2160"/>
        </w:tabs>
        <w:ind w:left="2160" w:hanging="360"/>
      </w:pPr>
    </w:lvl>
    <w:lvl w:ilvl="3" w:tplc="E4AEA95C">
      <w:start w:val="1"/>
      <w:numFmt w:val="decimal"/>
      <w:lvlText w:val="%4."/>
      <w:lvlJc w:val="left"/>
      <w:pPr>
        <w:tabs>
          <w:tab w:val="num" w:pos="2880"/>
        </w:tabs>
        <w:ind w:left="2880" w:hanging="360"/>
      </w:pPr>
    </w:lvl>
    <w:lvl w:ilvl="4" w:tplc="B6FEDC7E">
      <w:start w:val="1"/>
      <w:numFmt w:val="decimal"/>
      <w:lvlText w:val="%5."/>
      <w:lvlJc w:val="left"/>
      <w:pPr>
        <w:tabs>
          <w:tab w:val="num" w:pos="3600"/>
        </w:tabs>
        <w:ind w:left="3600" w:hanging="360"/>
      </w:pPr>
    </w:lvl>
    <w:lvl w:ilvl="5" w:tplc="8E46B87E">
      <w:start w:val="1"/>
      <w:numFmt w:val="decimal"/>
      <w:lvlText w:val="%6."/>
      <w:lvlJc w:val="left"/>
      <w:pPr>
        <w:tabs>
          <w:tab w:val="num" w:pos="4320"/>
        </w:tabs>
        <w:ind w:left="4320" w:hanging="360"/>
      </w:pPr>
    </w:lvl>
    <w:lvl w:ilvl="6" w:tplc="58342F08">
      <w:start w:val="1"/>
      <w:numFmt w:val="decimal"/>
      <w:lvlText w:val="%7."/>
      <w:lvlJc w:val="left"/>
      <w:pPr>
        <w:tabs>
          <w:tab w:val="num" w:pos="5040"/>
        </w:tabs>
        <w:ind w:left="5040" w:hanging="360"/>
      </w:pPr>
    </w:lvl>
    <w:lvl w:ilvl="7" w:tplc="BBBC9BC8">
      <w:start w:val="1"/>
      <w:numFmt w:val="decimal"/>
      <w:lvlText w:val="%8."/>
      <w:lvlJc w:val="left"/>
      <w:pPr>
        <w:tabs>
          <w:tab w:val="num" w:pos="5760"/>
        </w:tabs>
        <w:ind w:left="5760" w:hanging="360"/>
      </w:pPr>
    </w:lvl>
    <w:lvl w:ilvl="8" w:tplc="D3BA4132">
      <w:start w:val="1"/>
      <w:numFmt w:val="decimal"/>
      <w:lvlText w:val="%9."/>
      <w:lvlJc w:val="left"/>
      <w:pPr>
        <w:tabs>
          <w:tab w:val="num" w:pos="6480"/>
        </w:tabs>
        <w:ind w:left="6480" w:hanging="360"/>
      </w:pPr>
    </w:lvl>
  </w:abstractNum>
  <w:abstractNum w:abstractNumId="32" w15:restartNumberingAfterBreak="0">
    <w:nsid w:val="56D74D9E"/>
    <w:multiLevelType w:val="hybridMultilevel"/>
    <w:tmpl w:val="C0364968"/>
    <w:lvl w:ilvl="0" w:tplc="64360BAE">
      <w:start w:val="1"/>
      <w:numFmt w:val="bullet"/>
      <w:lvlText w:val=""/>
      <w:lvlJc w:val="left"/>
      <w:pPr>
        <w:ind w:left="720" w:hanging="360"/>
      </w:pPr>
      <w:rPr>
        <w:rFonts w:ascii="Symbol" w:hAnsi="Symbol" w:hint="default"/>
      </w:rPr>
    </w:lvl>
    <w:lvl w:ilvl="1" w:tplc="7D4EAF0A" w:tentative="1">
      <w:start w:val="1"/>
      <w:numFmt w:val="bullet"/>
      <w:lvlText w:val="o"/>
      <w:lvlJc w:val="left"/>
      <w:pPr>
        <w:ind w:left="1440" w:hanging="360"/>
      </w:pPr>
      <w:rPr>
        <w:rFonts w:ascii="Courier New" w:hAnsi="Courier New" w:cs="Courier New" w:hint="default"/>
      </w:rPr>
    </w:lvl>
    <w:lvl w:ilvl="2" w:tplc="A1CC86C6" w:tentative="1">
      <w:start w:val="1"/>
      <w:numFmt w:val="bullet"/>
      <w:lvlText w:val=""/>
      <w:lvlJc w:val="left"/>
      <w:pPr>
        <w:ind w:left="2160" w:hanging="360"/>
      </w:pPr>
      <w:rPr>
        <w:rFonts w:ascii="Wingdings" w:hAnsi="Wingdings" w:hint="default"/>
      </w:rPr>
    </w:lvl>
    <w:lvl w:ilvl="3" w:tplc="C32604BC" w:tentative="1">
      <w:start w:val="1"/>
      <w:numFmt w:val="bullet"/>
      <w:lvlText w:val=""/>
      <w:lvlJc w:val="left"/>
      <w:pPr>
        <w:ind w:left="2880" w:hanging="360"/>
      </w:pPr>
      <w:rPr>
        <w:rFonts w:ascii="Symbol" w:hAnsi="Symbol" w:hint="default"/>
      </w:rPr>
    </w:lvl>
    <w:lvl w:ilvl="4" w:tplc="FB301072" w:tentative="1">
      <w:start w:val="1"/>
      <w:numFmt w:val="bullet"/>
      <w:lvlText w:val="o"/>
      <w:lvlJc w:val="left"/>
      <w:pPr>
        <w:ind w:left="3600" w:hanging="360"/>
      </w:pPr>
      <w:rPr>
        <w:rFonts w:ascii="Courier New" w:hAnsi="Courier New" w:cs="Courier New" w:hint="default"/>
      </w:rPr>
    </w:lvl>
    <w:lvl w:ilvl="5" w:tplc="447240CE" w:tentative="1">
      <w:start w:val="1"/>
      <w:numFmt w:val="bullet"/>
      <w:lvlText w:val=""/>
      <w:lvlJc w:val="left"/>
      <w:pPr>
        <w:ind w:left="4320" w:hanging="360"/>
      </w:pPr>
      <w:rPr>
        <w:rFonts w:ascii="Wingdings" w:hAnsi="Wingdings" w:hint="default"/>
      </w:rPr>
    </w:lvl>
    <w:lvl w:ilvl="6" w:tplc="73FACBE2" w:tentative="1">
      <w:start w:val="1"/>
      <w:numFmt w:val="bullet"/>
      <w:lvlText w:val=""/>
      <w:lvlJc w:val="left"/>
      <w:pPr>
        <w:ind w:left="5040" w:hanging="360"/>
      </w:pPr>
      <w:rPr>
        <w:rFonts w:ascii="Symbol" w:hAnsi="Symbol" w:hint="default"/>
      </w:rPr>
    </w:lvl>
    <w:lvl w:ilvl="7" w:tplc="59D0EE8A" w:tentative="1">
      <w:start w:val="1"/>
      <w:numFmt w:val="bullet"/>
      <w:lvlText w:val="o"/>
      <w:lvlJc w:val="left"/>
      <w:pPr>
        <w:ind w:left="5760" w:hanging="360"/>
      </w:pPr>
      <w:rPr>
        <w:rFonts w:ascii="Courier New" w:hAnsi="Courier New" w:cs="Courier New" w:hint="default"/>
      </w:rPr>
    </w:lvl>
    <w:lvl w:ilvl="8" w:tplc="DD268ED4" w:tentative="1">
      <w:start w:val="1"/>
      <w:numFmt w:val="bullet"/>
      <w:lvlText w:val=""/>
      <w:lvlJc w:val="left"/>
      <w:pPr>
        <w:ind w:left="6480" w:hanging="360"/>
      </w:pPr>
      <w:rPr>
        <w:rFonts w:ascii="Wingdings" w:hAnsi="Wingdings" w:hint="default"/>
      </w:rPr>
    </w:lvl>
  </w:abstractNum>
  <w:abstractNum w:abstractNumId="33" w15:restartNumberingAfterBreak="0">
    <w:nsid w:val="58FB6266"/>
    <w:multiLevelType w:val="hybridMultilevel"/>
    <w:tmpl w:val="56AA1202"/>
    <w:lvl w:ilvl="0" w:tplc="204ECE2A">
      <w:start w:val="1"/>
      <w:numFmt w:val="decimal"/>
      <w:lvlText w:val="%1."/>
      <w:lvlJc w:val="left"/>
      <w:pPr>
        <w:ind w:left="360" w:hanging="360"/>
      </w:pPr>
    </w:lvl>
    <w:lvl w:ilvl="1" w:tplc="D1EAB038" w:tentative="1">
      <w:start w:val="1"/>
      <w:numFmt w:val="lowerLetter"/>
      <w:lvlText w:val="%2."/>
      <w:lvlJc w:val="left"/>
      <w:pPr>
        <w:ind w:left="1080" w:hanging="360"/>
      </w:pPr>
    </w:lvl>
    <w:lvl w:ilvl="2" w:tplc="F47C040A" w:tentative="1">
      <w:start w:val="1"/>
      <w:numFmt w:val="lowerRoman"/>
      <w:lvlText w:val="%3."/>
      <w:lvlJc w:val="right"/>
      <w:pPr>
        <w:ind w:left="1800" w:hanging="180"/>
      </w:pPr>
    </w:lvl>
    <w:lvl w:ilvl="3" w:tplc="42FAD8EC" w:tentative="1">
      <w:start w:val="1"/>
      <w:numFmt w:val="decimal"/>
      <w:lvlText w:val="%4."/>
      <w:lvlJc w:val="left"/>
      <w:pPr>
        <w:ind w:left="2520" w:hanging="360"/>
      </w:pPr>
    </w:lvl>
    <w:lvl w:ilvl="4" w:tplc="6F58169A" w:tentative="1">
      <w:start w:val="1"/>
      <w:numFmt w:val="lowerLetter"/>
      <w:lvlText w:val="%5."/>
      <w:lvlJc w:val="left"/>
      <w:pPr>
        <w:ind w:left="3240" w:hanging="360"/>
      </w:pPr>
    </w:lvl>
    <w:lvl w:ilvl="5" w:tplc="654EFE22" w:tentative="1">
      <w:start w:val="1"/>
      <w:numFmt w:val="lowerRoman"/>
      <w:lvlText w:val="%6."/>
      <w:lvlJc w:val="right"/>
      <w:pPr>
        <w:ind w:left="3960" w:hanging="180"/>
      </w:pPr>
    </w:lvl>
    <w:lvl w:ilvl="6" w:tplc="E6EED236" w:tentative="1">
      <w:start w:val="1"/>
      <w:numFmt w:val="decimal"/>
      <w:lvlText w:val="%7."/>
      <w:lvlJc w:val="left"/>
      <w:pPr>
        <w:ind w:left="4680" w:hanging="360"/>
      </w:pPr>
    </w:lvl>
    <w:lvl w:ilvl="7" w:tplc="042A23A4" w:tentative="1">
      <w:start w:val="1"/>
      <w:numFmt w:val="lowerLetter"/>
      <w:lvlText w:val="%8."/>
      <w:lvlJc w:val="left"/>
      <w:pPr>
        <w:ind w:left="5400" w:hanging="360"/>
      </w:pPr>
    </w:lvl>
    <w:lvl w:ilvl="8" w:tplc="CFBE61B4" w:tentative="1">
      <w:start w:val="1"/>
      <w:numFmt w:val="lowerRoman"/>
      <w:lvlText w:val="%9."/>
      <w:lvlJc w:val="right"/>
      <w:pPr>
        <w:ind w:left="6120" w:hanging="180"/>
      </w:pPr>
    </w:lvl>
  </w:abstractNum>
  <w:abstractNum w:abstractNumId="34" w15:restartNumberingAfterBreak="0">
    <w:nsid w:val="5A7B788E"/>
    <w:multiLevelType w:val="hybridMultilevel"/>
    <w:tmpl w:val="7AD84564"/>
    <w:lvl w:ilvl="0" w:tplc="E0D841AA">
      <w:start w:val="1"/>
      <w:numFmt w:val="decimal"/>
      <w:lvlText w:val="%1."/>
      <w:lvlJc w:val="left"/>
      <w:pPr>
        <w:ind w:left="360" w:hanging="360"/>
      </w:pPr>
    </w:lvl>
    <w:lvl w:ilvl="1" w:tplc="80D4BA32" w:tentative="1">
      <w:start w:val="1"/>
      <w:numFmt w:val="lowerLetter"/>
      <w:lvlText w:val="%2."/>
      <w:lvlJc w:val="left"/>
      <w:pPr>
        <w:ind w:left="1080" w:hanging="360"/>
      </w:pPr>
    </w:lvl>
    <w:lvl w:ilvl="2" w:tplc="893C4914" w:tentative="1">
      <w:start w:val="1"/>
      <w:numFmt w:val="lowerRoman"/>
      <w:lvlText w:val="%3."/>
      <w:lvlJc w:val="right"/>
      <w:pPr>
        <w:ind w:left="1800" w:hanging="180"/>
      </w:pPr>
    </w:lvl>
    <w:lvl w:ilvl="3" w:tplc="D3784E50" w:tentative="1">
      <w:start w:val="1"/>
      <w:numFmt w:val="decimal"/>
      <w:lvlText w:val="%4."/>
      <w:lvlJc w:val="left"/>
      <w:pPr>
        <w:ind w:left="2520" w:hanging="360"/>
      </w:pPr>
    </w:lvl>
    <w:lvl w:ilvl="4" w:tplc="C9E86C76" w:tentative="1">
      <w:start w:val="1"/>
      <w:numFmt w:val="lowerLetter"/>
      <w:lvlText w:val="%5."/>
      <w:lvlJc w:val="left"/>
      <w:pPr>
        <w:ind w:left="3240" w:hanging="360"/>
      </w:pPr>
    </w:lvl>
    <w:lvl w:ilvl="5" w:tplc="7444EC06" w:tentative="1">
      <w:start w:val="1"/>
      <w:numFmt w:val="lowerRoman"/>
      <w:lvlText w:val="%6."/>
      <w:lvlJc w:val="right"/>
      <w:pPr>
        <w:ind w:left="3960" w:hanging="180"/>
      </w:pPr>
    </w:lvl>
    <w:lvl w:ilvl="6" w:tplc="6742BD84" w:tentative="1">
      <w:start w:val="1"/>
      <w:numFmt w:val="decimal"/>
      <w:lvlText w:val="%7."/>
      <w:lvlJc w:val="left"/>
      <w:pPr>
        <w:ind w:left="4680" w:hanging="360"/>
      </w:pPr>
    </w:lvl>
    <w:lvl w:ilvl="7" w:tplc="25E2A564" w:tentative="1">
      <w:start w:val="1"/>
      <w:numFmt w:val="lowerLetter"/>
      <w:lvlText w:val="%8."/>
      <w:lvlJc w:val="left"/>
      <w:pPr>
        <w:ind w:left="5400" w:hanging="360"/>
      </w:pPr>
    </w:lvl>
    <w:lvl w:ilvl="8" w:tplc="6CC07A08" w:tentative="1">
      <w:start w:val="1"/>
      <w:numFmt w:val="lowerRoman"/>
      <w:lvlText w:val="%9."/>
      <w:lvlJc w:val="right"/>
      <w:pPr>
        <w:ind w:left="6120" w:hanging="180"/>
      </w:pPr>
    </w:lvl>
  </w:abstractNum>
  <w:abstractNum w:abstractNumId="35" w15:restartNumberingAfterBreak="0">
    <w:nsid w:val="619B4354"/>
    <w:multiLevelType w:val="hybridMultilevel"/>
    <w:tmpl w:val="5A1075CC"/>
    <w:lvl w:ilvl="0" w:tplc="C4DE2EB0">
      <w:start w:val="1"/>
      <w:numFmt w:val="decimal"/>
      <w:lvlText w:val="%1."/>
      <w:lvlJc w:val="left"/>
      <w:pPr>
        <w:ind w:left="720" w:hanging="360"/>
      </w:pPr>
    </w:lvl>
    <w:lvl w:ilvl="1" w:tplc="5E08B9DE">
      <w:start w:val="1"/>
      <w:numFmt w:val="decimal"/>
      <w:lvlText w:val="%2."/>
      <w:lvlJc w:val="left"/>
      <w:pPr>
        <w:tabs>
          <w:tab w:val="num" w:pos="1440"/>
        </w:tabs>
        <w:ind w:left="1440" w:hanging="360"/>
      </w:pPr>
    </w:lvl>
    <w:lvl w:ilvl="2" w:tplc="27266890">
      <w:start w:val="1"/>
      <w:numFmt w:val="decimal"/>
      <w:lvlText w:val="%3."/>
      <w:lvlJc w:val="left"/>
      <w:pPr>
        <w:tabs>
          <w:tab w:val="num" w:pos="2160"/>
        </w:tabs>
        <w:ind w:left="2160" w:hanging="360"/>
      </w:pPr>
    </w:lvl>
    <w:lvl w:ilvl="3" w:tplc="D9563796">
      <w:start w:val="1"/>
      <w:numFmt w:val="decimal"/>
      <w:lvlText w:val="%4."/>
      <w:lvlJc w:val="left"/>
      <w:pPr>
        <w:tabs>
          <w:tab w:val="num" w:pos="2880"/>
        </w:tabs>
        <w:ind w:left="2880" w:hanging="360"/>
      </w:pPr>
    </w:lvl>
    <w:lvl w:ilvl="4" w:tplc="E57C7740">
      <w:start w:val="1"/>
      <w:numFmt w:val="decimal"/>
      <w:lvlText w:val="%5."/>
      <w:lvlJc w:val="left"/>
      <w:pPr>
        <w:tabs>
          <w:tab w:val="num" w:pos="3600"/>
        </w:tabs>
        <w:ind w:left="3600" w:hanging="360"/>
      </w:pPr>
    </w:lvl>
    <w:lvl w:ilvl="5" w:tplc="65D042D2">
      <w:start w:val="1"/>
      <w:numFmt w:val="decimal"/>
      <w:lvlText w:val="%6."/>
      <w:lvlJc w:val="left"/>
      <w:pPr>
        <w:tabs>
          <w:tab w:val="num" w:pos="4320"/>
        </w:tabs>
        <w:ind w:left="4320" w:hanging="360"/>
      </w:pPr>
    </w:lvl>
    <w:lvl w:ilvl="6" w:tplc="F1141444">
      <w:start w:val="1"/>
      <w:numFmt w:val="decimal"/>
      <w:lvlText w:val="%7."/>
      <w:lvlJc w:val="left"/>
      <w:pPr>
        <w:tabs>
          <w:tab w:val="num" w:pos="5040"/>
        </w:tabs>
        <w:ind w:left="5040" w:hanging="360"/>
      </w:pPr>
    </w:lvl>
    <w:lvl w:ilvl="7" w:tplc="C66CB3D0">
      <w:start w:val="1"/>
      <w:numFmt w:val="decimal"/>
      <w:lvlText w:val="%8."/>
      <w:lvlJc w:val="left"/>
      <w:pPr>
        <w:tabs>
          <w:tab w:val="num" w:pos="5760"/>
        </w:tabs>
        <w:ind w:left="5760" w:hanging="360"/>
      </w:pPr>
    </w:lvl>
    <w:lvl w:ilvl="8" w:tplc="B924256E">
      <w:start w:val="1"/>
      <w:numFmt w:val="decimal"/>
      <w:lvlText w:val="%9."/>
      <w:lvlJc w:val="left"/>
      <w:pPr>
        <w:tabs>
          <w:tab w:val="num" w:pos="6480"/>
        </w:tabs>
        <w:ind w:left="6480" w:hanging="360"/>
      </w:pPr>
    </w:lvl>
  </w:abstractNum>
  <w:abstractNum w:abstractNumId="36" w15:restartNumberingAfterBreak="0">
    <w:nsid w:val="61AA7CB0"/>
    <w:multiLevelType w:val="hybridMultilevel"/>
    <w:tmpl w:val="2F60E37C"/>
    <w:lvl w:ilvl="0" w:tplc="4EA6B464">
      <w:start w:val="1"/>
      <w:numFmt w:val="decimal"/>
      <w:lvlText w:val="%1."/>
      <w:lvlJc w:val="left"/>
      <w:pPr>
        <w:tabs>
          <w:tab w:val="num" w:pos="357"/>
        </w:tabs>
        <w:ind w:left="357" w:hanging="357"/>
      </w:pPr>
      <w:rPr>
        <w:b w:val="0"/>
        <w:i w:val="0"/>
      </w:rPr>
    </w:lvl>
    <w:lvl w:ilvl="1" w:tplc="DDBE7002">
      <w:start w:val="1"/>
      <w:numFmt w:val="decimal"/>
      <w:lvlText w:val="%2."/>
      <w:lvlJc w:val="left"/>
      <w:pPr>
        <w:tabs>
          <w:tab w:val="num" w:pos="1440"/>
        </w:tabs>
        <w:ind w:left="1440" w:hanging="360"/>
      </w:pPr>
    </w:lvl>
    <w:lvl w:ilvl="2" w:tplc="81E6DC16">
      <w:start w:val="1"/>
      <w:numFmt w:val="decimal"/>
      <w:lvlText w:val="%3."/>
      <w:lvlJc w:val="left"/>
      <w:pPr>
        <w:tabs>
          <w:tab w:val="num" w:pos="2160"/>
        </w:tabs>
        <w:ind w:left="2160" w:hanging="360"/>
      </w:pPr>
    </w:lvl>
    <w:lvl w:ilvl="3" w:tplc="DFD0BB62">
      <w:start w:val="1"/>
      <w:numFmt w:val="decimal"/>
      <w:lvlText w:val="%4."/>
      <w:lvlJc w:val="left"/>
      <w:pPr>
        <w:tabs>
          <w:tab w:val="num" w:pos="2880"/>
        </w:tabs>
        <w:ind w:left="2880" w:hanging="360"/>
      </w:pPr>
    </w:lvl>
    <w:lvl w:ilvl="4" w:tplc="3A506DC6">
      <w:start w:val="1"/>
      <w:numFmt w:val="decimal"/>
      <w:lvlText w:val="%5."/>
      <w:lvlJc w:val="left"/>
      <w:pPr>
        <w:tabs>
          <w:tab w:val="num" w:pos="3600"/>
        </w:tabs>
        <w:ind w:left="3600" w:hanging="360"/>
      </w:pPr>
    </w:lvl>
    <w:lvl w:ilvl="5" w:tplc="AD36A42C">
      <w:start w:val="1"/>
      <w:numFmt w:val="decimal"/>
      <w:lvlText w:val="%6."/>
      <w:lvlJc w:val="left"/>
      <w:pPr>
        <w:tabs>
          <w:tab w:val="num" w:pos="4320"/>
        </w:tabs>
        <w:ind w:left="4320" w:hanging="360"/>
      </w:pPr>
    </w:lvl>
    <w:lvl w:ilvl="6" w:tplc="998875FA">
      <w:start w:val="1"/>
      <w:numFmt w:val="decimal"/>
      <w:lvlText w:val="%7."/>
      <w:lvlJc w:val="left"/>
      <w:pPr>
        <w:tabs>
          <w:tab w:val="num" w:pos="5040"/>
        </w:tabs>
        <w:ind w:left="5040" w:hanging="360"/>
      </w:pPr>
    </w:lvl>
    <w:lvl w:ilvl="7" w:tplc="9348D650">
      <w:start w:val="1"/>
      <w:numFmt w:val="decimal"/>
      <w:lvlText w:val="%8."/>
      <w:lvlJc w:val="left"/>
      <w:pPr>
        <w:tabs>
          <w:tab w:val="num" w:pos="5760"/>
        </w:tabs>
        <w:ind w:left="5760" w:hanging="360"/>
      </w:pPr>
    </w:lvl>
    <w:lvl w:ilvl="8" w:tplc="682CE5A8">
      <w:start w:val="1"/>
      <w:numFmt w:val="decimal"/>
      <w:lvlText w:val="%9."/>
      <w:lvlJc w:val="left"/>
      <w:pPr>
        <w:tabs>
          <w:tab w:val="num" w:pos="6480"/>
        </w:tabs>
        <w:ind w:left="6480" w:hanging="360"/>
      </w:pPr>
    </w:lvl>
  </w:abstractNum>
  <w:abstractNum w:abstractNumId="37" w15:restartNumberingAfterBreak="0">
    <w:nsid w:val="669B1003"/>
    <w:multiLevelType w:val="hybridMultilevel"/>
    <w:tmpl w:val="DA2433E0"/>
    <w:lvl w:ilvl="0" w:tplc="C4CEA42C">
      <w:start w:val="1"/>
      <w:numFmt w:val="decimal"/>
      <w:lvlText w:val="%1."/>
      <w:lvlJc w:val="left"/>
      <w:pPr>
        <w:ind w:left="720" w:hanging="360"/>
      </w:pPr>
    </w:lvl>
    <w:lvl w:ilvl="1" w:tplc="C214F4CC">
      <w:start w:val="1"/>
      <w:numFmt w:val="decimal"/>
      <w:lvlText w:val="%2."/>
      <w:lvlJc w:val="left"/>
      <w:pPr>
        <w:tabs>
          <w:tab w:val="num" w:pos="1440"/>
        </w:tabs>
        <w:ind w:left="1440" w:hanging="360"/>
      </w:pPr>
    </w:lvl>
    <w:lvl w:ilvl="2" w:tplc="DF02F7BE">
      <w:start w:val="1"/>
      <w:numFmt w:val="decimal"/>
      <w:lvlText w:val="%3."/>
      <w:lvlJc w:val="left"/>
      <w:pPr>
        <w:tabs>
          <w:tab w:val="num" w:pos="2160"/>
        </w:tabs>
        <w:ind w:left="2160" w:hanging="360"/>
      </w:pPr>
    </w:lvl>
    <w:lvl w:ilvl="3" w:tplc="F250A826">
      <w:start w:val="1"/>
      <w:numFmt w:val="decimal"/>
      <w:lvlText w:val="%4."/>
      <w:lvlJc w:val="left"/>
      <w:pPr>
        <w:tabs>
          <w:tab w:val="num" w:pos="2880"/>
        </w:tabs>
        <w:ind w:left="2880" w:hanging="360"/>
      </w:pPr>
    </w:lvl>
    <w:lvl w:ilvl="4" w:tplc="5E16DC18">
      <w:start w:val="1"/>
      <w:numFmt w:val="decimal"/>
      <w:lvlText w:val="%5."/>
      <w:lvlJc w:val="left"/>
      <w:pPr>
        <w:tabs>
          <w:tab w:val="num" w:pos="3600"/>
        </w:tabs>
        <w:ind w:left="3600" w:hanging="360"/>
      </w:pPr>
    </w:lvl>
    <w:lvl w:ilvl="5" w:tplc="1944999A">
      <w:start w:val="1"/>
      <w:numFmt w:val="decimal"/>
      <w:lvlText w:val="%6."/>
      <w:lvlJc w:val="left"/>
      <w:pPr>
        <w:tabs>
          <w:tab w:val="num" w:pos="4320"/>
        </w:tabs>
        <w:ind w:left="4320" w:hanging="360"/>
      </w:pPr>
    </w:lvl>
    <w:lvl w:ilvl="6" w:tplc="0FCC53C2">
      <w:start w:val="1"/>
      <w:numFmt w:val="decimal"/>
      <w:lvlText w:val="%7."/>
      <w:lvlJc w:val="left"/>
      <w:pPr>
        <w:tabs>
          <w:tab w:val="num" w:pos="5040"/>
        </w:tabs>
        <w:ind w:left="5040" w:hanging="360"/>
      </w:pPr>
    </w:lvl>
    <w:lvl w:ilvl="7" w:tplc="CD8AA3F2">
      <w:start w:val="1"/>
      <w:numFmt w:val="decimal"/>
      <w:lvlText w:val="%8."/>
      <w:lvlJc w:val="left"/>
      <w:pPr>
        <w:tabs>
          <w:tab w:val="num" w:pos="5760"/>
        </w:tabs>
        <w:ind w:left="5760" w:hanging="360"/>
      </w:pPr>
    </w:lvl>
    <w:lvl w:ilvl="8" w:tplc="2BDE6F54">
      <w:start w:val="1"/>
      <w:numFmt w:val="decimal"/>
      <w:lvlText w:val="%9."/>
      <w:lvlJc w:val="left"/>
      <w:pPr>
        <w:tabs>
          <w:tab w:val="num" w:pos="6480"/>
        </w:tabs>
        <w:ind w:left="6480" w:hanging="360"/>
      </w:pPr>
    </w:lvl>
  </w:abstractNum>
  <w:abstractNum w:abstractNumId="38" w15:restartNumberingAfterBreak="0">
    <w:nsid w:val="67F313DD"/>
    <w:multiLevelType w:val="hybridMultilevel"/>
    <w:tmpl w:val="97CE34DA"/>
    <w:lvl w:ilvl="0" w:tplc="4AECBAA4">
      <w:start w:val="1"/>
      <w:numFmt w:val="bullet"/>
      <w:lvlText w:val=""/>
      <w:lvlJc w:val="left"/>
      <w:pPr>
        <w:ind w:left="1068" w:hanging="360"/>
      </w:pPr>
      <w:rPr>
        <w:rFonts w:ascii="Symbol" w:hAnsi="Symbol" w:hint="default"/>
        <w:b w:val="0"/>
        <w:i w:val="0"/>
        <w:sz w:val="22"/>
        <w:szCs w:val="22"/>
      </w:rPr>
    </w:lvl>
    <w:lvl w:ilvl="1" w:tplc="9AE6E0DA">
      <w:start w:val="1"/>
      <w:numFmt w:val="bullet"/>
      <w:lvlText w:val="o"/>
      <w:lvlJc w:val="left"/>
      <w:pPr>
        <w:ind w:left="1437" w:hanging="360"/>
      </w:pPr>
      <w:rPr>
        <w:rFonts w:ascii="Courier New" w:hAnsi="Courier New" w:cs="Courier New" w:hint="default"/>
      </w:rPr>
    </w:lvl>
    <w:lvl w:ilvl="2" w:tplc="B5AE48BE">
      <w:start w:val="1"/>
      <w:numFmt w:val="bullet"/>
      <w:lvlText w:val=""/>
      <w:lvlJc w:val="left"/>
      <w:pPr>
        <w:ind w:left="2157" w:hanging="360"/>
      </w:pPr>
      <w:rPr>
        <w:rFonts w:ascii="Wingdings" w:hAnsi="Wingdings" w:hint="default"/>
      </w:rPr>
    </w:lvl>
    <w:lvl w:ilvl="3" w:tplc="1E90DCB0">
      <w:start w:val="1"/>
      <w:numFmt w:val="bullet"/>
      <w:lvlText w:val=""/>
      <w:lvlJc w:val="left"/>
      <w:pPr>
        <w:ind w:left="2877" w:hanging="360"/>
      </w:pPr>
      <w:rPr>
        <w:rFonts w:ascii="Symbol" w:hAnsi="Symbol" w:hint="default"/>
      </w:rPr>
    </w:lvl>
    <w:lvl w:ilvl="4" w:tplc="0794F9DC">
      <w:start w:val="1"/>
      <w:numFmt w:val="bullet"/>
      <w:lvlText w:val="o"/>
      <w:lvlJc w:val="left"/>
      <w:pPr>
        <w:ind w:left="3597" w:hanging="360"/>
      </w:pPr>
      <w:rPr>
        <w:rFonts w:ascii="Courier New" w:hAnsi="Courier New" w:cs="Courier New" w:hint="default"/>
      </w:rPr>
    </w:lvl>
    <w:lvl w:ilvl="5" w:tplc="06F4129E">
      <w:start w:val="1"/>
      <w:numFmt w:val="bullet"/>
      <w:lvlText w:val=""/>
      <w:lvlJc w:val="left"/>
      <w:pPr>
        <w:ind w:left="4317" w:hanging="360"/>
      </w:pPr>
      <w:rPr>
        <w:rFonts w:ascii="Wingdings" w:hAnsi="Wingdings" w:hint="default"/>
      </w:rPr>
    </w:lvl>
    <w:lvl w:ilvl="6" w:tplc="AF7EF19E">
      <w:start w:val="1"/>
      <w:numFmt w:val="bullet"/>
      <w:lvlText w:val=""/>
      <w:lvlJc w:val="left"/>
      <w:pPr>
        <w:ind w:left="5037" w:hanging="360"/>
      </w:pPr>
      <w:rPr>
        <w:rFonts w:ascii="Symbol" w:hAnsi="Symbol" w:hint="default"/>
      </w:rPr>
    </w:lvl>
    <w:lvl w:ilvl="7" w:tplc="C9CAF0FE">
      <w:start w:val="1"/>
      <w:numFmt w:val="bullet"/>
      <w:lvlText w:val="o"/>
      <w:lvlJc w:val="left"/>
      <w:pPr>
        <w:ind w:left="5757" w:hanging="360"/>
      </w:pPr>
      <w:rPr>
        <w:rFonts w:ascii="Courier New" w:hAnsi="Courier New" w:cs="Courier New" w:hint="default"/>
      </w:rPr>
    </w:lvl>
    <w:lvl w:ilvl="8" w:tplc="C76AC210">
      <w:start w:val="1"/>
      <w:numFmt w:val="bullet"/>
      <w:lvlText w:val=""/>
      <w:lvlJc w:val="left"/>
      <w:pPr>
        <w:ind w:left="6477" w:hanging="360"/>
      </w:pPr>
      <w:rPr>
        <w:rFonts w:ascii="Wingdings" w:hAnsi="Wingdings" w:hint="default"/>
      </w:rPr>
    </w:lvl>
  </w:abstractNum>
  <w:abstractNum w:abstractNumId="39" w15:restartNumberingAfterBreak="0">
    <w:nsid w:val="695D61F9"/>
    <w:multiLevelType w:val="hybridMultilevel"/>
    <w:tmpl w:val="A0E4D418"/>
    <w:lvl w:ilvl="0" w:tplc="7D2EF17E">
      <w:start w:val="2"/>
      <w:numFmt w:val="decimal"/>
      <w:lvlText w:val="%1."/>
      <w:lvlJc w:val="left"/>
      <w:pPr>
        <w:tabs>
          <w:tab w:val="num" w:pos="720"/>
        </w:tabs>
        <w:ind w:left="720" w:hanging="360"/>
      </w:pPr>
      <w:rPr>
        <w:rFonts w:cs="Times New Roman"/>
      </w:rPr>
    </w:lvl>
    <w:lvl w:ilvl="1" w:tplc="0DD8742C">
      <w:start w:val="1"/>
      <w:numFmt w:val="lowerLetter"/>
      <w:lvlText w:val="%2."/>
      <w:lvlJc w:val="left"/>
      <w:pPr>
        <w:tabs>
          <w:tab w:val="num" w:pos="1440"/>
        </w:tabs>
        <w:ind w:left="1440" w:hanging="360"/>
      </w:pPr>
      <w:rPr>
        <w:rFonts w:cs="Times New Roman"/>
      </w:rPr>
    </w:lvl>
    <w:lvl w:ilvl="2" w:tplc="5D40E79C">
      <w:start w:val="1"/>
      <w:numFmt w:val="lowerRoman"/>
      <w:lvlText w:val="%3."/>
      <w:lvlJc w:val="right"/>
      <w:pPr>
        <w:tabs>
          <w:tab w:val="num" w:pos="2160"/>
        </w:tabs>
        <w:ind w:left="2160" w:hanging="180"/>
      </w:pPr>
      <w:rPr>
        <w:rFonts w:cs="Times New Roman"/>
      </w:rPr>
    </w:lvl>
    <w:lvl w:ilvl="3" w:tplc="C9463930">
      <w:start w:val="1"/>
      <w:numFmt w:val="decimal"/>
      <w:lvlText w:val="%4."/>
      <w:lvlJc w:val="left"/>
      <w:pPr>
        <w:tabs>
          <w:tab w:val="num" w:pos="2880"/>
        </w:tabs>
        <w:ind w:left="2880" w:hanging="360"/>
      </w:pPr>
      <w:rPr>
        <w:rFonts w:cs="Times New Roman"/>
      </w:rPr>
    </w:lvl>
    <w:lvl w:ilvl="4" w:tplc="58B812E4">
      <w:start w:val="1"/>
      <w:numFmt w:val="lowerLetter"/>
      <w:lvlText w:val="%5."/>
      <w:lvlJc w:val="left"/>
      <w:pPr>
        <w:tabs>
          <w:tab w:val="num" w:pos="3600"/>
        </w:tabs>
        <w:ind w:left="3600" w:hanging="360"/>
      </w:pPr>
      <w:rPr>
        <w:rFonts w:cs="Times New Roman"/>
      </w:rPr>
    </w:lvl>
    <w:lvl w:ilvl="5" w:tplc="15501CA0">
      <w:start w:val="1"/>
      <w:numFmt w:val="lowerRoman"/>
      <w:lvlText w:val="%6."/>
      <w:lvlJc w:val="right"/>
      <w:pPr>
        <w:tabs>
          <w:tab w:val="num" w:pos="4320"/>
        </w:tabs>
        <w:ind w:left="4320" w:hanging="180"/>
      </w:pPr>
      <w:rPr>
        <w:rFonts w:cs="Times New Roman"/>
      </w:rPr>
    </w:lvl>
    <w:lvl w:ilvl="6" w:tplc="75C81D90">
      <w:start w:val="1"/>
      <w:numFmt w:val="decimal"/>
      <w:lvlText w:val="%7."/>
      <w:lvlJc w:val="left"/>
      <w:pPr>
        <w:tabs>
          <w:tab w:val="num" w:pos="5040"/>
        </w:tabs>
        <w:ind w:left="5040" w:hanging="360"/>
      </w:pPr>
      <w:rPr>
        <w:rFonts w:cs="Times New Roman"/>
      </w:rPr>
    </w:lvl>
    <w:lvl w:ilvl="7" w:tplc="A2F87096">
      <w:start w:val="1"/>
      <w:numFmt w:val="lowerLetter"/>
      <w:lvlText w:val="%8."/>
      <w:lvlJc w:val="left"/>
      <w:pPr>
        <w:tabs>
          <w:tab w:val="num" w:pos="5760"/>
        </w:tabs>
        <w:ind w:left="5760" w:hanging="360"/>
      </w:pPr>
      <w:rPr>
        <w:rFonts w:cs="Times New Roman"/>
      </w:rPr>
    </w:lvl>
    <w:lvl w:ilvl="8" w:tplc="A9C69A6E">
      <w:start w:val="1"/>
      <w:numFmt w:val="lowerRoman"/>
      <w:lvlText w:val="%9."/>
      <w:lvlJc w:val="right"/>
      <w:pPr>
        <w:tabs>
          <w:tab w:val="num" w:pos="6480"/>
        </w:tabs>
        <w:ind w:left="6480" w:hanging="180"/>
      </w:pPr>
      <w:rPr>
        <w:rFonts w:cs="Times New Roman"/>
      </w:rPr>
    </w:lvl>
  </w:abstractNum>
  <w:abstractNum w:abstractNumId="40" w15:restartNumberingAfterBreak="0">
    <w:nsid w:val="6B764EC0"/>
    <w:multiLevelType w:val="hybridMultilevel"/>
    <w:tmpl w:val="C8B07B5E"/>
    <w:lvl w:ilvl="0" w:tplc="B0005EC0">
      <w:start w:val="1"/>
      <w:numFmt w:val="bullet"/>
      <w:lvlText w:val=""/>
      <w:lvlJc w:val="left"/>
      <w:pPr>
        <w:ind w:left="720" w:hanging="360"/>
      </w:pPr>
      <w:rPr>
        <w:rFonts w:ascii="Symbol" w:hAnsi="Symbol" w:hint="default"/>
      </w:rPr>
    </w:lvl>
    <w:lvl w:ilvl="1" w:tplc="599E7ECA" w:tentative="1">
      <w:start w:val="1"/>
      <w:numFmt w:val="bullet"/>
      <w:lvlText w:val="o"/>
      <w:lvlJc w:val="left"/>
      <w:pPr>
        <w:ind w:left="1440" w:hanging="360"/>
      </w:pPr>
      <w:rPr>
        <w:rFonts w:ascii="Courier New" w:hAnsi="Courier New" w:cs="Courier New" w:hint="default"/>
      </w:rPr>
    </w:lvl>
    <w:lvl w:ilvl="2" w:tplc="A1886E70" w:tentative="1">
      <w:start w:val="1"/>
      <w:numFmt w:val="bullet"/>
      <w:lvlText w:val=""/>
      <w:lvlJc w:val="left"/>
      <w:pPr>
        <w:ind w:left="2160" w:hanging="360"/>
      </w:pPr>
      <w:rPr>
        <w:rFonts w:ascii="Wingdings" w:hAnsi="Wingdings" w:hint="default"/>
      </w:rPr>
    </w:lvl>
    <w:lvl w:ilvl="3" w:tplc="5AB2C5BA" w:tentative="1">
      <w:start w:val="1"/>
      <w:numFmt w:val="bullet"/>
      <w:lvlText w:val=""/>
      <w:lvlJc w:val="left"/>
      <w:pPr>
        <w:ind w:left="2880" w:hanging="360"/>
      </w:pPr>
      <w:rPr>
        <w:rFonts w:ascii="Symbol" w:hAnsi="Symbol" w:hint="default"/>
      </w:rPr>
    </w:lvl>
    <w:lvl w:ilvl="4" w:tplc="1A045150" w:tentative="1">
      <w:start w:val="1"/>
      <w:numFmt w:val="bullet"/>
      <w:lvlText w:val="o"/>
      <w:lvlJc w:val="left"/>
      <w:pPr>
        <w:ind w:left="3600" w:hanging="360"/>
      </w:pPr>
      <w:rPr>
        <w:rFonts w:ascii="Courier New" w:hAnsi="Courier New" w:cs="Courier New" w:hint="default"/>
      </w:rPr>
    </w:lvl>
    <w:lvl w:ilvl="5" w:tplc="0302D7B6" w:tentative="1">
      <w:start w:val="1"/>
      <w:numFmt w:val="bullet"/>
      <w:lvlText w:val=""/>
      <w:lvlJc w:val="left"/>
      <w:pPr>
        <w:ind w:left="4320" w:hanging="360"/>
      </w:pPr>
      <w:rPr>
        <w:rFonts w:ascii="Wingdings" w:hAnsi="Wingdings" w:hint="default"/>
      </w:rPr>
    </w:lvl>
    <w:lvl w:ilvl="6" w:tplc="FB2C5D64" w:tentative="1">
      <w:start w:val="1"/>
      <w:numFmt w:val="bullet"/>
      <w:lvlText w:val=""/>
      <w:lvlJc w:val="left"/>
      <w:pPr>
        <w:ind w:left="5040" w:hanging="360"/>
      </w:pPr>
      <w:rPr>
        <w:rFonts w:ascii="Symbol" w:hAnsi="Symbol" w:hint="default"/>
      </w:rPr>
    </w:lvl>
    <w:lvl w:ilvl="7" w:tplc="59F80CD0" w:tentative="1">
      <w:start w:val="1"/>
      <w:numFmt w:val="bullet"/>
      <w:lvlText w:val="o"/>
      <w:lvlJc w:val="left"/>
      <w:pPr>
        <w:ind w:left="5760" w:hanging="360"/>
      </w:pPr>
      <w:rPr>
        <w:rFonts w:ascii="Courier New" w:hAnsi="Courier New" w:cs="Courier New" w:hint="default"/>
      </w:rPr>
    </w:lvl>
    <w:lvl w:ilvl="8" w:tplc="009A58F8" w:tentative="1">
      <w:start w:val="1"/>
      <w:numFmt w:val="bullet"/>
      <w:lvlText w:val=""/>
      <w:lvlJc w:val="left"/>
      <w:pPr>
        <w:ind w:left="6480" w:hanging="360"/>
      </w:pPr>
      <w:rPr>
        <w:rFonts w:ascii="Wingdings" w:hAnsi="Wingdings" w:hint="default"/>
      </w:rPr>
    </w:lvl>
  </w:abstractNum>
  <w:abstractNum w:abstractNumId="41" w15:restartNumberingAfterBreak="0">
    <w:nsid w:val="6DD96894"/>
    <w:multiLevelType w:val="hybridMultilevel"/>
    <w:tmpl w:val="9EA214B2"/>
    <w:lvl w:ilvl="0" w:tplc="2A94CFDC">
      <w:start w:val="1"/>
      <w:numFmt w:val="decimal"/>
      <w:lvlText w:val="%1."/>
      <w:lvlJc w:val="left"/>
      <w:pPr>
        <w:ind w:left="720" w:hanging="360"/>
      </w:pPr>
    </w:lvl>
    <w:lvl w:ilvl="1" w:tplc="C9240D2E" w:tentative="1">
      <w:start w:val="1"/>
      <w:numFmt w:val="lowerLetter"/>
      <w:lvlText w:val="%2."/>
      <w:lvlJc w:val="left"/>
      <w:pPr>
        <w:ind w:left="1440" w:hanging="360"/>
      </w:pPr>
    </w:lvl>
    <w:lvl w:ilvl="2" w:tplc="EC74A862" w:tentative="1">
      <w:start w:val="1"/>
      <w:numFmt w:val="lowerRoman"/>
      <w:lvlText w:val="%3."/>
      <w:lvlJc w:val="right"/>
      <w:pPr>
        <w:ind w:left="2160" w:hanging="180"/>
      </w:pPr>
    </w:lvl>
    <w:lvl w:ilvl="3" w:tplc="484A99D8" w:tentative="1">
      <w:start w:val="1"/>
      <w:numFmt w:val="decimal"/>
      <w:lvlText w:val="%4."/>
      <w:lvlJc w:val="left"/>
      <w:pPr>
        <w:ind w:left="2880" w:hanging="360"/>
      </w:pPr>
    </w:lvl>
    <w:lvl w:ilvl="4" w:tplc="6C289688" w:tentative="1">
      <w:start w:val="1"/>
      <w:numFmt w:val="lowerLetter"/>
      <w:lvlText w:val="%5."/>
      <w:lvlJc w:val="left"/>
      <w:pPr>
        <w:ind w:left="3600" w:hanging="360"/>
      </w:pPr>
    </w:lvl>
    <w:lvl w:ilvl="5" w:tplc="56E288F8" w:tentative="1">
      <w:start w:val="1"/>
      <w:numFmt w:val="lowerRoman"/>
      <w:lvlText w:val="%6."/>
      <w:lvlJc w:val="right"/>
      <w:pPr>
        <w:ind w:left="4320" w:hanging="180"/>
      </w:pPr>
    </w:lvl>
    <w:lvl w:ilvl="6" w:tplc="01E4CE40" w:tentative="1">
      <w:start w:val="1"/>
      <w:numFmt w:val="decimal"/>
      <w:lvlText w:val="%7."/>
      <w:lvlJc w:val="left"/>
      <w:pPr>
        <w:ind w:left="5040" w:hanging="360"/>
      </w:pPr>
    </w:lvl>
    <w:lvl w:ilvl="7" w:tplc="F19EC6A4" w:tentative="1">
      <w:start w:val="1"/>
      <w:numFmt w:val="lowerLetter"/>
      <w:lvlText w:val="%8."/>
      <w:lvlJc w:val="left"/>
      <w:pPr>
        <w:ind w:left="5760" w:hanging="360"/>
      </w:pPr>
    </w:lvl>
    <w:lvl w:ilvl="8" w:tplc="3A006380" w:tentative="1">
      <w:start w:val="1"/>
      <w:numFmt w:val="lowerRoman"/>
      <w:lvlText w:val="%9."/>
      <w:lvlJc w:val="right"/>
      <w:pPr>
        <w:ind w:left="6480" w:hanging="180"/>
      </w:pPr>
    </w:lvl>
  </w:abstractNum>
  <w:abstractNum w:abstractNumId="42" w15:restartNumberingAfterBreak="0">
    <w:nsid w:val="6FDE5A44"/>
    <w:multiLevelType w:val="hybridMultilevel"/>
    <w:tmpl w:val="66703AE8"/>
    <w:lvl w:ilvl="0" w:tplc="CF1E5E14">
      <w:start w:val="1"/>
      <w:numFmt w:val="bullet"/>
      <w:lvlText w:val=""/>
      <w:lvlJc w:val="left"/>
      <w:pPr>
        <w:ind w:left="1324" w:hanging="1324"/>
      </w:pPr>
      <w:rPr>
        <w:rFonts w:ascii="Symbol" w:hAnsi="Symbol" w:hint="default"/>
      </w:rPr>
    </w:lvl>
    <w:lvl w:ilvl="1" w:tplc="ABD81242" w:tentative="1">
      <w:start w:val="1"/>
      <w:numFmt w:val="bullet"/>
      <w:lvlText w:val="o"/>
      <w:lvlJc w:val="left"/>
      <w:pPr>
        <w:ind w:left="1440" w:hanging="360"/>
      </w:pPr>
      <w:rPr>
        <w:rFonts w:ascii="Courier New" w:hAnsi="Courier New" w:cs="Courier New" w:hint="default"/>
      </w:rPr>
    </w:lvl>
    <w:lvl w:ilvl="2" w:tplc="B7A49034" w:tentative="1">
      <w:start w:val="1"/>
      <w:numFmt w:val="bullet"/>
      <w:lvlText w:val=""/>
      <w:lvlJc w:val="left"/>
      <w:pPr>
        <w:ind w:left="2160" w:hanging="360"/>
      </w:pPr>
      <w:rPr>
        <w:rFonts w:ascii="Wingdings" w:hAnsi="Wingdings" w:hint="default"/>
      </w:rPr>
    </w:lvl>
    <w:lvl w:ilvl="3" w:tplc="9F5C2494" w:tentative="1">
      <w:start w:val="1"/>
      <w:numFmt w:val="bullet"/>
      <w:lvlText w:val=""/>
      <w:lvlJc w:val="left"/>
      <w:pPr>
        <w:ind w:left="2880" w:hanging="360"/>
      </w:pPr>
      <w:rPr>
        <w:rFonts w:ascii="Symbol" w:hAnsi="Symbol" w:hint="default"/>
      </w:rPr>
    </w:lvl>
    <w:lvl w:ilvl="4" w:tplc="AD6A3036" w:tentative="1">
      <w:start w:val="1"/>
      <w:numFmt w:val="bullet"/>
      <w:lvlText w:val="o"/>
      <w:lvlJc w:val="left"/>
      <w:pPr>
        <w:ind w:left="3600" w:hanging="360"/>
      </w:pPr>
      <w:rPr>
        <w:rFonts w:ascii="Courier New" w:hAnsi="Courier New" w:cs="Courier New" w:hint="default"/>
      </w:rPr>
    </w:lvl>
    <w:lvl w:ilvl="5" w:tplc="F5ECE726" w:tentative="1">
      <w:start w:val="1"/>
      <w:numFmt w:val="bullet"/>
      <w:lvlText w:val=""/>
      <w:lvlJc w:val="left"/>
      <w:pPr>
        <w:ind w:left="4320" w:hanging="360"/>
      </w:pPr>
      <w:rPr>
        <w:rFonts w:ascii="Wingdings" w:hAnsi="Wingdings" w:hint="default"/>
      </w:rPr>
    </w:lvl>
    <w:lvl w:ilvl="6" w:tplc="2F08953A" w:tentative="1">
      <w:start w:val="1"/>
      <w:numFmt w:val="bullet"/>
      <w:lvlText w:val=""/>
      <w:lvlJc w:val="left"/>
      <w:pPr>
        <w:ind w:left="5040" w:hanging="360"/>
      </w:pPr>
      <w:rPr>
        <w:rFonts w:ascii="Symbol" w:hAnsi="Symbol" w:hint="default"/>
      </w:rPr>
    </w:lvl>
    <w:lvl w:ilvl="7" w:tplc="5D40CAFA" w:tentative="1">
      <w:start w:val="1"/>
      <w:numFmt w:val="bullet"/>
      <w:lvlText w:val="o"/>
      <w:lvlJc w:val="left"/>
      <w:pPr>
        <w:ind w:left="5760" w:hanging="360"/>
      </w:pPr>
      <w:rPr>
        <w:rFonts w:ascii="Courier New" w:hAnsi="Courier New" w:cs="Courier New" w:hint="default"/>
      </w:rPr>
    </w:lvl>
    <w:lvl w:ilvl="8" w:tplc="7F4E5878" w:tentative="1">
      <w:start w:val="1"/>
      <w:numFmt w:val="bullet"/>
      <w:lvlText w:val=""/>
      <w:lvlJc w:val="left"/>
      <w:pPr>
        <w:ind w:left="6480" w:hanging="360"/>
      </w:pPr>
      <w:rPr>
        <w:rFonts w:ascii="Wingdings" w:hAnsi="Wingdings" w:hint="default"/>
      </w:rPr>
    </w:lvl>
  </w:abstractNum>
  <w:abstractNum w:abstractNumId="43" w15:restartNumberingAfterBreak="0">
    <w:nsid w:val="704C5EB7"/>
    <w:multiLevelType w:val="hybridMultilevel"/>
    <w:tmpl w:val="DA3AA3E0"/>
    <w:lvl w:ilvl="0" w:tplc="BEB6FCFC">
      <w:start w:val="1"/>
      <w:numFmt w:val="decimal"/>
      <w:lvlText w:val="%1."/>
      <w:lvlJc w:val="left"/>
      <w:pPr>
        <w:tabs>
          <w:tab w:val="num" w:pos="357"/>
        </w:tabs>
        <w:ind w:left="357" w:hanging="357"/>
      </w:pPr>
    </w:lvl>
    <w:lvl w:ilvl="1" w:tplc="F15CF7E0">
      <w:start w:val="1"/>
      <w:numFmt w:val="decimal"/>
      <w:lvlText w:val="%2."/>
      <w:lvlJc w:val="left"/>
      <w:pPr>
        <w:tabs>
          <w:tab w:val="num" w:pos="1440"/>
        </w:tabs>
        <w:ind w:left="1440" w:hanging="360"/>
      </w:pPr>
    </w:lvl>
    <w:lvl w:ilvl="2" w:tplc="D1309CB6">
      <w:start w:val="1"/>
      <w:numFmt w:val="decimal"/>
      <w:lvlText w:val="%3."/>
      <w:lvlJc w:val="left"/>
      <w:pPr>
        <w:tabs>
          <w:tab w:val="num" w:pos="2160"/>
        </w:tabs>
        <w:ind w:left="2160" w:hanging="360"/>
      </w:pPr>
    </w:lvl>
    <w:lvl w:ilvl="3" w:tplc="7B96ABBE">
      <w:start w:val="1"/>
      <w:numFmt w:val="decimal"/>
      <w:lvlText w:val="%4."/>
      <w:lvlJc w:val="left"/>
      <w:pPr>
        <w:tabs>
          <w:tab w:val="num" w:pos="2880"/>
        </w:tabs>
        <w:ind w:left="2880" w:hanging="360"/>
      </w:pPr>
    </w:lvl>
    <w:lvl w:ilvl="4" w:tplc="3BBC0106">
      <w:start w:val="1"/>
      <w:numFmt w:val="decimal"/>
      <w:lvlText w:val="%5."/>
      <w:lvlJc w:val="left"/>
      <w:pPr>
        <w:tabs>
          <w:tab w:val="num" w:pos="3600"/>
        </w:tabs>
        <w:ind w:left="3600" w:hanging="360"/>
      </w:pPr>
    </w:lvl>
    <w:lvl w:ilvl="5" w:tplc="88CA379A">
      <w:start w:val="1"/>
      <w:numFmt w:val="decimal"/>
      <w:lvlText w:val="%6."/>
      <w:lvlJc w:val="left"/>
      <w:pPr>
        <w:tabs>
          <w:tab w:val="num" w:pos="4320"/>
        </w:tabs>
        <w:ind w:left="4320" w:hanging="360"/>
      </w:pPr>
    </w:lvl>
    <w:lvl w:ilvl="6" w:tplc="7E306D42">
      <w:start w:val="1"/>
      <w:numFmt w:val="decimal"/>
      <w:lvlText w:val="%7."/>
      <w:lvlJc w:val="left"/>
      <w:pPr>
        <w:tabs>
          <w:tab w:val="num" w:pos="5040"/>
        </w:tabs>
        <w:ind w:left="5040" w:hanging="360"/>
      </w:pPr>
    </w:lvl>
    <w:lvl w:ilvl="7" w:tplc="FFC48876">
      <w:start w:val="1"/>
      <w:numFmt w:val="decimal"/>
      <w:lvlText w:val="%8."/>
      <w:lvlJc w:val="left"/>
      <w:pPr>
        <w:tabs>
          <w:tab w:val="num" w:pos="5760"/>
        </w:tabs>
        <w:ind w:left="5760" w:hanging="360"/>
      </w:pPr>
    </w:lvl>
    <w:lvl w:ilvl="8" w:tplc="950C8F3E">
      <w:start w:val="1"/>
      <w:numFmt w:val="decimal"/>
      <w:lvlText w:val="%9."/>
      <w:lvlJc w:val="left"/>
      <w:pPr>
        <w:tabs>
          <w:tab w:val="num" w:pos="6480"/>
        </w:tabs>
        <w:ind w:left="6480" w:hanging="360"/>
      </w:pPr>
    </w:lvl>
  </w:abstractNum>
  <w:abstractNum w:abstractNumId="44" w15:restartNumberingAfterBreak="0">
    <w:nsid w:val="70DA2AFA"/>
    <w:multiLevelType w:val="hybridMultilevel"/>
    <w:tmpl w:val="19E26E76"/>
    <w:lvl w:ilvl="0" w:tplc="4C804042">
      <w:start w:val="1"/>
      <w:numFmt w:val="decimal"/>
      <w:lvlText w:val="%1."/>
      <w:lvlJc w:val="left"/>
      <w:pPr>
        <w:ind w:left="720" w:hanging="360"/>
      </w:pPr>
      <w:rPr>
        <w:b w:val="0"/>
        <w:i w:val="0"/>
      </w:rPr>
    </w:lvl>
    <w:lvl w:ilvl="1" w:tplc="A40CC966">
      <w:start w:val="1"/>
      <w:numFmt w:val="decimal"/>
      <w:lvlText w:val="%2."/>
      <w:lvlJc w:val="left"/>
      <w:pPr>
        <w:tabs>
          <w:tab w:val="num" w:pos="1440"/>
        </w:tabs>
        <w:ind w:left="1440" w:hanging="360"/>
      </w:pPr>
    </w:lvl>
    <w:lvl w:ilvl="2" w:tplc="D05AA552">
      <w:start w:val="1"/>
      <w:numFmt w:val="decimal"/>
      <w:lvlText w:val="%3."/>
      <w:lvlJc w:val="left"/>
      <w:pPr>
        <w:tabs>
          <w:tab w:val="num" w:pos="2160"/>
        </w:tabs>
        <w:ind w:left="2160" w:hanging="360"/>
      </w:pPr>
    </w:lvl>
    <w:lvl w:ilvl="3" w:tplc="AB823B22">
      <w:start w:val="1"/>
      <w:numFmt w:val="decimal"/>
      <w:lvlText w:val="%4."/>
      <w:lvlJc w:val="left"/>
      <w:pPr>
        <w:tabs>
          <w:tab w:val="num" w:pos="2880"/>
        </w:tabs>
        <w:ind w:left="2880" w:hanging="360"/>
      </w:pPr>
    </w:lvl>
    <w:lvl w:ilvl="4" w:tplc="FC26E6A0">
      <w:start w:val="1"/>
      <w:numFmt w:val="decimal"/>
      <w:lvlText w:val="%5."/>
      <w:lvlJc w:val="left"/>
      <w:pPr>
        <w:tabs>
          <w:tab w:val="num" w:pos="3600"/>
        </w:tabs>
        <w:ind w:left="3600" w:hanging="360"/>
      </w:pPr>
    </w:lvl>
    <w:lvl w:ilvl="5" w:tplc="2B24757C">
      <w:start w:val="1"/>
      <w:numFmt w:val="decimal"/>
      <w:lvlText w:val="%6."/>
      <w:lvlJc w:val="left"/>
      <w:pPr>
        <w:tabs>
          <w:tab w:val="num" w:pos="4320"/>
        </w:tabs>
        <w:ind w:left="4320" w:hanging="360"/>
      </w:pPr>
    </w:lvl>
    <w:lvl w:ilvl="6" w:tplc="A68A82B4">
      <w:start w:val="1"/>
      <w:numFmt w:val="decimal"/>
      <w:lvlText w:val="%7."/>
      <w:lvlJc w:val="left"/>
      <w:pPr>
        <w:tabs>
          <w:tab w:val="num" w:pos="5040"/>
        </w:tabs>
        <w:ind w:left="5040" w:hanging="360"/>
      </w:pPr>
    </w:lvl>
    <w:lvl w:ilvl="7" w:tplc="C29EB25A">
      <w:start w:val="1"/>
      <w:numFmt w:val="decimal"/>
      <w:lvlText w:val="%8."/>
      <w:lvlJc w:val="left"/>
      <w:pPr>
        <w:tabs>
          <w:tab w:val="num" w:pos="5760"/>
        </w:tabs>
        <w:ind w:left="5760" w:hanging="360"/>
      </w:pPr>
    </w:lvl>
    <w:lvl w:ilvl="8" w:tplc="CA12A086">
      <w:start w:val="1"/>
      <w:numFmt w:val="decimal"/>
      <w:lvlText w:val="%9."/>
      <w:lvlJc w:val="left"/>
      <w:pPr>
        <w:tabs>
          <w:tab w:val="num" w:pos="6480"/>
        </w:tabs>
        <w:ind w:left="6480" w:hanging="360"/>
      </w:pPr>
    </w:lvl>
  </w:abstractNum>
  <w:abstractNum w:abstractNumId="45" w15:restartNumberingAfterBreak="0">
    <w:nsid w:val="74D01A0A"/>
    <w:multiLevelType w:val="hybridMultilevel"/>
    <w:tmpl w:val="5216749A"/>
    <w:lvl w:ilvl="0" w:tplc="B1B6045A">
      <w:start w:val="1"/>
      <w:numFmt w:val="decimal"/>
      <w:lvlText w:val="%1."/>
      <w:lvlJc w:val="left"/>
      <w:pPr>
        <w:ind w:left="360" w:hanging="360"/>
      </w:pPr>
    </w:lvl>
    <w:lvl w:ilvl="1" w:tplc="2DDCA55A" w:tentative="1">
      <w:start w:val="1"/>
      <w:numFmt w:val="lowerLetter"/>
      <w:lvlText w:val="%2."/>
      <w:lvlJc w:val="left"/>
      <w:pPr>
        <w:ind w:left="1080" w:hanging="360"/>
      </w:pPr>
    </w:lvl>
    <w:lvl w:ilvl="2" w:tplc="04220D00" w:tentative="1">
      <w:start w:val="1"/>
      <w:numFmt w:val="lowerRoman"/>
      <w:lvlText w:val="%3."/>
      <w:lvlJc w:val="right"/>
      <w:pPr>
        <w:ind w:left="1800" w:hanging="180"/>
      </w:pPr>
    </w:lvl>
    <w:lvl w:ilvl="3" w:tplc="23DAC69E" w:tentative="1">
      <w:start w:val="1"/>
      <w:numFmt w:val="decimal"/>
      <w:lvlText w:val="%4."/>
      <w:lvlJc w:val="left"/>
      <w:pPr>
        <w:ind w:left="2520" w:hanging="360"/>
      </w:pPr>
    </w:lvl>
    <w:lvl w:ilvl="4" w:tplc="43D265B6" w:tentative="1">
      <w:start w:val="1"/>
      <w:numFmt w:val="lowerLetter"/>
      <w:lvlText w:val="%5."/>
      <w:lvlJc w:val="left"/>
      <w:pPr>
        <w:ind w:left="3240" w:hanging="360"/>
      </w:pPr>
    </w:lvl>
    <w:lvl w:ilvl="5" w:tplc="550C46DA" w:tentative="1">
      <w:start w:val="1"/>
      <w:numFmt w:val="lowerRoman"/>
      <w:lvlText w:val="%6."/>
      <w:lvlJc w:val="right"/>
      <w:pPr>
        <w:ind w:left="3960" w:hanging="180"/>
      </w:pPr>
    </w:lvl>
    <w:lvl w:ilvl="6" w:tplc="890C2D34" w:tentative="1">
      <w:start w:val="1"/>
      <w:numFmt w:val="decimal"/>
      <w:lvlText w:val="%7."/>
      <w:lvlJc w:val="left"/>
      <w:pPr>
        <w:ind w:left="4680" w:hanging="360"/>
      </w:pPr>
    </w:lvl>
    <w:lvl w:ilvl="7" w:tplc="A7FCF8C0" w:tentative="1">
      <w:start w:val="1"/>
      <w:numFmt w:val="lowerLetter"/>
      <w:lvlText w:val="%8."/>
      <w:lvlJc w:val="left"/>
      <w:pPr>
        <w:ind w:left="5400" w:hanging="360"/>
      </w:pPr>
    </w:lvl>
    <w:lvl w:ilvl="8" w:tplc="68FAC05A" w:tentative="1">
      <w:start w:val="1"/>
      <w:numFmt w:val="lowerRoman"/>
      <w:lvlText w:val="%9."/>
      <w:lvlJc w:val="right"/>
      <w:pPr>
        <w:ind w:left="6120" w:hanging="180"/>
      </w:pPr>
    </w:lvl>
  </w:abstractNum>
  <w:abstractNum w:abstractNumId="46" w15:restartNumberingAfterBreak="0">
    <w:nsid w:val="7BA25511"/>
    <w:multiLevelType w:val="hybridMultilevel"/>
    <w:tmpl w:val="8E9C94E8"/>
    <w:lvl w:ilvl="0" w:tplc="3BBAC396">
      <w:start w:val="9"/>
      <w:numFmt w:val="bullet"/>
      <w:lvlText w:val="-"/>
      <w:lvlJc w:val="left"/>
      <w:pPr>
        <w:ind w:left="786" w:hanging="360"/>
      </w:pPr>
      <w:rPr>
        <w:rFonts w:ascii="Arial" w:eastAsia="Times New Roman" w:hAnsi="Arial" w:cs="Arial" w:hint="default"/>
      </w:rPr>
    </w:lvl>
    <w:lvl w:ilvl="1" w:tplc="05665740" w:tentative="1">
      <w:start w:val="1"/>
      <w:numFmt w:val="bullet"/>
      <w:lvlText w:val="o"/>
      <w:lvlJc w:val="left"/>
      <w:pPr>
        <w:ind w:left="1506" w:hanging="360"/>
      </w:pPr>
      <w:rPr>
        <w:rFonts w:ascii="Courier New" w:hAnsi="Courier New" w:cs="Courier New" w:hint="default"/>
      </w:rPr>
    </w:lvl>
    <w:lvl w:ilvl="2" w:tplc="BEB47FA4" w:tentative="1">
      <w:start w:val="1"/>
      <w:numFmt w:val="bullet"/>
      <w:lvlText w:val=""/>
      <w:lvlJc w:val="left"/>
      <w:pPr>
        <w:ind w:left="2226" w:hanging="360"/>
      </w:pPr>
      <w:rPr>
        <w:rFonts w:ascii="Wingdings" w:hAnsi="Wingdings" w:hint="default"/>
      </w:rPr>
    </w:lvl>
    <w:lvl w:ilvl="3" w:tplc="24F2CB6C" w:tentative="1">
      <w:start w:val="1"/>
      <w:numFmt w:val="bullet"/>
      <w:lvlText w:val=""/>
      <w:lvlJc w:val="left"/>
      <w:pPr>
        <w:ind w:left="2946" w:hanging="360"/>
      </w:pPr>
      <w:rPr>
        <w:rFonts w:ascii="Symbol" w:hAnsi="Symbol" w:hint="default"/>
      </w:rPr>
    </w:lvl>
    <w:lvl w:ilvl="4" w:tplc="A016F8D6" w:tentative="1">
      <w:start w:val="1"/>
      <w:numFmt w:val="bullet"/>
      <w:lvlText w:val="o"/>
      <w:lvlJc w:val="left"/>
      <w:pPr>
        <w:ind w:left="3666" w:hanging="360"/>
      </w:pPr>
      <w:rPr>
        <w:rFonts w:ascii="Courier New" w:hAnsi="Courier New" w:cs="Courier New" w:hint="default"/>
      </w:rPr>
    </w:lvl>
    <w:lvl w:ilvl="5" w:tplc="DE16952C" w:tentative="1">
      <w:start w:val="1"/>
      <w:numFmt w:val="bullet"/>
      <w:lvlText w:val=""/>
      <w:lvlJc w:val="left"/>
      <w:pPr>
        <w:ind w:left="4386" w:hanging="360"/>
      </w:pPr>
      <w:rPr>
        <w:rFonts w:ascii="Wingdings" w:hAnsi="Wingdings" w:hint="default"/>
      </w:rPr>
    </w:lvl>
    <w:lvl w:ilvl="6" w:tplc="52E47948" w:tentative="1">
      <w:start w:val="1"/>
      <w:numFmt w:val="bullet"/>
      <w:lvlText w:val=""/>
      <w:lvlJc w:val="left"/>
      <w:pPr>
        <w:ind w:left="5106" w:hanging="360"/>
      </w:pPr>
      <w:rPr>
        <w:rFonts w:ascii="Symbol" w:hAnsi="Symbol" w:hint="default"/>
      </w:rPr>
    </w:lvl>
    <w:lvl w:ilvl="7" w:tplc="2F924A4A" w:tentative="1">
      <w:start w:val="1"/>
      <w:numFmt w:val="bullet"/>
      <w:lvlText w:val="o"/>
      <w:lvlJc w:val="left"/>
      <w:pPr>
        <w:ind w:left="5826" w:hanging="360"/>
      </w:pPr>
      <w:rPr>
        <w:rFonts w:ascii="Courier New" w:hAnsi="Courier New" w:cs="Courier New" w:hint="default"/>
      </w:rPr>
    </w:lvl>
    <w:lvl w:ilvl="8" w:tplc="46D0F490" w:tentative="1">
      <w:start w:val="1"/>
      <w:numFmt w:val="bullet"/>
      <w:lvlText w:val=""/>
      <w:lvlJc w:val="left"/>
      <w:pPr>
        <w:ind w:left="6546"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0"/>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13"/>
  </w:num>
  <w:num w:numId="13">
    <w:abstractNumId w:val="3"/>
  </w:num>
  <w:num w:numId="14">
    <w:abstractNumId w:val="15"/>
  </w:num>
  <w:num w:numId="15">
    <w:abstractNumId w:val="43"/>
  </w:num>
  <w:num w:numId="16">
    <w:abstractNumId w:val="16"/>
  </w:num>
  <w:num w:numId="17">
    <w:abstractNumId w:val="37"/>
  </w:num>
  <w:num w:numId="18">
    <w:abstractNumId w:val="35"/>
  </w:num>
  <w:num w:numId="19">
    <w:abstractNumId w:val="44"/>
  </w:num>
  <w:num w:numId="20">
    <w:abstractNumId w:val="29"/>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3"/>
  </w:num>
  <w:num w:numId="27">
    <w:abstractNumId w:val="38"/>
  </w:num>
  <w:num w:numId="28">
    <w:abstractNumId w:val="34"/>
  </w:num>
  <w:num w:numId="29">
    <w:abstractNumId w:val="1"/>
  </w:num>
  <w:num w:numId="30">
    <w:abstractNumId w:val="20"/>
  </w:num>
  <w:num w:numId="31">
    <w:abstractNumId w:val="5"/>
  </w:num>
  <w:num w:numId="32">
    <w:abstractNumId w:val="28"/>
  </w:num>
  <w:num w:numId="33">
    <w:abstractNumId w:val="33"/>
  </w:num>
  <w:num w:numId="34">
    <w:abstractNumId w:val="45"/>
  </w:num>
  <w:num w:numId="35">
    <w:abstractNumId w:val="30"/>
  </w:num>
  <w:num w:numId="36">
    <w:abstractNumId w:val="19"/>
  </w:num>
  <w:num w:numId="37">
    <w:abstractNumId w:val="40"/>
  </w:num>
  <w:num w:numId="38">
    <w:abstractNumId w:val="32"/>
  </w:num>
  <w:num w:numId="39">
    <w:abstractNumId w:val="8"/>
  </w:num>
  <w:num w:numId="40">
    <w:abstractNumId w:val="26"/>
  </w:num>
  <w:num w:numId="41">
    <w:abstractNumId w:val="42"/>
  </w:num>
  <w:num w:numId="42">
    <w:abstractNumId w:val="0"/>
  </w:num>
  <w:num w:numId="43">
    <w:abstractNumId w:val="22"/>
  </w:num>
  <w:num w:numId="44">
    <w:abstractNumId w:val="24"/>
  </w:num>
  <w:num w:numId="45">
    <w:abstractNumId w:val="14"/>
  </w:num>
  <w:num w:numId="46">
    <w:abstractNumId w:val="46"/>
  </w:num>
  <w:num w:numId="47">
    <w:abstractNumId w:val="41"/>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501"/>
    <w:rsid w:val="0000737C"/>
    <w:rsid w:val="000363F3"/>
    <w:rsid w:val="00072006"/>
    <w:rsid w:val="000757C4"/>
    <w:rsid w:val="000D66B9"/>
    <w:rsid w:val="000F5CF5"/>
    <w:rsid w:val="000F6A8A"/>
    <w:rsid w:val="00114508"/>
    <w:rsid w:val="001A2B9D"/>
    <w:rsid w:val="001B2698"/>
    <w:rsid w:val="001D7FFC"/>
    <w:rsid w:val="00202289"/>
    <w:rsid w:val="00212123"/>
    <w:rsid w:val="00246C1D"/>
    <w:rsid w:val="00272618"/>
    <w:rsid w:val="00276666"/>
    <w:rsid w:val="00281C30"/>
    <w:rsid w:val="00290080"/>
    <w:rsid w:val="002D1699"/>
    <w:rsid w:val="002E29CE"/>
    <w:rsid w:val="002E7B9A"/>
    <w:rsid w:val="00335E85"/>
    <w:rsid w:val="00336503"/>
    <w:rsid w:val="00347049"/>
    <w:rsid w:val="003A5615"/>
    <w:rsid w:val="003B4959"/>
    <w:rsid w:val="003D7C9B"/>
    <w:rsid w:val="003E5C80"/>
    <w:rsid w:val="003F5CD2"/>
    <w:rsid w:val="0042310E"/>
    <w:rsid w:val="0044525F"/>
    <w:rsid w:val="00450DA3"/>
    <w:rsid w:val="00455AE4"/>
    <w:rsid w:val="00476D04"/>
    <w:rsid w:val="004776CA"/>
    <w:rsid w:val="0048356D"/>
    <w:rsid w:val="00493842"/>
    <w:rsid w:val="00494C42"/>
    <w:rsid w:val="004E0649"/>
    <w:rsid w:val="004F1198"/>
    <w:rsid w:val="00502043"/>
    <w:rsid w:val="005038B0"/>
    <w:rsid w:val="005054A4"/>
    <w:rsid w:val="00545999"/>
    <w:rsid w:val="00572731"/>
    <w:rsid w:val="005864E2"/>
    <w:rsid w:val="00590711"/>
    <w:rsid w:val="00593F68"/>
    <w:rsid w:val="005A618E"/>
    <w:rsid w:val="005C7E9A"/>
    <w:rsid w:val="005E54F3"/>
    <w:rsid w:val="005E589C"/>
    <w:rsid w:val="005F534D"/>
    <w:rsid w:val="00646DCE"/>
    <w:rsid w:val="00652574"/>
    <w:rsid w:val="006600B1"/>
    <w:rsid w:val="00660AC7"/>
    <w:rsid w:val="0068286E"/>
    <w:rsid w:val="006A265D"/>
    <w:rsid w:val="006D5667"/>
    <w:rsid w:val="00706F7A"/>
    <w:rsid w:val="00742F39"/>
    <w:rsid w:val="0075394D"/>
    <w:rsid w:val="007C6DED"/>
    <w:rsid w:val="007D2C69"/>
    <w:rsid w:val="007F23FE"/>
    <w:rsid w:val="0080319C"/>
    <w:rsid w:val="00812782"/>
    <w:rsid w:val="00826A1D"/>
    <w:rsid w:val="00873AD4"/>
    <w:rsid w:val="008E2AAB"/>
    <w:rsid w:val="008F5F2E"/>
    <w:rsid w:val="009561B5"/>
    <w:rsid w:val="00985574"/>
    <w:rsid w:val="009A0000"/>
    <w:rsid w:val="009A6981"/>
    <w:rsid w:val="009C1FF4"/>
    <w:rsid w:val="009D1801"/>
    <w:rsid w:val="009E04D8"/>
    <w:rsid w:val="00A00966"/>
    <w:rsid w:val="00A04F37"/>
    <w:rsid w:val="00A12FC2"/>
    <w:rsid w:val="00A26689"/>
    <w:rsid w:val="00A43C1C"/>
    <w:rsid w:val="00A85BF1"/>
    <w:rsid w:val="00AB5184"/>
    <w:rsid w:val="00AF111D"/>
    <w:rsid w:val="00AF1CBA"/>
    <w:rsid w:val="00B057DD"/>
    <w:rsid w:val="00B22B5A"/>
    <w:rsid w:val="00B50B77"/>
    <w:rsid w:val="00B573FD"/>
    <w:rsid w:val="00B74931"/>
    <w:rsid w:val="00B841B2"/>
    <w:rsid w:val="00B9792F"/>
    <w:rsid w:val="00BB23AA"/>
    <w:rsid w:val="00BD4A5F"/>
    <w:rsid w:val="00BE1D0F"/>
    <w:rsid w:val="00BE47A6"/>
    <w:rsid w:val="00C07C9E"/>
    <w:rsid w:val="00C15EE3"/>
    <w:rsid w:val="00C40EBD"/>
    <w:rsid w:val="00C67C19"/>
    <w:rsid w:val="00C86ADB"/>
    <w:rsid w:val="00CA7501"/>
    <w:rsid w:val="00CB2E89"/>
    <w:rsid w:val="00CD7D9D"/>
    <w:rsid w:val="00CE4618"/>
    <w:rsid w:val="00D30166"/>
    <w:rsid w:val="00D47B9B"/>
    <w:rsid w:val="00D508DA"/>
    <w:rsid w:val="00D6454B"/>
    <w:rsid w:val="00D9183A"/>
    <w:rsid w:val="00DF75B8"/>
    <w:rsid w:val="00E42029"/>
    <w:rsid w:val="00E4780D"/>
    <w:rsid w:val="00E5028F"/>
    <w:rsid w:val="00E74538"/>
    <w:rsid w:val="00E971E6"/>
    <w:rsid w:val="00EB1C21"/>
    <w:rsid w:val="00EC47B9"/>
    <w:rsid w:val="00F1629C"/>
    <w:rsid w:val="00F51952"/>
    <w:rsid w:val="00F64375"/>
    <w:rsid w:val="00F64CD4"/>
    <w:rsid w:val="00F92732"/>
    <w:rsid w:val="00FD0C49"/>
    <w:rsid w:val="00FE0305"/>
    <w:rsid w:val="00FE3509"/>
    <w:rsid w:val="00FF7BB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BC89C"/>
  <w15:docId w15:val="{5B3B117E-595D-4D4D-9FBB-DF5B7A35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ln">
    <w:name w:val="Normal"/>
    <w:qFormat/>
    <w:rsid w:val="006A265D"/>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A15F65"/>
    <w:pPr>
      <w:keepNext/>
      <w:outlineLvl w:val="0"/>
    </w:pPr>
    <w:rPr>
      <w:i/>
      <w:color w:val="0000FF"/>
      <w:szCs w:val="20"/>
    </w:rPr>
  </w:style>
  <w:style w:type="paragraph" w:styleId="Nadpis2">
    <w:name w:val="heading 2"/>
    <w:basedOn w:val="Normln"/>
    <w:next w:val="Normln"/>
    <w:link w:val="Nadpis2Char"/>
    <w:uiPriority w:val="9"/>
    <w:unhideWhenUsed/>
    <w:qFormat/>
    <w:rsid w:val="00DF75B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A15F65"/>
    <w:rPr>
      <w:rFonts w:ascii="Times New Roman" w:eastAsia="Times New Roman" w:hAnsi="Times New Roman" w:cs="Times New Roman"/>
      <w:i/>
      <w:color w:val="0000FF"/>
      <w:sz w:val="24"/>
      <w:szCs w:val="20"/>
      <w:lang w:eastAsia="cs-CZ"/>
    </w:rPr>
  </w:style>
  <w:style w:type="paragraph" w:styleId="Zkladntext">
    <w:name w:val="Body Text"/>
    <w:basedOn w:val="Normln"/>
    <w:link w:val="ZkladntextChar"/>
    <w:unhideWhenUsed/>
    <w:rsid w:val="00A15F65"/>
    <w:pPr>
      <w:jc w:val="both"/>
    </w:pPr>
    <w:rPr>
      <w:b/>
      <w:szCs w:val="20"/>
    </w:rPr>
  </w:style>
  <w:style w:type="character" w:customStyle="1" w:styleId="ZkladntextChar">
    <w:name w:val="Základní text Char"/>
    <w:basedOn w:val="Standardnpsmoodstavce"/>
    <w:link w:val="Zkladntext"/>
    <w:rsid w:val="00A15F65"/>
    <w:rPr>
      <w:rFonts w:ascii="Times New Roman" w:eastAsia="Times New Roman" w:hAnsi="Times New Roman" w:cs="Times New Roman"/>
      <w:b/>
      <w:sz w:val="24"/>
      <w:szCs w:val="20"/>
      <w:lang w:eastAsia="cs-CZ"/>
    </w:rPr>
  </w:style>
  <w:style w:type="paragraph" w:styleId="Textvbloku">
    <w:name w:val="Block Text"/>
    <w:basedOn w:val="Normln"/>
    <w:unhideWhenUsed/>
    <w:rsid w:val="00A15F65"/>
    <w:pPr>
      <w:ind w:left="-540" w:right="-828"/>
      <w:jc w:val="both"/>
    </w:pPr>
  </w:style>
  <w:style w:type="paragraph" w:styleId="Odstavecseseznamem">
    <w:name w:val="List Paragraph"/>
    <w:basedOn w:val="Normln"/>
    <w:link w:val="OdstavecseseznamemChar"/>
    <w:uiPriority w:val="34"/>
    <w:qFormat/>
    <w:rsid w:val="00A15F65"/>
    <w:pPr>
      <w:ind w:left="720"/>
      <w:contextualSpacing/>
    </w:pPr>
  </w:style>
  <w:style w:type="paragraph" w:customStyle="1" w:styleId="adresa">
    <w:name w:val="adresa"/>
    <w:basedOn w:val="Normln"/>
    <w:rsid w:val="00A15F65"/>
    <w:pPr>
      <w:tabs>
        <w:tab w:val="left" w:pos="3402"/>
        <w:tab w:val="left" w:pos="6237"/>
      </w:tabs>
      <w:jc w:val="both"/>
    </w:pPr>
    <w:rPr>
      <w:szCs w:val="20"/>
    </w:rPr>
  </w:style>
  <w:style w:type="paragraph" w:customStyle="1" w:styleId="para">
    <w:name w:val="para"/>
    <w:basedOn w:val="Normln"/>
    <w:rsid w:val="00A15F65"/>
    <w:pPr>
      <w:tabs>
        <w:tab w:val="left" w:pos="709"/>
      </w:tabs>
      <w:jc w:val="center"/>
    </w:pPr>
    <w:rPr>
      <w:b/>
      <w:szCs w:val="20"/>
    </w:rPr>
  </w:style>
  <w:style w:type="paragraph" w:customStyle="1" w:styleId="vnintext">
    <w:name w:val="vniřnítext"/>
    <w:basedOn w:val="Normln"/>
    <w:rsid w:val="00A15F65"/>
    <w:pPr>
      <w:tabs>
        <w:tab w:val="left" w:pos="709"/>
      </w:tabs>
      <w:ind w:firstLine="426"/>
      <w:jc w:val="both"/>
    </w:pPr>
    <w:rPr>
      <w:szCs w:val="20"/>
    </w:rPr>
  </w:style>
  <w:style w:type="paragraph" w:customStyle="1" w:styleId="obec">
    <w:name w:val="obec"/>
    <w:basedOn w:val="Normln"/>
    <w:rsid w:val="00A15F65"/>
    <w:pPr>
      <w:tabs>
        <w:tab w:val="left" w:pos="1418"/>
        <w:tab w:val="left" w:pos="4678"/>
        <w:tab w:val="right" w:pos="8931"/>
      </w:tabs>
    </w:pPr>
    <w:rPr>
      <w:szCs w:val="20"/>
    </w:rPr>
  </w:style>
  <w:style w:type="paragraph" w:styleId="Zkladntextodsazen">
    <w:name w:val="Body Text Indent"/>
    <w:basedOn w:val="Normln"/>
    <w:link w:val="ZkladntextodsazenChar"/>
    <w:unhideWhenUsed/>
    <w:rsid w:val="00A26689"/>
    <w:pPr>
      <w:spacing w:after="120"/>
      <w:ind w:left="283"/>
    </w:pPr>
  </w:style>
  <w:style w:type="character" w:customStyle="1" w:styleId="ZkladntextodsazenChar">
    <w:name w:val="Základní text odsazený Char"/>
    <w:basedOn w:val="Standardnpsmoodstavce"/>
    <w:link w:val="Zkladntextodsazen"/>
    <w:rsid w:val="00A26689"/>
    <w:rPr>
      <w:rFonts w:ascii="Times New Roman" w:eastAsia="Times New Roman" w:hAnsi="Times New Roman" w:cs="Times New Roman"/>
      <w:sz w:val="24"/>
      <w:szCs w:val="24"/>
      <w:lang w:eastAsia="cs-CZ"/>
    </w:rPr>
  </w:style>
  <w:style w:type="paragraph" w:styleId="Zhlav">
    <w:name w:val="header"/>
    <w:basedOn w:val="Normln"/>
    <w:link w:val="ZhlavChar"/>
    <w:rsid w:val="00A26689"/>
    <w:pPr>
      <w:tabs>
        <w:tab w:val="center" w:pos="4536"/>
        <w:tab w:val="right" w:pos="9072"/>
      </w:tabs>
    </w:pPr>
  </w:style>
  <w:style w:type="character" w:customStyle="1" w:styleId="ZhlavChar">
    <w:name w:val="Záhlaví Char"/>
    <w:basedOn w:val="Standardnpsmoodstavce"/>
    <w:link w:val="Zhlav"/>
    <w:rsid w:val="00A26689"/>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AF111D"/>
    <w:pPr>
      <w:tabs>
        <w:tab w:val="center" w:pos="4536"/>
        <w:tab w:val="right" w:pos="9072"/>
      </w:tabs>
    </w:pPr>
  </w:style>
  <w:style w:type="character" w:customStyle="1" w:styleId="ZpatChar">
    <w:name w:val="Zápatí Char"/>
    <w:basedOn w:val="Standardnpsmoodstavce"/>
    <w:link w:val="Zpat"/>
    <w:uiPriority w:val="99"/>
    <w:rsid w:val="00AF111D"/>
    <w:rPr>
      <w:rFonts w:ascii="Times New Roman" w:eastAsia="Times New Roman" w:hAnsi="Times New Roman" w:cs="Times New Roman"/>
      <w:sz w:val="24"/>
      <w:szCs w:val="24"/>
      <w:lang w:eastAsia="cs-CZ"/>
    </w:rPr>
  </w:style>
  <w:style w:type="paragraph" w:styleId="Zkladntext2">
    <w:name w:val="Body Text 2"/>
    <w:basedOn w:val="Normln"/>
    <w:link w:val="Zkladntext2Char"/>
    <w:rsid w:val="006A265D"/>
    <w:pPr>
      <w:jc w:val="both"/>
    </w:pPr>
    <w:rPr>
      <w:i/>
      <w:color w:val="0000FF"/>
      <w:szCs w:val="20"/>
    </w:rPr>
  </w:style>
  <w:style w:type="character" w:customStyle="1" w:styleId="Zkladntext2Char">
    <w:name w:val="Základní text 2 Char"/>
    <w:basedOn w:val="Standardnpsmoodstavce"/>
    <w:link w:val="Zkladntext2"/>
    <w:rsid w:val="006A265D"/>
    <w:rPr>
      <w:rFonts w:ascii="Times New Roman" w:eastAsia="Times New Roman" w:hAnsi="Times New Roman" w:cs="Times New Roman"/>
      <w:i/>
      <w:color w:val="0000FF"/>
      <w:sz w:val="24"/>
      <w:szCs w:val="20"/>
      <w:lang w:eastAsia="cs-CZ"/>
    </w:rPr>
  </w:style>
  <w:style w:type="character" w:styleId="Odkaznakoment">
    <w:name w:val="annotation reference"/>
    <w:basedOn w:val="Standardnpsmoodstavce"/>
    <w:uiPriority w:val="99"/>
    <w:semiHidden/>
    <w:unhideWhenUsed/>
    <w:rsid w:val="00CB2E89"/>
    <w:rPr>
      <w:sz w:val="16"/>
      <w:szCs w:val="16"/>
    </w:rPr>
  </w:style>
  <w:style w:type="paragraph" w:styleId="Textkomente">
    <w:name w:val="annotation text"/>
    <w:basedOn w:val="Normln"/>
    <w:link w:val="TextkomenteChar"/>
    <w:uiPriority w:val="99"/>
    <w:unhideWhenUsed/>
    <w:rsid w:val="00CB2E89"/>
    <w:rPr>
      <w:sz w:val="20"/>
      <w:szCs w:val="20"/>
    </w:rPr>
  </w:style>
  <w:style w:type="character" w:customStyle="1" w:styleId="TextkomenteChar">
    <w:name w:val="Text komentáře Char"/>
    <w:basedOn w:val="Standardnpsmoodstavce"/>
    <w:link w:val="Textkomente"/>
    <w:uiPriority w:val="99"/>
    <w:rsid w:val="00CB2E89"/>
    <w:rPr>
      <w:rFonts w:ascii="Times New Roman" w:eastAsia="Times New Roman" w:hAnsi="Times New Roman" w:cs="Times New Roman"/>
      <w:sz w:val="20"/>
      <w:szCs w:val="20"/>
      <w:lang w:eastAsia="cs-CZ"/>
    </w:rPr>
  </w:style>
  <w:style w:type="paragraph" w:styleId="Bezmezer">
    <w:name w:val="No Spacing"/>
    <w:uiPriority w:val="1"/>
    <w:qFormat/>
    <w:rsid w:val="00DF75B8"/>
    <w:pPr>
      <w:spacing w:after="0" w:line="240" w:lineRule="auto"/>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uiPriority w:val="9"/>
    <w:rsid w:val="00DF75B8"/>
    <w:rPr>
      <w:rFonts w:asciiTheme="majorHAnsi" w:eastAsiaTheme="majorEastAsia" w:hAnsiTheme="majorHAnsi" w:cstheme="majorBidi"/>
      <w:b/>
      <w:bCs/>
      <w:color w:val="5B9BD5" w:themeColor="accent1"/>
      <w:sz w:val="26"/>
      <w:szCs w:val="26"/>
      <w:lang w:eastAsia="cs-CZ"/>
    </w:rPr>
  </w:style>
  <w:style w:type="paragraph" w:styleId="Textbubliny">
    <w:name w:val="Balloon Text"/>
    <w:basedOn w:val="Normln"/>
    <w:link w:val="TextbublinyChar"/>
    <w:uiPriority w:val="99"/>
    <w:semiHidden/>
    <w:unhideWhenUsed/>
    <w:rsid w:val="00493842"/>
    <w:rPr>
      <w:rFonts w:ascii="Tahoma" w:hAnsi="Tahoma" w:cs="Tahoma"/>
      <w:sz w:val="16"/>
      <w:szCs w:val="16"/>
    </w:rPr>
  </w:style>
  <w:style w:type="character" w:customStyle="1" w:styleId="TextbublinyChar">
    <w:name w:val="Text bubliny Char"/>
    <w:basedOn w:val="Standardnpsmoodstavce"/>
    <w:link w:val="Textbubliny"/>
    <w:uiPriority w:val="99"/>
    <w:semiHidden/>
    <w:rsid w:val="00493842"/>
    <w:rPr>
      <w:rFonts w:ascii="Tahoma" w:eastAsia="Times New Roman" w:hAnsi="Tahoma" w:cs="Tahoma"/>
      <w:sz w:val="16"/>
      <w:szCs w:val="16"/>
      <w:lang w:eastAsia="cs-CZ"/>
    </w:rPr>
  </w:style>
  <w:style w:type="character" w:customStyle="1" w:styleId="OdstavecseseznamemChar">
    <w:name w:val="Odstavec se seznamem Char"/>
    <w:link w:val="Odstavecseseznamem"/>
    <w:uiPriority w:val="34"/>
    <w:locked/>
    <w:rsid w:val="00D47B9B"/>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0D2A3-12C2-4874-8E0F-F5245A366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1566</Words>
  <Characters>9240</Characters>
  <Application>Microsoft Office Word</Application>
  <DocSecurity>4</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Štraitová Michaela</dc:creator>
  <cp:lastModifiedBy>Schonbauerová Stanislava</cp:lastModifiedBy>
  <cp:revision>2</cp:revision>
  <cp:lastPrinted>2022-04-25T11:06:00Z</cp:lastPrinted>
  <dcterms:created xsi:type="dcterms:W3CDTF">2022-05-02T06:54:00Z</dcterms:created>
  <dcterms:modified xsi:type="dcterms:W3CDTF">2022-05-02T06:54:00Z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SKUP/CB/2019/0657</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UZSVM/C/7746/2019-HMSU</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Smlouva o bezúplatném převodu s omezujícími podmínkami na 20let</vt:lpwstr>
  </property>
  <property fmtid="{D5CDD505-2E9C-101B-9397-08002B2CF9AE}" pid="37" name="CUSTOM.VLASTNIK_CISLO_DS">
    <vt:lpwstr>8upftbv</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Šimková Helena, Ing.</vt:lpwstr>
  </property>
  <property fmtid="{D5CDD505-2E9C-101B-9397-08002B2CF9AE}" pid="41" name="CUSTOM.VLASTNIK_JMENO_TISK">
    <vt:lpwstr/>
  </property>
  <property fmtid="{D5CDD505-2E9C-101B-9397-08002B2CF9AE}" pid="42" name="CUSTOM.VLASTNIK_MAIL">
    <vt:lpwstr>Helena.Simkova@uzsvm.cz</vt:lpwstr>
  </property>
  <property fmtid="{D5CDD505-2E9C-101B-9397-08002B2CF9AE}" pid="43" name="CUSTOM.VLASTNIK_TELEFON">
    <vt:lpwstr>+420 387 724 340</vt:lpwstr>
  </property>
  <property fmtid="{D5CDD505-2E9C-101B-9397-08002B2CF9AE}" pid="44" name="CUSTOM.VYTVOREN_DNE">
    <vt:lpwstr>13.04.2022</vt:lpwstr>
  </property>
  <property fmtid="{D5CDD505-2E9C-101B-9397-08002B2CF9AE}" pid="45" name="KOD.KOD_CJ">
    <vt:lpwstr>UZSVM/C/7115/2022-HMSU</vt:lpwstr>
  </property>
  <property fmtid="{D5CDD505-2E9C-101B-9397-08002B2CF9AE}" pid="46" name="KOD.KOD_EVC">
    <vt:lpwstr>10157/C/2022-HMSU</vt:lpwstr>
  </property>
  <property fmtid="{D5CDD505-2E9C-101B-9397-08002B2CF9AE}" pid="47" name="KOD.KOD_EVC_BARCODE">
    <vt:lpwstr>µ#10157/C/2022-HMSU@|¸</vt:lpwstr>
  </property>
  <property fmtid="{D5CDD505-2E9C-101B-9397-08002B2CF9AE}" pid="48" name="KOD.KOD_IU_CODE">
    <vt:lpwstr>8032</vt:lpwstr>
  </property>
  <property fmtid="{D5CDD505-2E9C-101B-9397-08002B2CF9AE}" pid="49" name="KOD.KOD_IU_SHORT">
    <vt:lpwstr>HMSU</vt:lpwstr>
  </property>
  <property fmtid="{D5CDD505-2E9C-101B-9397-08002B2CF9AE}" pid="50" name="KOD.KOD_IU_TXT">
    <vt:lpwstr>odd. Hosp. s maj. v účetnictví</vt:lpwstr>
  </property>
  <property fmtid="{D5CDD505-2E9C-101B-9397-08002B2CF9AE}" pid="51" name="KOD.OBJECT_GUID">
    <vt:lpwstr>51f3210c-e9ce-4a6c-b8ff-e5a0a7647211</vt:lpwstr>
  </property>
  <property fmtid="{D5CDD505-2E9C-101B-9397-08002B2CF9AE}" pid="52" name="KrbDms MarkTemplate">
    <vt:lpwstr/>
  </property>
  <property fmtid="{D5CDD505-2E9C-101B-9397-08002B2CF9AE}" pid="53" name="KrbDmsIdForm">
    <vt:lpwstr>51f3210c-e9ce-4a6c-b8ff-e5a0a7647211</vt:lpwstr>
  </property>
  <property fmtid="{D5CDD505-2E9C-101B-9397-08002B2CF9AE}" pid="54" name="KrbDmsIdTemplate">
    <vt:lpwstr>09f42e22-6e3a-4f32-9d52-0f8ae9a11347</vt:lpwstr>
  </property>
  <property fmtid="{D5CDD505-2E9C-101B-9397-08002B2CF9AE}" pid="55" name="KrbDmsIdTypeForm">
    <vt:lpwstr>a88c7072-e8f4-42ec-a53b-8098bda0b510</vt:lpwstr>
  </property>
  <property fmtid="{D5CDD505-2E9C-101B-9397-08002B2CF9AE}" pid="56" name="KrbDmsMarkTemplate">
    <vt:lpwstr/>
  </property>
</Properties>
</file>