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07D" w:rsidRDefault="00357E66">
      <w:r>
        <w:t>Důvodová zpráva</w:t>
      </w:r>
    </w:p>
    <w:p w:rsidR="00357E66" w:rsidRDefault="00357E66"/>
    <w:p w:rsidR="0066606C" w:rsidRDefault="00357E66" w:rsidP="00302868">
      <w:pPr>
        <w:jc w:val="both"/>
      </w:pPr>
      <w:r>
        <w:t xml:space="preserve">Na základě žádosti ředitele Hasičského záchranného sboru Jihočeského kraje předkládáme </w:t>
      </w:r>
      <w:r w:rsidR="007817F0">
        <w:t>zastupitelstvu</w:t>
      </w:r>
      <w:r>
        <w:t xml:space="preserve"> města ke schválení </w:t>
      </w:r>
      <w:bookmarkStart w:id="0" w:name="_GoBack"/>
      <w:bookmarkEnd w:id="0"/>
      <w:r>
        <w:t xml:space="preserve">Dodatek č. </w:t>
      </w:r>
      <w:r w:rsidR="00C41C95">
        <w:t>2</w:t>
      </w:r>
      <w:r>
        <w:t xml:space="preserve"> k Veřejnoprávní smlouvě č. 2022000334 na základě které byly HZS Jihočeského kraje poskytnut</w:t>
      </w:r>
      <w:r w:rsidR="009A3189">
        <w:t>y</w:t>
      </w:r>
      <w:r>
        <w:t xml:space="preserve"> finanční prostředky na rok 2022.</w:t>
      </w:r>
    </w:p>
    <w:p w:rsidR="00EC4704" w:rsidRDefault="00C41C95" w:rsidP="00302868">
      <w:pPr>
        <w:jc w:val="both"/>
      </w:pPr>
      <w:r>
        <w:t>Dne 7. 4. 2022</w:t>
      </w:r>
      <w:r w:rsidR="00EC4704">
        <w:t xml:space="preserve"> </w:t>
      </w:r>
      <w:r>
        <w:t xml:space="preserve">byla uzavřena výše uvedená veřejnoprávní smlouva o poskytnutí finančních prostředků na rok 2022 a následně dne 24. </w:t>
      </w:r>
      <w:r w:rsidR="00EC4704">
        <w:t>11. 2022 byl uzavřen dodatek č. 1 k této smlouvě z důvodu prodloužení čerpání kapitálových výdajů do 30. 4. 2023.</w:t>
      </w:r>
    </w:p>
    <w:p w:rsidR="00EC4704" w:rsidRDefault="00EC4704" w:rsidP="00302868">
      <w:pPr>
        <w:jc w:val="both"/>
      </w:pPr>
      <w:r>
        <w:t>Vzhledem k tomu, že došlo k dalšímu prodlení u investiční akce pořízení záložního zdroje elektrické energie včetně souvisejících úkonů k jeho připojení na pevnou soustavu v Českých Budějovicích ze strany dodavatele, ředitel Hasičského záchranného sboru Jihočeského kraje žádá opětovně o prodloužení čerpání kapitálových výdajů, a to do 30. 6. 2023.</w:t>
      </w:r>
      <w:r w:rsidR="00C41C95">
        <w:t xml:space="preserve"> </w:t>
      </w:r>
    </w:p>
    <w:p w:rsidR="00EC4704" w:rsidRDefault="00EC4704" w:rsidP="00302868">
      <w:pPr>
        <w:jc w:val="both"/>
      </w:pPr>
    </w:p>
    <w:p w:rsidR="00EC4704" w:rsidRDefault="00EC4704" w:rsidP="00302868">
      <w:pPr>
        <w:jc w:val="both"/>
      </w:pPr>
    </w:p>
    <w:sectPr w:rsidR="00EC4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E66"/>
    <w:rsid w:val="000759EA"/>
    <w:rsid w:val="002F1B96"/>
    <w:rsid w:val="00302868"/>
    <w:rsid w:val="00357E66"/>
    <w:rsid w:val="003B097F"/>
    <w:rsid w:val="0066606C"/>
    <w:rsid w:val="007817F0"/>
    <w:rsid w:val="009A3189"/>
    <w:rsid w:val="00B0007D"/>
    <w:rsid w:val="00C41C95"/>
    <w:rsid w:val="00EC4704"/>
    <w:rsid w:val="00F7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4E68C"/>
  <w15:chartTrackingRefBased/>
  <w15:docId w15:val="{B3CBF7B4-21D1-4FD8-A392-3E73F1C57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Vránová Naděžda</dc:creator>
  <cp:keywords/>
  <dc:description/>
  <cp:lastModifiedBy>Vránová Naděžda</cp:lastModifiedBy>
  <cp:revision>3</cp:revision>
  <cp:lastPrinted>2023-04-26T11:38:00Z</cp:lastPrinted>
  <dcterms:created xsi:type="dcterms:W3CDTF">2023-05-15T08:10:00Z</dcterms:created>
  <dcterms:modified xsi:type="dcterms:W3CDTF">2023-05-15T08:11:00Z</dcterms:modified>
</cp:coreProperties>
</file>