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5" w:rsidRDefault="00381CA5" w:rsidP="00381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vytvoření společného školského obvodu</w:t>
      </w:r>
    </w:p>
    <w:p w:rsidR="00381CA5" w:rsidRDefault="00381CA5" w:rsidP="00381CA5">
      <w:pPr>
        <w:jc w:val="both"/>
        <w:rPr>
          <w:sz w:val="24"/>
          <w:szCs w:val="24"/>
        </w:rPr>
      </w:pPr>
      <w:r>
        <w:rPr>
          <w:sz w:val="24"/>
          <w:szCs w:val="24"/>
        </w:rPr>
        <w:t>Kterou níže uvedeného dne, měsíce a roku uzavřeli tito účastníci:</w:t>
      </w:r>
    </w:p>
    <w:p w:rsidR="00381CA5" w:rsidRDefault="00381CA5" w:rsidP="00381CA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Statutární město České Budějovice, IČ 002 44 732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Náměstí Př. Otakara II. 1/1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Budějovice, PSČ 370 92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zastoupené primátorem města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Jiřím Svobodou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Doubravice</w:t>
      </w:r>
      <w:r>
        <w:rPr>
          <w:b/>
          <w:sz w:val="24"/>
          <w:szCs w:val="24"/>
        </w:rPr>
        <w:t>, IČ 00</w:t>
      </w:r>
      <w:r>
        <w:rPr>
          <w:b/>
          <w:sz w:val="24"/>
          <w:szCs w:val="24"/>
        </w:rPr>
        <w:t>581259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Doubravice 10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</w:t>
      </w:r>
      <w:r>
        <w:rPr>
          <w:b/>
          <w:sz w:val="24"/>
          <w:szCs w:val="24"/>
        </w:rPr>
        <w:t>, PSČ 37</w:t>
      </w:r>
      <w:r>
        <w:rPr>
          <w:b/>
          <w:sz w:val="24"/>
          <w:szCs w:val="24"/>
        </w:rPr>
        <w:t>0 06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zastoupená starostou obce </w:t>
      </w: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r>
        <w:rPr>
          <w:b/>
          <w:sz w:val="24"/>
          <w:szCs w:val="24"/>
        </w:rPr>
        <w:t xml:space="preserve">Zdeňkem </w:t>
      </w:r>
      <w:proofErr w:type="spellStart"/>
      <w:r>
        <w:rPr>
          <w:b/>
          <w:sz w:val="24"/>
          <w:szCs w:val="24"/>
        </w:rPr>
        <w:t>Schaffelhoferem</w:t>
      </w:r>
      <w:proofErr w:type="spellEnd"/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Statutární město České Budějovice je zřizovatelem příspěvkové organizace „Základní školy</w:t>
      </w:r>
      <w:r>
        <w:rPr>
          <w:sz w:val="24"/>
          <w:szCs w:val="24"/>
        </w:rPr>
        <w:t xml:space="preserve"> a Mateřské školy J. Š. Baara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Jírovcova 9a</w:t>
      </w:r>
      <w:r>
        <w:rPr>
          <w:sz w:val="24"/>
          <w:szCs w:val="24"/>
        </w:rPr>
        <w:t xml:space="preserve">, 370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České Budějovice“.</w:t>
      </w:r>
    </w:p>
    <w:p w:rsidR="00381CA5" w:rsidRDefault="00381CA5" w:rsidP="00381CA5">
      <w:pPr>
        <w:pStyle w:val="Odstavecseseznamem"/>
        <w:ind w:left="0"/>
        <w:jc w:val="center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>
        <w:rPr>
          <w:sz w:val="24"/>
          <w:szCs w:val="24"/>
        </w:rPr>
        <w:t>Doubravice</w:t>
      </w:r>
      <w:r>
        <w:rPr>
          <w:sz w:val="24"/>
          <w:szCs w:val="24"/>
        </w:rPr>
        <w:t xml:space="preserve"> není zřizovatelem žádné základní školy.</w:t>
      </w:r>
    </w:p>
    <w:p w:rsidR="00381CA5" w:rsidRDefault="00381CA5" w:rsidP="00381CA5">
      <w:pPr>
        <w:pStyle w:val="Odstavecseseznamem"/>
        <w:ind w:left="0"/>
        <w:jc w:val="both"/>
        <w:rPr>
          <w:i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zajištění povinnosti vyplývající pro obec </w:t>
      </w:r>
      <w:r>
        <w:rPr>
          <w:sz w:val="24"/>
          <w:szCs w:val="24"/>
        </w:rPr>
        <w:t>Doubravice</w:t>
      </w:r>
      <w:r>
        <w:rPr>
          <w:sz w:val="24"/>
          <w:szCs w:val="24"/>
        </w:rPr>
        <w:t xml:space="preserve"> zřizují účastníci této dohody společný školský obvod takto: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Území obce </w:t>
      </w:r>
      <w:r>
        <w:rPr>
          <w:b/>
          <w:sz w:val="24"/>
          <w:szCs w:val="24"/>
        </w:rPr>
        <w:t>Doubravice</w:t>
      </w:r>
      <w:r>
        <w:rPr>
          <w:b/>
          <w:sz w:val="24"/>
          <w:szCs w:val="24"/>
        </w:rPr>
        <w:t xml:space="preserve"> se přičleňuje ke školskému obvodu Základní školy</w:t>
      </w:r>
      <w:r>
        <w:rPr>
          <w:b/>
          <w:sz w:val="24"/>
          <w:szCs w:val="24"/>
        </w:rPr>
        <w:t xml:space="preserve"> a Mateřské školy J. Š. Baara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Jírovcova 9a</w:t>
      </w:r>
      <w:r>
        <w:rPr>
          <w:b/>
          <w:sz w:val="24"/>
          <w:szCs w:val="24"/>
        </w:rPr>
        <w:t>, České Budějovice (dále jen spádová škola).</w:t>
      </w:r>
    </w:p>
    <w:p w:rsidR="00381CA5" w:rsidRDefault="00381CA5" w:rsidP="00381CA5">
      <w:pPr>
        <w:pStyle w:val="Odstavecseseznamem"/>
        <w:ind w:left="0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 spádové školy je povinen přednostně přijmout žáky s místem trvalého pobytu ve společném školském obvodu, a to do výše povoleného počtu žáků uvedeného ve školském rejstříku.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:rsidR="00381CA5" w:rsidRDefault="00381CA5" w:rsidP="00381CA5">
      <w:pPr>
        <w:pStyle w:val="Odstavecseseznamem"/>
        <w:ind w:left="0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Tato dohoda se uzavírá na </w:t>
      </w:r>
      <w:r>
        <w:rPr>
          <w:color w:val="000000" w:themeColor="text1"/>
          <w:sz w:val="24"/>
          <w:szCs w:val="24"/>
        </w:rPr>
        <w:t>dobu neurčitou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 účinností </w:t>
      </w:r>
      <w:r>
        <w:rPr>
          <w:color w:val="FF0000"/>
          <w:sz w:val="24"/>
          <w:szCs w:val="24"/>
        </w:rPr>
        <w:t>od 1. 3. 2017.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637ECB" w:rsidRDefault="00637ECB" w:rsidP="00381CA5">
      <w:pPr>
        <w:pStyle w:val="Odstavecseseznamem"/>
        <w:ind w:left="0"/>
        <w:jc w:val="both"/>
        <w:rPr>
          <w:sz w:val="24"/>
          <w:szCs w:val="24"/>
        </w:rPr>
      </w:pPr>
    </w:p>
    <w:p w:rsidR="00637ECB" w:rsidRPr="00637ECB" w:rsidRDefault="00637ECB" w:rsidP="00637ECB">
      <w:pPr>
        <w:pStyle w:val="Odstavecseseznamem"/>
        <w:ind w:left="0"/>
        <w:jc w:val="center"/>
        <w:rPr>
          <w:b/>
          <w:sz w:val="24"/>
          <w:szCs w:val="24"/>
        </w:rPr>
      </w:pPr>
      <w:r w:rsidRPr="00637ECB">
        <w:rPr>
          <w:b/>
          <w:sz w:val="24"/>
          <w:szCs w:val="24"/>
        </w:rPr>
        <w:lastRenderedPageBreak/>
        <w:t>V.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Každý z účastníků je oprávněn smlouvu vypovědět.  Výpověď musí být písemná. Je účinná od doručení druhé straně.</w:t>
      </w:r>
    </w:p>
    <w:p w:rsidR="00381CA5" w:rsidRDefault="00381CA5" w:rsidP="00381CA5">
      <w:pPr>
        <w:pStyle w:val="Odstavecseseznamem"/>
        <w:ind w:left="0"/>
        <w:jc w:val="both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bookmarkStart w:id="0" w:name="_GoBack"/>
      <w:bookmarkEnd w:id="0"/>
    </w:p>
    <w:p w:rsidR="00381CA5" w:rsidRDefault="00381CA5" w:rsidP="00381CA5">
      <w:pPr>
        <w:pStyle w:val="Odstavecseseznamem"/>
        <w:ind w:left="0"/>
        <w:jc w:val="center"/>
        <w:rPr>
          <w:b/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Právní vztah založený touto dohodou se řídí občanským a školským zákonem.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Veškeré změny a doplňky musí mít písemnou formu.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Smluvní strany vyjadřují svůj bezvýhradný souhlas s tím, aby bylo plné znění této smlouvy zveřejněno na internetových stránkách statutárního města České Budějovice (www.c-budejovice.cz)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 důkaz souhlasu s celým obsahem dohody připojují smluvní strany své vlastnoruční podpisy.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 Českých Budějovicích dne …………………………………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Ing. </w:t>
      </w:r>
      <w:r>
        <w:rPr>
          <w:sz w:val="24"/>
          <w:szCs w:val="24"/>
        </w:rPr>
        <w:t xml:space="preserve">Zdeněk </w:t>
      </w:r>
      <w:proofErr w:type="spellStart"/>
      <w:r>
        <w:rPr>
          <w:sz w:val="24"/>
          <w:szCs w:val="24"/>
        </w:rPr>
        <w:t>Schaffelhofer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Ing. Jiří Svoboda </w:t>
      </w:r>
    </w:p>
    <w:p w:rsidR="00381CA5" w:rsidRDefault="00381CA5" w:rsidP="00381CA5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primátor města</w:t>
      </w:r>
    </w:p>
    <w:p w:rsidR="00396A14" w:rsidRDefault="00396A14"/>
    <w:sectPr w:rsidR="0039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BD1"/>
    <w:multiLevelType w:val="hybridMultilevel"/>
    <w:tmpl w:val="2A648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5"/>
    <w:rsid w:val="00381CA5"/>
    <w:rsid w:val="00396A14"/>
    <w:rsid w:val="006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0D2C-6269-43EB-B044-622C6F4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C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C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Baldiková Lenka</dc:creator>
  <cp:keywords/>
  <dc:description/>
  <cp:lastModifiedBy>Baldiková Lenka</cp:lastModifiedBy>
  <cp:revision>2</cp:revision>
  <cp:lastPrinted>2017-01-02T10:32:00Z</cp:lastPrinted>
  <dcterms:created xsi:type="dcterms:W3CDTF">2017-01-02T10:25:00Z</dcterms:created>
  <dcterms:modified xsi:type="dcterms:W3CDTF">2017-01-02T10:33:00Z</dcterms:modified>
</cp:coreProperties>
</file>