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F7" w:rsidRPr="003D79F7" w:rsidRDefault="003D79F7" w:rsidP="003D79F7">
      <w:pPr>
        <w:keepNext/>
        <w:tabs>
          <w:tab w:val="num" w:pos="720"/>
        </w:tabs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lang w:eastAsia="cs-CZ"/>
        </w:rPr>
      </w:pPr>
      <w:r w:rsidRPr="003D79F7">
        <w:rPr>
          <w:rFonts w:ascii="Arial" w:eastAsia="Times New Roman" w:hAnsi="Arial" w:cs="Arial"/>
          <w:b/>
          <w:bCs/>
          <w:lang w:eastAsia="cs-CZ"/>
        </w:rPr>
        <w:t xml:space="preserve">Veřejnoprávní smlouva </w:t>
      </w:r>
      <w:r w:rsidRPr="003D79F7">
        <w:rPr>
          <w:rFonts w:ascii="Arial" w:eastAsia="Times New Roman" w:hAnsi="Arial" w:cs="Arial"/>
          <w:b/>
          <w:lang w:eastAsia="cs-CZ"/>
        </w:rPr>
        <w:t xml:space="preserve">o poskytnutí dotace statutárního města České Budějovice na kofinancování projektu podpořeného </w:t>
      </w:r>
    </w:p>
    <w:p w:rsidR="003D79F7" w:rsidRPr="003D79F7" w:rsidRDefault="003D79F7" w:rsidP="003D79F7">
      <w:pPr>
        <w:keepNext/>
        <w:tabs>
          <w:tab w:val="num" w:pos="720"/>
        </w:tabs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lang w:eastAsia="cs-CZ"/>
        </w:rPr>
      </w:pPr>
      <w:r w:rsidRPr="003D79F7">
        <w:rPr>
          <w:rFonts w:ascii="Arial" w:eastAsia="Times New Roman" w:hAnsi="Arial" w:cs="Arial"/>
          <w:b/>
          <w:lang w:eastAsia="cs-CZ"/>
        </w:rPr>
        <w:t xml:space="preserve">v rámci Dotačního programu města České Budějovice </w:t>
      </w:r>
    </w:p>
    <w:p w:rsidR="003D79F7" w:rsidRPr="003D79F7" w:rsidRDefault="003D79F7" w:rsidP="003D79F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3D79F7">
        <w:rPr>
          <w:rFonts w:ascii="Arial" w:eastAsia="Times New Roman" w:hAnsi="Arial" w:cs="Arial"/>
          <w:b/>
          <w:bCs/>
          <w:lang w:eastAsia="cs-CZ"/>
        </w:rPr>
        <w:t>na podporu „sociální oblasti“ v roce 2016</w:t>
      </w:r>
    </w:p>
    <w:p w:rsidR="003D79F7" w:rsidRPr="003D79F7" w:rsidRDefault="003D79F7" w:rsidP="003D79F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3D79F7" w:rsidRPr="003D79F7" w:rsidRDefault="003D79F7" w:rsidP="003D79F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3D79F7">
        <w:rPr>
          <w:rFonts w:ascii="Arial" w:eastAsia="Times New Roman" w:hAnsi="Arial" w:cs="Arial"/>
          <w:bCs/>
          <w:sz w:val="18"/>
          <w:szCs w:val="18"/>
          <w:lang w:eastAsia="cs-CZ"/>
        </w:rPr>
        <w:t>uzavíraná dle ustanovení § 10a odst. 5 zákona č. 250/2000 Sb., o rozpočtových pravidlech územních rozpočtů, v platném a účinném znění (dále jen „ZoRPÚZ“) ve spojení s ustanovením § 159 a násl. zákona č. 500/2004 Sb., správní řád, v platném a účinném znění (dále jen „správní řád“)</w:t>
      </w: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3D79F7" w:rsidRPr="003D79F7" w:rsidRDefault="003D79F7" w:rsidP="003D79F7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Cs/>
          <w:sz w:val="20"/>
          <w:szCs w:val="20"/>
          <w:lang w:eastAsia="cs-CZ"/>
        </w:rPr>
        <w:t>(dále jen „Smlouva“).</w:t>
      </w:r>
    </w:p>
    <w:p w:rsidR="003D79F7" w:rsidRPr="003D79F7" w:rsidRDefault="003D79F7" w:rsidP="003D79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3D79F7" w:rsidRPr="003D79F7" w:rsidRDefault="003D79F7" w:rsidP="003D79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Smluvní strany</w:t>
      </w: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</w:p>
    <w:p w:rsidR="003D79F7" w:rsidRPr="003D79F7" w:rsidRDefault="003D79F7" w:rsidP="003D79F7">
      <w:pPr>
        <w:numPr>
          <w:ilvl w:val="1"/>
          <w:numId w:val="1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Statutární město České Budějovice</w:t>
      </w: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nám</w:t>
      </w:r>
      <w:r w:rsidR="00D91367">
        <w:rPr>
          <w:rFonts w:ascii="Arial" w:eastAsia="Times New Roman" w:hAnsi="Arial" w:cs="Arial"/>
          <w:sz w:val="20"/>
          <w:szCs w:val="20"/>
          <w:lang w:eastAsia="cs-CZ"/>
        </w:rPr>
        <w:t xml:space="preserve">ěstí Přemysla Otakara II. 1/1, 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>České Budějovice, PSČ 370 92</w:t>
      </w:r>
    </w:p>
    <w:p w:rsidR="00D91367" w:rsidRPr="00D91367" w:rsidRDefault="00D91367" w:rsidP="00D91367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zastoupené: </w:t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doc. Ing. Lucií Kozlovou, Ph.D., uvolněnou členkou rady města, </w:t>
      </w:r>
    </w:p>
    <w:p w:rsidR="00D91367" w:rsidRPr="00D91367" w:rsidRDefault="00D91367" w:rsidP="00D91367">
      <w:pPr>
        <w:spacing w:after="0"/>
        <w:ind w:left="212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>na základě plné moci č.j. KP-PO/383/2015/EPM/109 ze dne 30.9.2015</w:t>
      </w:r>
    </w:p>
    <w:p w:rsidR="00D91367" w:rsidRDefault="00D91367" w:rsidP="00D91367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k podpisu Smlouvy pověřena: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>doc. Ing. Lucie Kozlová, Ph.D., uvolněná členka rady města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D91367" w:rsidRPr="00D91367" w:rsidRDefault="00D91367" w:rsidP="00D91367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Kontaktní osoba: </w:t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>Šárka Kovárnová, odbor sociálních věcí</w:t>
      </w:r>
    </w:p>
    <w:p w:rsidR="00D91367" w:rsidRPr="00D91367" w:rsidRDefault="00D91367" w:rsidP="00D91367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Č. účtu: </w:t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>4209282/0800</w:t>
      </w:r>
    </w:p>
    <w:p w:rsidR="00D91367" w:rsidRPr="00D91367" w:rsidRDefault="00D91367" w:rsidP="00D91367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IČO: </w:t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00244732 </w:t>
      </w:r>
    </w:p>
    <w:p w:rsidR="00D91367" w:rsidRPr="00D91367" w:rsidRDefault="00D91367" w:rsidP="00D91367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DIČ: </w:t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>CZ00244732</w:t>
      </w:r>
    </w:p>
    <w:p w:rsidR="003D79F7" w:rsidRPr="003D79F7" w:rsidRDefault="003D79F7" w:rsidP="00D913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(dále jen „Poskytovatel“)</w:t>
      </w: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79F7" w:rsidRPr="003D79F7" w:rsidRDefault="003D79F7" w:rsidP="003D79F7">
      <w:pPr>
        <w:numPr>
          <w:ilvl w:val="1"/>
          <w:numId w:val="1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Příjemce dotace</w:t>
      </w: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zastoupený</w:t>
      </w: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adresa,                                                                         PSČ</w:t>
      </w:r>
    </w:p>
    <w:p w:rsidR="003D79F7" w:rsidRPr="003D79F7" w:rsidRDefault="003D79F7" w:rsidP="003D79F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IČO/DIČ</w:t>
      </w: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(dále jen Příjemce“)</w:t>
      </w:r>
    </w:p>
    <w:p w:rsidR="003D79F7" w:rsidRPr="003D79F7" w:rsidRDefault="003D79F7" w:rsidP="003D79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79F7" w:rsidRPr="003D79F7" w:rsidRDefault="003D79F7" w:rsidP="003D79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D79F7" w:rsidRPr="003D79F7" w:rsidRDefault="003D79F7" w:rsidP="003D79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I</w:t>
      </w:r>
    </w:p>
    <w:p w:rsidR="003D79F7" w:rsidRPr="003D79F7" w:rsidRDefault="003D79F7" w:rsidP="003D79F7">
      <w:pPr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Úvodní ustanovení</w:t>
      </w:r>
    </w:p>
    <w:p w:rsidR="003D79F7" w:rsidRPr="003D79F7" w:rsidRDefault="00EE2769" w:rsidP="003D79F7">
      <w:pPr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E2769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3D79F7" w:rsidRPr="00EE2769">
        <w:rPr>
          <w:rFonts w:ascii="Arial" w:eastAsia="Times New Roman" w:hAnsi="Arial" w:cs="Arial"/>
          <w:sz w:val="20"/>
          <w:szCs w:val="20"/>
          <w:lang w:eastAsia="cs-CZ"/>
        </w:rPr>
        <w:t>astupitelstvo m</w:t>
      </w:r>
      <w:r w:rsidR="003D79F7" w:rsidRPr="003D79F7">
        <w:rPr>
          <w:rFonts w:ascii="Arial" w:eastAsia="Times New Roman" w:hAnsi="Arial" w:cs="Arial"/>
          <w:sz w:val="20"/>
          <w:szCs w:val="20"/>
          <w:lang w:eastAsia="cs-CZ"/>
        </w:rPr>
        <w:t>ě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sta České Budějovice rozhodlao </w:t>
      </w:r>
      <w:r w:rsidR="003D79F7"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svým usnesením č. </w:t>
      </w:r>
      <w:r w:rsidR="003D79F7"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xx/</w:t>
      </w:r>
      <w:r w:rsidR="003D79F7" w:rsidRPr="003D79F7">
        <w:rPr>
          <w:rFonts w:ascii="Arial" w:eastAsia="Times New Roman" w:hAnsi="Arial" w:cs="Arial"/>
          <w:sz w:val="20"/>
          <w:szCs w:val="20"/>
          <w:lang w:eastAsia="cs-CZ"/>
        </w:rPr>
        <w:t>2016</w:t>
      </w:r>
      <w:r w:rsidR="007D6D8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D79F7"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ze </w:t>
      </w:r>
      <w:r w:rsidR="003D79F7" w:rsidRPr="00EE2769">
        <w:rPr>
          <w:rFonts w:ascii="Arial" w:eastAsia="Times New Roman" w:hAnsi="Arial" w:cs="Arial"/>
          <w:sz w:val="20"/>
          <w:szCs w:val="20"/>
          <w:lang w:eastAsia="cs-CZ"/>
        </w:rPr>
        <w:t xml:space="preserve">dne </w:t>
      </w:r>
      <w:r w:rsidRPr="00EE2769">
        <w:rPr>
          <w:rFonts w:ascii="Arial" w:eastAsia="Times New Roman" w:hAnsi="Arial" w:cs="Arial"/>
          <w:sz w:val="20"/>
          <w:szCs w:val="20"/>
          <w:lang w:eastAsia="cs-CZ"/>
        </w:rPr>
        <w:t>18. 04</w:t>
      </w:r>
      <w:r w:rsidR="003D79F7" w:rsidRPr="00EE276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E276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D79F7" w:rsidRPr="00EE2769">
        <w:rPr>
          <w:rFonts w:ascii="Arial" w:eastAsia="Times New Roman" w:hAnsi="Arial" w:cs="Arial"/>
          <w:sz w:val="20"/>
          <w:szCs w:val="20"/>
          <w:lang w:eastAsia="cs-CZ"/>
        </w:rPr>
        <w:t>2016</w:t>
      </w:r>
      <w:r w:rsidR="003D79F7"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ve smyslu Směrnice č. 6/201</w:t>
      </w:r>
      <w:r w:rsidR="00704E7A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3D79F7"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Poskytování dotací z rozpočtu města České Budějovice o poskytnutí dotace Příjemci na kofinancování projektu ve výši a za podmínek dále uvedených v této Smlouvě. Tato Smlouva vychází z předložené žádosti o dotaci doporučené hodnotící komisí k přidělení dotace.</w:t>
      </w:r>
    </w:p>
    <w:p w:rsidR="003D79F7" w:rsidRPr="003D79F7" w:rsidRDefault="003D79F7" w:rsidP="003D79F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II</w:t>
      </w:r>
    </w:p>
    <w:p w:rsidR="003D79F7" w:rsidRPr="003D79F7" w:rsidRDefault="003D79F7" w:rsidP="003D79F7">
      <w:pPr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Účel dotace</w:t>
      </w:r>
    </w:p>
    <w:p w:rsidR="003D79F7" w:rsidRPr="00D91367" w:rsidRDefault="003D79F7" w:rsidP="003D79F7">
      <w:pPr>
        <w:numPr>
          <w:ilvl w:val="0"/>
          <w:numId w:val="2"/>
        </w:numPr>
        <w:spacing w:after="8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Účelem dotace je finanční podpora určená na projekt </w:t>
      </w:r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……………….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79F7">
        <w:rPr>
          <w:rFonts w:ascii="Arial" w:eastAsia="Times New Roman" w:hAnsi="Arial" w:cs="Arial"/>
          <w:i/>
          <w:sz w:val="20"/>
          <w:szCs w:val="20"/>
          <w:lang w:eastAsia="cs-CZ"/>
        </w:rPr>
        <w:t>(název projektu a jeho bližší specifikace, v předpokládané maximální výši uznatelných nákladů projektu, procento spolufinancování projektu ze strany města a ze strany žadatele a rozpočet projektu buď zde, nebo v samostatné příloze smlouvy; uznatelné náklady)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>, dále jen „Projekt“</w:t>
      </w:r>
      <w:r w:rsidRPr="003D79F7">
        <w:rPr>
          <w:rFonts w:ascii="Arial" w:eastAsia="Times New Roman" w:hAnsi="Arial" w:cs="Arial"/>
          <w:i/>
          <w:sz w:val="20"/>
          <w:szCs w:val="20"/>
          <w:lang w:eastAsia="cs-CZ"/>
        </w:rPr>
        <w:t>).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D91367" w:rsidRPr="00D91367" w:rsidRDefault="00D91367" w:rsidP="00D91367">
      <w:pPr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Přepokládána výše uznatelných nákladů projektu činí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……….. </w:t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Kč. Statutární město České Budějovice podpoří tento projekt částkou </w:t>
      </w:r>
      <w:r w:rsidRPr="00D91367">
        <w:rPr>
          <w:rFonts w:ascii="Arial" w:eastAsia="Times New Roman" w:hAnsi="Arial" w:cs="Arial"/>
          <w:b/>
          <w:sz w:val="20"/>
          <w:szCs w:val="20"/>
          <w:lang w:eastAsia="cs-CZ"/>
        </w:rPr>
        <w:t>…………</w:t>
      </w:r>
      <w:r w:rsidRPr="00D91367">
        <w:rPr>
          <w:rFonts w:ascii="Arial" w:eastAsia="Times New Roman" w:hAnsi="Arial" w:cs="Arial"/>
          <w:sz w:val="20"/>
          <w:szCs w:val="20"/>
          <w:lang w:eastAsia="cs-CZ"/>
        </w:rPr>
        <w:t xml:space="preserve"> Kč.</w:t>
      </w:r>
    </w:p>
    <w:p w:rsidR="00D91367" w:rsidRPr="00D91367" w:rsidRDefault="00D91367" w:rsidP="00D91367">
      <w:pPr>
        <w:ind w:firstLine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91367">
        <w:rPr>
          <w:rFonts w:ascii="Arial" w:eastAsia="Times New Roman" w:hAnsi="Arial" w:cs="Arial"/>
          <w:sz w:val="20"/>
          <w:szCs w:val="20"/>
          <w:lang w:eastAsia="cs-CZ"/>
        </w:rPr>
        <w:t>Tato částka bude použita na:</w:t>
      </w:r>
    </w:p>
    <w:p w:rsidR="00D91367" w:rsidRPr="003D79F7" w:rsidRDefault="00D91367" w:rsidP="00D91367">
      <w:pPr>
        <w:spacing w:after="8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3D79F7" w:rsidRPr="00D91367" w:rsidRDefault="003D79F7" w:rsidP="003D79F7">
      <w:pPr>
        <w:numPr>
          <w:ilvl w:val="0"/>
          <w:numId w:val="2"/>
        </w:numPr>
        <w:spacing w:after="8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Na základě poskytnuté dotace budou</w:t>
      </w:r>
      <w:r w:rsidR="00D91367">
        <w:rPr>
          <w:rFonts w:ascii="Arial" w:eastAsia="Times New Roman" w:hAnsi="Arial" w:cs="Arial"/>
          <w:sz w:val="20"/>
          <w:szCs w:val="20"/>
          <w:lang w:eastAsia="cs-CZ"/>
        </w:rPr>
        <w:t xml:space="preserve"> provedeny následující činnosti:</w:t>
      </w:r>
    </w:p>
    <w:p w:rsidR="00D91367" w:rsidRDefault="00D91367" w:rsidP="00D91367">
      <w:pPr>
        <w:numPr>
          <w:ilvl w:val="1"/>
          <w:numId w:val="2"/>
        </w:numPr>
        <w:spacing w:after="8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…..</w:t>
      </w:r>
    </w:p>
    <w:p w:rsidR="00D91367" w:rsidRDefault="00D91367" w:rsidP="00D91367">
      <w:pPr>
        <w:numPr>
          <w:ilvl w:val="1"/>
          <w:numId w:val="2"/>
        </w:numPr>
        <w:spacing w:after="8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….</w:t>
      </w:r>
    </w:p>
    <w:p w:rsidR="00EE2769" w:rsidRPr="003D79F7" w:rsidRDefault="00EE2769" w:rsidP="00D91367">
      <w:pPr>
        <w:numPr>
          <w:ilvl w:val="1"/>
          <w:numId w:val="2"/>
        </w:numPr>
        <w:spacing w:after="8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…..</w:t>
      </w:r>
    </w:p>
    <w:p w:rsidR="003D79F7" w:rsidRPr="003D79F7" w:rsidRDefault="003D79F7" w:rsidP="003D79F7">
      <w:pPr>
        <w:numPr>
          <w:ilvl w:val="0"/>
          <w:numId w:val="2"/>
        </w:numPr>
        <w:spacing w:after="8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Příjemce bere na vědomí, že poskytnuté finanční prostředky mohou být použity pouze v souladu s výše uvedeným účelem dotace v souladu s uvedenými uznatelnými náklady. V opačném případě se příjemce vystavuje možnému postihu dle Čl. VII.</w:t>
      </w:r>
    </w:p>
    <w:p w:rsidR="003D79F7" w:rsidRPr="003D79F7" w:rsidRDefault="003D79F7" w:rsidP="003D79F7">
      <w:pPr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79F7" w:rsidRPr="003D79F7" w:rsidRDefault="003D79F7" w:rsidP="003D79F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III</w:t>
      </w:r>
    </w:p>
    <w:p w:rsidR="003D79F7" w:rsidRPr="003D79F7" w:rsidRDefault="003D79F7" w:rsidP="003D79F7">
      <w:pPr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Doba realizace účelu dotace</w:t>
      </w:r>
    </w:p>
    <w:p w:rsidR="003D79F7" w:rsidRPr="003D79F7" w:rsidRDefault="003D79F7" w:rsidP="003D79F7">
      <w:p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Realizace projektu bude ve smyslu ustanovení § 10a odst. 5 písm. f) ZoRPÚZ dokončena nejpozději do </w:t>
      </w:r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dd.mm.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>2016</w:t>
      </w:r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.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3D79F7" w:rsidRPr="003D79F7" w:rsidRDefault="003D79F7" w:rsidP="003D79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IV</w:t>
      </w:r>
    </w:p>
    <w:p w:rsidR="003D79F7" w:rsidRPr="003D79F7" w:rsidRDefault="003D79F7" w:rsidP="003D79F7">
      <w:pPr>
        <w:autoSpaceDE w:val="0"/>
        <w:autoSpaceDN w:val="0"/>
        <w:adjustRightInd w:val="0"/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Výše dotace a platební podmínky</w:t>
      </w:r>
    </w:p>
    <w:p w:rsidR="003D79F7" w:rsidRPr="003D79F7" w:rsidRDefault="003D79F7" w:rsidP="003D79F7">
      <w:pPr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Dotace bude poskytnuta ve výši </w:t>
      </w:r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…….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Kč bezhotovostním převodem z výdajového účtu Poskytovatele č.</w:t>
      </w:r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xxxxxxx/xxxx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 na účet Příjemce č.</w:t>
      </w:r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xxxxx/xxxx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, vedený u </w:t>
      </w:r>
      <w:r w:rsidRPr="003D79F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xxxxxxxxxxxx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3D79F7" w:rsidRPr="003D79F7" w:rsidRDefault="003D79F7" w:rsidP="003D79F7">
      <w:pPr>
        <w:autoSpaceDE w:val="0"/>
        <w:autoSpaceDN w:val="0"/>
        <w:adjustRightInd w:val="0"/>
        <w:spacing w:after="8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Příjemce se podpisem smlouvy zavazuje, že všechny finanční toky (bezhotovostní a hotovostní operace), vztahující se k projektu, budou provedeny prostřednictvím výše uvedeného účtu Příjemce, neurčí-li Poskytovatel (Administrátor) jinak.</w:t>
      </w:r>
    </w:p>
    <w:p w:rsidR="003D79F7" w:rsidRPr="003D79F7" w:rsidRDefault="003D79F7" w:rsidP="003D79F7">
      <w:pPr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Dotace dle odstavce IV. této Smlouvy bude Poskytovatelem poskytnuta následujícím způsobem:</w:t>
      </w:r>
    </w:p>
    <w:p w:rsidR="003D79F7" w:rsidRPr="003D79F7" w:rsidRDefault="003D79F7" w:rsidP="003D79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U všech příspěvků: </w:t>
      </w:r>
    </w:p>
    <w:p w:rsidR="003D79F7" w:rsidRPr="003D79F7" w:rsidRDefault="003D79F7" w:rsidP="003D79F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Jednorázově do 30 dnů od podpisu Smlouvy oběma smluvními stranami. </w:t>
      </w:r>
    </w:p>
    <w:p w:rsidR="003D79F7" w:rsidRPr="003D79F7" w:rsidRDefault="003D79F7" w:rsidP="003D79F7">
      <w:pPr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Výše dotace uvedená ve Smlouvě je maximální a nemůže být překročena.</w:t>
      </w:r>
    </w:p>
    <w:p w:rsidR="003D79F7" w:rsidRPr="003D79F7" w:rsidRDefault="003D79F7" w:rsidP="003D79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D79F7" w:rsidRPr="003D79F7" w:rsidRDefault="003D79F7" w:rsidP="003D79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V</w:t>
      </w:r>
    </w:p>
    <w:p w:rsidR="003D79F7" w:rsidRPr="003D79F7" w:rsidRDefault="003D79F7" w:rsidP="003D79F7">
      <w:pPr>
        <w:autoSpaceDE w:val="0"/>
        <w:autoSpaceDN w:val="0"/>
        <w:adjustRightInd w:val="0"/>
        <w:spacing w:after="8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Vyúčtování dotace</w:t>
      </w:r>
    </w:p>
    <w:p w:rsidR="003D79F7" w:rsidRPr="003D79F7" w:rsidRDefault="003D79F7" w:rsidP="003D79F7">
      <w:pPr>
        <w:numPr>
          <w:ilvl w:val="0"/>
          <w:numId w:val="3"/>
        </w:numPr>
        <w:spacing w:after="8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Po ukončení realizace projektu předloží Příjemce Poskytovateli </w:t>
      </w: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nejpozději do 31.</w:t>
      </w:r>
      <w:r w:rsidR="00EE276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bookmarkStart w:id="0" w:name="_GoBack"/>
      <w:bookmarkEnd w:id="0"/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3.</w:t>
      </w:r>
      <w:r w:rsidR="00EE276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2017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po dokončení realizace Projektu Vyúčtování na předepsaném formuláři. Vyúčtování provede Příjemce formou soupisu dokladů o uskutečněných výdajích a případných příjmech s uvedením výše částky a účelu platby jednotlivých dokladů na předepsaném formuláři. V případě dotace vyšší než 100 tis. Kč může vyúčtování provést zjednodušených způsobem (záznamy a výpisy z účetních programů a deníků). Spoluúčast bude doložena stejným způsobem jako poskytnutá dotace do 100 tis. Kč, pouze v případě spoluúčasti vyšší jak 10%, lze spoluúčast doložit zjednodušeným způsobem. Jako přílohy k Vyúčtování budou předloženy:</w:t>
      </w:r>
    </w:p>
    <w:p w:rsidR="003D79F7" w:rsidRPr="003D79F7" w:rsidRDefault="003D79F7" w:rsidP="003D79F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kopie průkazných dokladů o nabytí (předávací protokoly, smlouvy);</w:t>
      </w:r>
    </w:p>
    <w:p w:rsidR="003D79F7" w:rsidRPr="003D79F7" w:rsidRDefault="003D79F7" w:rsidP="003D79F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kopie průkazných účetních dokladů dle zákona č. 563/1991 Sb. a průkazných daňových dokladů dle zákona 235/2004 Sb. ve znění pozdějších předpisů;</w:t>
      </w:r>
    </w:p>
    <w:p w:rsidR="003D79F7" w:rsidRPr="003D79F7" w:rsidRDefault="003D79F7" w:rsidP="003D79F7">
      <w:pPr>
        <w:numPr>
          <w:ilvl w:val="0"/>
          <w:numId w:val="10"/>
        </w:numPr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průkazné kopie výpisů z účtu a pokladních dokladů, deklarující všechny provedené platby.</w:t>
      </w:r>
    </w:p>
    <w:p w:rsidR="003D79F7" w:rsidRPr="003D79F7" w:rsidRDefault="003D79F7" w:rsidP="003D79F7">
      <w:pPr>
        <w:numPr>
          <w:ilvl w:val="0"/>
          <w:numId w:val="3"/>
        </w:numPr>
        <w:spacing w:after="8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V odůvodněném případě si Administrátor může vyžádat předložení originálů těchto dokladů k  nahlédnutí. V případě, že doklady předložené Příjemcem nebudou splňovat náležitosti dle požadavků Smlouvy, je Poskytovatel oprávněn tyto doklady jako neprůkazné z Vyúčtování vyloučit.</w:t>
      </w:r>
    </w:p>
    <w:p w:rsidR="003D79F7" w:rsidRPr="003D79F7" w:rsidRDefault="003D79F7" w:rsidP="003D79F7">
      <w:pPr>
        <w:numPr>
          <w:ilvl w:val="0"/>
          <w:numId w:val="3"/>
        </w:numPr>
        <w:spacing w:after="8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V případě, že Projekt – účel, na který je dotace poskytnuta se neuskuteční, a to i bez zavinění na straně příjemce, je příjemce povinen poskytnutou dotaci v plné výši vrátit na účet Poskytovatele, a to do 30 dnů od okamžiku zrušení smlouvy.</w:t>
      </w:r>
    </w:p>
    <w:p w:rsidR="003D79F7" w:rsidRPr="003D79F7" w:rsidRDefault="003D79F7" w:rsidP="003D79F7">
      <w:pPr>
        <w:numPr>
          <w:ilvl w:val="0"/>
          <w:numId w:val="3"/>
        </w:numPr>
        <w:spacing w:after="8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Podíl spolufinancování příjemcem dotace v předloženém vyúčtování nesmí být nižší než podíl spolufinancování příjemcem dotace, schválený ve Smlouvě</w:t>
      </w:r>
    </w:p>
    <w:p w:rsidR="003D79F7" w:rsidRPr="003D79F7" w:rsidRDefault="003D79F7" w:rsidP="003D79F7">
      <w:pPr>
        <w:numPr>
          <w:ilvl w:val="0"/>
          <w:numId w:val="3"/>
        </w:numPr>
        <w:spacing w:after="8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Pokud Příjemce nedoloží realizaci projektu průkaznými doklady, je povinen vrátit poměrnou část dotace, vyčíslenou administrátorem, nejpozději do 2 měsíců po uzavření Vyúčtování bezhotovostním převodem na účet Poskytovatele. </w:t>
      </w:r>
    </w:p>
    <w:p w:rsidR="003D79F7" w:rsidRPr="003D79F7" w:rsidRDefault="003D79F7" w:rsidP="003D79F7">
      <w:pPr>
        <w:numPr>
          <w:ilvl w:val="0"/>
          <w:numId w:val="3"/>
        </w:numPr>
        <w:spacing w:after="8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Nevyúčtuje-li příjemce poskytnutou dotaci tak, jak mu ukládají obecně závazné předpisy a tato Smlouva, případně nevrátí-li příjemce nevyužité prostředky tak, jak stanovuje tato Smlouva, vystavuje se možnému postihu dle Čl. VII.</w:t>
      </w:r>
    </w:p>
    <w:p w:rsidR="003D79F7" w:rsidRPr="003D79F7" w:rsidRDefault="003D79F7" w:rsidP="003D79F7">
      <w:pPr>
        <w:spacing w:after="8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79F7" w:rsidRPr="003D79F7" w:rsidRDefault="003D79F7" w:rsidP="003D79F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Čl. VI</w:t>
      </w:r>
    </w:p>
    <w:p w:rsidR="003D79F7" w:rsidRPr="003D79F7" w:rsidRDefault="003D79F7" w:rsidP="003D79F7">
      <w:pPr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Další podmínky poskytnutí dotace</w:t>
      </w:r>
    </w:p>
    <w:p w:rsidR="003D79F7" w:rsidRPr="003D79F7" w:rsidRDefault="003D79F7" w:rsidP="003D79F7">
      <w:pPr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Příjemce je povinen zejména:</w:t>
      </w:r>
    </w:p>
    <w:p w:rsidR="003D79F7" w:rsidRPr="003D79F7" w:rsidRDefault="003D79F7" w:rsidP="003D79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zajistit dodržení kvality realizovaného projektu v souladu s účelu dotace dle čl. II. odst. 1 Smlouvy a umožnit řádné zhodnocení realizovaného projektu Poskytovatelem;</w:t>
      </w:r>
    </w:p>
    <w:p w:rsidR="003D79F7" w:rsidRPr="003D79F7" w:rsidRDefault="003D79F7" w:rsidP="003D79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oznámit jakoukoli změnu na straně Příjemce ve vztahu k poskytnuté dotaci a této Smlouvě (včetně změny kontaktní osoby uvedené v žádosti nebo sídla/místa podnikání/bydliště Příjemce) neprodleně písemnou formou Poskytovateli. </w:t>
      </w:r>
    </w:p>
    <w:p w:rsidR="003D79F7" w:rsidRPr="003D79F7" w:rsidRDefault="003D79F7" w:rsidP="003D79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užití prostředků vést oddělenou průkaznou účetní, daňovou, nebo jinou evidenci. Dále je příjemce povinen uchovat tuto účetní nebo daňovou nebo jinou evidenci po dobu pěti let po skončení realizace projektu.</w:t>
      </w:r>
    </w:p>
    <w:p w:rsidR="003D79F7" w:rsidRPr="003D79F7" w:rsidRDefault="003D79F7" w:rsidP="003D79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umožnit fyzickou kontrolu projektu, na nějž byla poskytnuta dotace dle této Smlouvy, přímo na místě realizace a stejně tak umožnit nahlédnout do svých účetních, daňových a jiných záznamů pověřeným pracovníkům Poskytovatele a členům komise rady města České Budějovice. </w:t>
      </w:r>
    </w:p>
    <w:p w:rsidR="003D79F7" w:rsidRPr="003D79F7" w:rsidRDefault="003D79F7" w:rsidP="003D79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uveřejnit ve vlastní režii nezbytně nutné informace o projektu, na který dotaci dle této Smlouvy obdržel a zajistit informování veřejnosti o tom, že daný projekt byl realizován v rámci dotace statutárního města České Budějovice. Na propagačních materiálech, souvisejících s projektem, na který byla poskytnuta dotace dle této Smlouvy, je Příjemce povinen uvádět LOGO Poskytovatele a větu: „Tento Projekt je spolufinancován Statutárním městem České Budějovice“. Příjemce je dále povinen zdokladovat Poskytovateli výše uvedené povinnosti v rámci předloženého Vyúčtování. LOGO Poskytovatele je dostupné na internetových stránkách Poskytovatele www.c-budejovice.cz. Bližší informace obdrží Příjemce na vyžádání u Administrátora.</w:t>
      </w:r>
    </w:p>
    <w:p w:rsidR="003D79F7" w:rsidRPr="003D79F7" w:rsidRDefault="003D79F7" w:rsidP="003D79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umožnit poskytovateli provádět u Příjemce kontrolu účetnictví, resp. daní, příp. dalších podkladů a skutečností, v rozsahu potřebném k posouzení, zda je tato Smlouva dodržována.</w:t>
      </w:r>
    </w:p>
    <w:p w:rsidR="003D79F7" w:rsidRPr="003D79F7" w:rsidRDefault="003D79F7" w:rsidP="003D79F7">
      <w:pPr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podat bez zbytečného odkladu návrh na zrušení této Smlouvy dle Čl. VIII Smlouvy zjistí-li, že nemůže být naplněn účel dotace dle Čl. II Smlouvy, k jehož naplnění se zavázal.</w:t>
      </w:r>
    </w:p>
    <w:p w:rsidR="003D79F7" w:rsidRPr="003D79F7" w:rsidRDefault="003D79F7" w:rsidP="003D79F7">
      <w:pPr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Je-li Příjemce dotace právnickou osobou a má-li dojít k jeho přeměně nebo zrušení s likvidací, je povinen Příjemce tuto skutečnost neprodleně oznámit Administrátorovi, a to nejpozději do 15 dnů od okamžiku, kdy se o této skutečnosti Příjemce dozvěděl. Poskytovatel následně rozhodne o dalším postupu. </w:t>
      </w:r>
    </w:p>
    <w:p w:rsidR="003D79F7" w:rsidRPr="003D79F7" w:rsidRDefault="003D79F7" w:rsidP="003D79F7">
      <w:pPr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Povinnosti stanovené touto Smlouvou, nevyplývající přímo ze </w:t>
      </w:r>
      <w:r w:rsidRPr="003D79F7">
        <w:rPr>
          <w:rFonts w:ascii="Arial" w:eastAsia="Times New Roman" w:hAnsi="Arial" w:cs="Arial"/>
          <w:bCs/>
          <w:sz w:val="20"/>
          <w:szCs w:val="20"/>
          <w:lang w:eastAsia="cs-CZ"/>
        </w:rPr>
        <w:t>ZoRPÚZ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, jsou podmínkami ve smyslu ust. § 10a odst. 5 písm. i) </w:t>
      </w:r>
      <w:r w:rsidRPr="003D79F7">
        <w:rPr>
          <w:rFonts w:ascii="Arial" w:eastAsia="Times New Roman" w:hAnsi="Arial" w:cs="Arial"/>
          <w:bCs/>
          <w:sz w:val="20"/>
          <w:szCs w:val="20"/>
          <w:lang w:eastAsia="cs-CZ"/>
        </w:rPr>
        <w:t>ZoRPÚZ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, nejsou-li podmínkami dle ust. § 10a odst. 5 písm. h) </w:t>
      </w:r>
      <w:r w:rsidRPr="003D79F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ZoRPÚZ, 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>stejně tak jako jiná ujednání mající charakter povinnosti či podmínky obsažené v jiných článcích této Smlouvy. V případě porušení těchto podmínek se příjemce vystavuje možnému postihu dle čl. VII či postupu dle Čl. VIII této Smlouvy.</w:t>
      </w:r>
    </w:p>
    <w:p w:rsidR="003D79F7" w:rsidRPr="003D79F7" w:rsidRDefault="003D79F7" w:rsidP="003D79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D79F7" w:rsidRPr="003D79F7" w:rsidRDefault="003D79F7" w:rsidP="003D79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VII</w:t>
      </w:r>
    </w:p>
    <w:p w:rsidR="003D79F7" w:rsidRPr="003D79F7" w:rsidRDefault="003D79F7" w:rsidP="003D79F7">
      <w:pPr>
        <w:autoSpaceDE w:val="0"/>
        <w:autoSpaceDN w:val="0"/>
        <w:adjustRightInd w:val="0"/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Sankce</w:t>
      </w:r>
    </w:p>
    <w:p w:rsidR="003D79F7" w:rsidRPr="003D79F7" w:rsidRDefault="003D79F7" w:rsidP="003D79F7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Příjemce bere na vědomí obsah a možnou aplikaci ustanovení § 22 zákona č. 250/2000 Sb., o rozpočtových pravidlech územních rozpočtů, v platném a účinném znění upravující porušení rozpočtové kázně</w:t>
      </w: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. Za porušení rozpočtové kázně je zejména považováno: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3D79F7" w:rsidRPr="003D79F7" w:rsidRDefault="003D79F7" w:rsidP="003D79F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každé neoprávněné použití peněžních prostředků,</w:t>
      </w:r>
    </w:p>
    <w:p w:rsidR="003D79F7" w:rsidRPr="003D79F7" w:rsidRDefault="003D79F7" w:rsidP="003D79F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porušení povinnosti stanovené právním předpisem,</w:t>
      </w:r>
    </w:p>
    <w:p w:rsidR="003D79F7" w:rsidRPr="003D79F7" w:rsidRDefault="003D79F7" w:rsidP="003D79F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porušení povinnosti stanovené přímo použitelným předpisem Evropské unie,</w:t>
      </w:r>
    </w:p>
    <w:p w:rsidR="003D79F7" w:rsidRPr="003D79F7" w:rsidRDefault="003D79F7" w:rsidP="003D79F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porušení povinnosti stanovené touto veřejnoprávní Smlouvou,</w:t>
      </w:r>
    </w:p>
    <w:p w:rsidR="003D79F7" w:rsidRPr="003D79F7" w:rsidRDefault="003D79F7" w:rsidP="003D79F7">
      <w:pPr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použití prostředků v rozporu s účelem dle čl. I této smlouvy. </w:t>
      </w:r>
    </w:p>
    <w:p w:rsidR="003D79F7" w:rsidRPr="003D79F7" w:rsidRDefault="003D79F7" w:rsidP="003D79F7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Příjemce bere na vědomí, že v případě neoprávněného použití peněžních prostředků, dle zmíněného zákonného ustanovení, mu bude stanoven odvod za porušení rozpočtové kázně a příslušné penále. </w:t>
      </w:r>
    </w:p>
    <w:p w:rsidR="003D79F7" w:rsidRPr="003D79F7" w:rsidRDefault="003D79F7" w:rsidP="003D79F7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Příjemce bere na vědomí možný trestní postih v případě uvedení nepravdivých nebo hrubě zkreslených údajů pro poskytnutí dotace nebo zamlčení podstatných údajů pro poskytnutí dotace.</w:t>
      </w:r>
    </w:p>
    <w:p w:rsidR="003D79F7" w:rsidRPr="003D79F7" w:rsidRDefault="003D79F7" w:rsidP="003D79F7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Příjemce bere na vědomí, že v případě zjištění závažných nedostatků při realizaci projektu nebo při porušení povinností vyplývajících z této Smlouvy, ze Směrnice Rady města České Budějovice č. 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lastRenderedPageBreak/>
        <w:t>6/2015 Poskytování dotací z rozpočtu města České Budějovice či z Pravidel dotačního programu města České Budějovice na podporu sociální oblasti v roce 20</w:t>
      </w:r>
      <w:r w:rsidR="00704E7A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>6 je Poskytovatel oprávněn vyloučit v následujících 3 letech žádosti Příjemce o poskytnutí účelových prostředků z rozpočtu Poskytovatele, případně při výběru žádostí určených k poskytnutí dotace k této skutečnosti přihlédnout.</w:t>
      </w:r>
    </w:p>
    <w:p w:rsidR="003D79F7" w:rsidRPr="003D79F7" w:rsidRDefault="003D79F7" w:rsidP="003D79F7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Postup dle tohoto článku nevylučuje postup dle Čl. VIII.</w:t>
      </w:r>
    </w:p>
    <w:p w:rsidR="003D79F7" w:rsidRPr="003D79F7" w:rsidRDefault="003D79F7" w:rsidP="003D79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D79F7" w:rsidRPr="003D79F7" w:rsidRDefault="003D79F7" w:rsidP="003D79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VIII</w:t>
      </w:r>
    </w:p>
    <w:p w:rsidR="003D79F7" w:rsidRPr="003D79F7" w:rsidRDefault="003D79F7" w:rsidP="003D79F7">
      <w:pPr>
        <w:autoSpaceDE w:val="0"/>
        <w:autoSpaceDN w:val="0"/>
        <w:adjustRightInd w:val="0"/>
        <w:spacing w:after="8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Zrušení Smlouvy</w:t>
      </w:r>
    </w:p>
    <w:p w:rsidR="003D79F7" w:rsidRPr="003D79F7" w:rsidRDefault="003D79F7" w:rsidP="003D79F7">
      <w:pPr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Ve smyslu ustanovení § 167 správního řádu může být tato veřejnoprávní Smlouva zrušena zákonem předpokládaným způsobem z následujících důvodů: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bylo-li to ve veřejnoprávní smlouvě dohodnuto,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změní-li se podstatně poměry, které byly rozhodující pro stanovení obsahu veřejnoprávní smlouvy, a plnění této smlouvy nelze na smluvní straně z tohoto důvodu spravedlivě požadovat,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jestliže se veřejnoprávní smlouva dostala do rozporu s právními předpisy,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z důvodu ochrany veřejného zájmu, nebo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jestliže vyšly najevo skutečnosti, které existovaly v době uzavírání veřejnoprávní smlouvy a nebyly smluvní straně bez jejího zavinění známy, pokud tato strana prokáže, že by s jejich znalostí veřejnoprávní smlouvu neuzavřela.</w:t>
      </w:r>
    </w:p>
    <w:p w:rsidR="003D79F7" w:rsidRPr="003D79F7" w:rsidRDefault="003D79F7" w:rsidP="003D79F7">
      <w:pPr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Ve smyslu ustanovení § 167 odst. 1. písm. a) správního řádu může Poskytovatel podat písemný návrh na zrušení této smlouvy při závažném porušení povinností stanovených touto Smlouvou. Takovýmto závažným porušením je zejména: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použití dotace - poskytnutých finančních prostředků v rozporu se stanoveným účelem,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nedodržení doby realizace či jiných termínů stanových dle této Smlouvy,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realizace projektu, na který je dotace určena, v rozporu s právními předpisy,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provedení takové změny projektu, ke kterému je zapotřebí souhlas Poskytovatele bez tohoto souhlasu,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vyúčtování dotace v rozporu s Čl. V,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nedodržení podmínek poskytnutí dotace dle Čl. VI.</w:t>
      </w:r>
    </w:p>
    <w:p w:rsidR="003D79F7" w:rsidRPr="003D79F7" w:rsidRDefault="003D79F7" w:rsidP="003D79F7">
      <w:pPr>
        <w:numPr>
          <w:ilvl w:val="1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porušení právních norem upravujících veřejnou podporu v souvislosti s dotací poskytnutou touto Smlouvou.</w:t>
      </w:r>
    </w:p>
    <w:p w:rsidR="003D79F7" w:rsidRPr="003D79F7" w:rsidRDefault="003D79F7" w:rsidP="003D79F7">
      <w:pPr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Ve smyslu ustanovení § 167 odst. 1. písm. a) správního řádu může Příjemce podat písemný návrh na zrušení této smlouvy, není-li možno naplnit účel dotace dle Čl. II této smlouvy. </w:t>
      </w:r>
    </w:p>
    <w:p w:rsidR="003D79F7" w:rsidRPr="003D79F7" w:rsidRDefault="003D79F7" w:rsidP="003D79F7">
      <w:pPr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Dojde-li ke zrušení této Smlouvy dle předcházejících odstavců je Příjemce povinen vrátit veškeré obdržené finanční prostředky (dotaci) do 30 dnů od okamžiku zrušení smlouvy na účet Poskytovatele. Ke zrušení smlouvy dochází s účinky ex tunc (od počátku).</w:t>
      </w:r>
    </w:p>
    <w:p w:rsidR="003D79F7" w:rsidRPr="003D79F7" w:rsidRDefault="003D79F7" w:rsidP="003D79F7">
      <w:pPr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Postup dle ustanovení tohoto článku nevylučuje postih dle Čl. VII v souladu s obecně závaznými předpisy.</w:t>
      </w:r>
    </w:p>
    <w:p w:rsidR="003D79F7" w:rsidRPr="003D79F7" w:rsidRDefault="003D79F7" w:rsidP="003D79F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D79F7" w:rsidRPr="003D79F7" w:rsidRDefault="003D79F7" w:rsidP="003D79F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IX</w:t>
      </w:r>
    </w:p>
    <w:p w:rsidR="00DD79CF" w:rsidRDefault="00DD79CF" w:rsidP="003D79F7">
      <w:pPr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:rsidR="003D79F7" w:rsidRPr="003D79F7" w:rsidRDefault="003D79F7" w:rsidP="003D79F7">
      <w:pPr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Veřejná podpora</w:t>
      </w:r>
    </w:p>
    <w:p w:rsidR="003D79F7" w:rsidRPr="003D79F7" w:rsidRDefault="003D79F7" w:rsidP="003D79F7">
      <w:pPr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Dle obsahu podkladů poskytnutých v souvislosti s poskytnutím dotace dle této Smlouvy, případně dle dalších sdělení příjemce, je tato dotace poskytována na činnost, jejíž podpora nenaplňuje znaky nedovolené veřejné podpory ve smyslu ustanovení čl. 107 odst. 1 Smlouvy o fungování Evropské unie.</w:t>
      </w:r>
    </w:p>
    <w:p w:rsidR="003D79F7" w:rsidRPr="003D79F7" w:rsidRDefault="003D79F7" w:rsidP="003D79F7">
      <w:pPr>
        <w:spacing w:after="8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>NEBO (v případě podpory de minimis uvést následující text, v případě, že se o veřejnou podporu nejedná, uvést předcházející text)</w:t>
      </w:r>
    </w:p>
    <w:p w:rsidR="003D79F7" w:rsidRPr="003D79F7" w:rsidRDefault="003D79F7" w:rsidP="003D79F7">
      <w:pPr>
        <w:numPr>
          <w:ilvl w:val="0"/>
          <w:numId w:val="9"/>
        </w:numPr>
        <w:spacing w:after="8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Příjemce bere na vědomí, že poskytnutí dotace podle této Smlouvy podléhá za jimi stanovených podmínek pravidlům ochrany hospodářské soutěže, resp. zákazu veřejné podpory tak, jak vyplývají z přímo použitelných předpisů práva Evropské unie a obecně závazných předpisů práva Evropské unie a obecně závazných předpisů České republiky.</w:t>
      </w:r>
    </w:p>
    <w:p w:rsidR="003D79F7" w:rsidRPr="003D79F7" w:rsidRDefault="003D79F7" w:rsidP="003D79F7">
      <w:pPr>
        <w:numPr>
          <w:ilvl w:val="0"/>
          <w:numId w:val="9"/>
        </w:numPr>
        <w:spacing w:after="80" w:line="24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Poskytnutí dotace podle této Smlouvy je v případech podléhajících pravidlům podle předchozího odstavce činěno jakožto podpora v režimu de minimis – tzv. podpora malého rozsahu ve smyslu Nařízení Komise (EU č. 1407/2013 ze dne 18. 12. 2013 o použití článků 107 a 108 Smlouvy o fungování Evropské unie na podporu de minimis. Příjemce je povinen, pokud tak neučinil ještě před uzavřením Smlouvy, doložit poskytovateli ve lhůtě 15 dní ode dne účinnosti této Smlouvy:</w:t>
      </w:r>
    </w:p>
    <w:p w:rsidR="003D79F7" w:rsidRPr="003D79F7" w:rsidRDefault="003D79F7" w:rsidP="003D79F7">
      <w:pPr>
        <w:numPr>
          <w:ilvl w:val="1"/>
          <w:numId w:val="9"/>
        </w:numPr>
        <w:spacing w:after="8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písemné prohlášení o jakýchkoliv dalších poskytnutých podporách de minimis, které obdržel v daném běžícím účetním období a ve dvou předcházejících uzavřených účetních obdobích.</w:t>
      </w:r>
    </w:p>
    <w:p w:rsidR="003D79F7" w:rsidRPr="003D79F7" w:rsidRDefault="003D79F7" w:rsidP="003D79F7">
      <w:pPr>
        <w:numPr>
          <w:ilvl w:val="1"/>
          <w:numId w:val="9"/>
        </w:numPr>
        <w:spacing w:after="8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písemné Čestné prohlášení žadatele o podporu v režimu de minimis, které se týká vztahu propojenosti s ostatními podniky.</w:t>
      </w:r>
    </w:p>
    <w:p w:rsidR="003D79F7" w:rsidRPr="003D79F7" w:rsidRDefault="003D79F7" w:rsidP="003D79F7">
      <w:pPr>
        <w:spacing w:after="80" w:line="240" w:lineRule="auto"/>
        <w:ind w:left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Poskytovatel je oprávněn požadovat splnění i dalších povinností ze strany příjemce, pokud je to nezbytné k naplnění podmínek podpory de minimis vyplývající z předpisů podle odst. I. V případě nesplnění těchto povinností se příjemce vystavuje možnému postihu dle čl. VII.</w:t>
      </w:r>
    </w:p>
    <w:p w:rsidR="003D79F7" w:rsidRPr="003D79F7" w:rsidRDefault="003D79F7" w:rsidP="003D79F7">
      <w:pPr>
        <w:numPr>
          <w:ilvl w:val="0"/>
          <w:numId w:val="9"/>
        </w:numPr>
        <w:autoSpaceDE w:val="0"/>
        <w:autoSpaceDN w:val="0"/>
        <w:adjustRightInd w:val="0"/>
        <w:spacing w:after="8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V případě, že z příjemcem dodaného prohlášení nebo i ze skutečností pozdějších vyplyne, že poskytnutí byť i jen části dotace podle této Smlouvy je v rozporu s předpisy podle odst. 1 tohoto článku, pokud v takovém případě Smlouva již nezanikla jinak (např. samotným rozhodnutím příslušného orgánu dohledu nad dodržováním pravidel hospodářské soutěže), vystavuje se příjemce možnému postihu dle čl. VII této Smlouvy a možného postupu Poskytovatele dle Čl. VIII této Smlouvy.</w:t>
      </w:r>
    </w:p>
    <w:p w:rsidR="003D79F7" w:rsidRDefault="003D79F7" w:rsidP="003D79F7">
      <w:pPr>
        <w:spacing w:after="8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</w:pPr>
    </w:p>
    <w:p w:rsidR="003D79F7" w:rsidRDefault="003D79F7" w:rsidP="003D79F7">
      <w:pPr>
        <w:spacing w:after="8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 xml:space="preserve">NEBO (v případě </w:t>
      </w:r>
      <w:r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>poskytnutí dotace mimo veřejnou podporu připojením se k pověření Jihočeského kraj</w:t>
      </w:r>
      <w:r w:rsidRPr="003D79F7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 xml:space="preserve">, uvést </w:t>
      </w:r>
      <w:r w:rsidR="00674F78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>následující</w:t>
      </w:r>
      <w:r w:rsidRPr="003D79F7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 xml:space="preserve"> text)</w:t>
      </w:r>
    </w:p>
    <w:p w:rsidR="003D79F7" w:rsidRDefault="003D79F7" w:rsidP="003D79F7">
      <w:pPr>
        <w:spacing w:after="8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:rsidR="00DD79CF" w:rsidRPr="00DD79CF" w:rsidRDefault="00DD79CF" w:rsidP="00DD79CF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DD79CF">
        <w:rPr>
          <w:rFonts w:ascii="Arial" w:hAnsi="Arial" w:cs="Arial"/>
          <w:b/>
          <w:sz w:val="20"/>
          <w:szCs w:val="20"/>
        </w:rPr>
        <w:t>Veřejná podpora – služby obecně hospodářského zájmu</w:t>
      </w:r>
    </w:p>
    <w:p w:rsidR="00DD79CF" w:rsidRPr="00DD79CF" w:rsidRDefault="00DD79CF" w:rsidP="00DD79CF">
      <w:pPr>
        <w:pStyle w:val="Odstavecseseznamem"/>
        <w:numPr>
          <w:ilvl w:val="0"/>
          <w:numId w:val="13"/>
        </w:numPr>
        <w:spacing w:after="8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D79CF">
        <w:rPr>
          <w:rFonts w:ascii="Arial" w:eastAsia="Times New Roman" w:hAnsi="Arial" w:cs="Arial"/>
          <w:sz w:val="20"/>
          <w:szCs w:val="20"/>
          <w:lang w:eastAsia="cs-CZ"/>
        </w:rPr>
        <w:t>Příjemce bere na vědomí, že poskytnutí dotace podle této Smlouvy podléhá za jimi stanovených podmínek pravidlům ochrany hospodářské soutěže, resp. zákazu veřejné podpory tak, jak vyplývají z přímo použitelných předpisů práva Evropské unie a obecně závazných předpisů práva Evropské unie a obecně závazných předpisů České republiky.</w:t>
      </w:r>
    </w:p>
    <w:p w:rsidR="00DD79CF" w:rsidRPr="00DD79CF" w:rsidRDefault="00DD79CF" w:rsidP="00DD79CF">
      <w:pPr>
        <w:pStyle w:val="Odstavecseseznamem"/>
        <w:spacing w:after="8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D79CF" w:rsidRPr="00DD79CF" w:rsidRDefault="00DD79CF" w:rsidP="00DD79CF">
      <w:pPr>
        <w:pStyle w:val="Odstavecseseznamem"/>
        <w:numPr>
          <w:ilvl w:val="0"/>
          <w:numId w:val="13"/>
        </w:numPr>
        <w:spacing w:after="8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D79CF">
        <w:rPr>
          <w:rFonts w:ascii="Arial" w:eastAsia="Times New Roman" w:hAnsi="Arial" w:cs="Arial"/>
          <w:sz w:val="20"/>
          <w:szCs w:val="20"/>
          <w:lang w:eastAsia="cs-CZ"/>
        </w:rPr>
        <w:t>Neinvestiční dotace dle čl. II. této smlouvy je Příjemci poskytována v souladu s článkem 4 Rozhodnutí Komise (č. 2012/21/EU) ze dne 20.12.2011 o použití čl. 106 odst. 2 Smlouvy o fungování Evropské unie na státní podporu ve formě vyrovnávací platby za závazek veřejné služby udělené určitým podnikům pověřeným poskytováním služeb obecně hospodářského zájmu.</w:t>
      </w:r>
    </w:p>
    <w:p w:rsidR="00DD79CF" w:rsidRPr="00DD79CF" w:rsidRDefault="00DD79CF" w:rsidP="00DD79CF">
      <w:pPr>
        <w:spacing w:after="8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D79CF" w:rsidRPr="00DD79CF" w:rsidRDefault="00DD79CF" w:rsidP="00DD79C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D79CF">
        <w:rPr>
          <w:rFonts w:ascii="Arial" w:eastAsia="Times New Roman" w:hAnsi="Arial" w:cs="Arial"/>
          <w:sz w:val="20"/>
          <w:szCs w:val="20"/>
          <w:lang w:eastAsia="cs-CZ"/>
        </w:rPr>
        <w:t>Usnesením Zastupitelstva Jihočeského kraje č. 381/2015/ZK-20 ze dne 17.12.2015  byl příjemce pověřen k poskytování služby obecně hospodářského zájmu dle předchozího odstavce, konkrétně k zajištění dostupnosti poskytování sociální služby v rozsahu základních činností na území kraje. Město České Budějovice jako poskytovatel neinvestiční dotace na sociální službu uvedenou v Pověření Jihočeského kraje č. OSVZ/</w:t>
      </w:r>
      <w:r w:rsidRPr="00DD79CF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>xxx</w:t>
      </w:r>
      <w:r w:rsidRPr="00DD79CF">
        <w:rPr>
          <w:rFonts w:ascii="Arial" w:eastAsia="Times New Roman" w:hAnsi="Arial" w:cs="Arial"/>
          <w:sz w:val="20"/>
          <w:szCs w:val="20"/>
          <w:lang w:eastAsia="cs-CZ"/>
        </w:rPr>
        <w:t>/2016 se k tomuto aktu připojuje a poskytuje příjemci finanční prostředky jako vyrovnávací platbu dle podmínek pověření.</w:t>
      </w:r>
    </w:p>
    <w:p w:rsidR="003D79F7" w:rsidRPr="003D79F7" w:rsidRDefault="003D79F7" w:rsidP="003D79F7">
      <w:pPr>
        <w:spacing w:after="8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:rsidR="003D79F7" w:rsidRPr="003D79F7" w:rsidRDefault="003D79F7" w:rsidP="003D79F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D79F7" w:rsidRPr="003D79F7" w:rsidRDefault="003D79F7" w:rsidP="003D79F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Čl. X</w:t>
      </w:r>
    </w:p>
    <w:p w:rsidR="003D79F7" w:rsidRPr="003D79F7" w:rsidRDefault="003D79F7" w:rsidP="003D79F7">
      <w:pPr>
        <w:spacing w:after="8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Závěrečná ujednání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Změny a doplňky této Smlouvy lze provádět pouze formou písemných číslovaných dodatků, podepsaných oběma smluvními stranami. Upřesnění či změny údajů týkajících adresy sídla/místa podnikání/bydliště Příjemce, čísla bankovního účtu, či kontaktní osoby stačí písemně sdělit Poskytovateli dotace, pokud tento netrvá na uzavření dodatku ke Smlouvě.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Příjemce bere na vědomí znění zákona č. 106/1999 Sb., o svobodném přístupu k informacím, v platném a účinném znění s tím, že v mezích tohoto zákona mohou oprávněné osoby požadovat informace vztahující se k poskytnuté dotaci.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Příjemce bere na vědomí, že poskytnutá dotace je ve smyslu ustanovení zákona 320/2001 Sb., o finanční kontrole ve veřejné správě a o změně některých zákonů (zákon o finanční kontrole), v platném a účinném znění veřejnou finanční podporou a vztahují se na ni všechna ustanovení tohoto zákona.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Není-li v této Smlouvě stanoveno jinak, užijí se ustanovení Směrnice Rady města České Budějovice č. 6/2015.Poskytování dotací z rozpočtu města České Budějovice ze dne 2.12.2015 přijata radou města dne 2.12.2016 usnesením rady města č. 1671/2015,  a  Pravidla dotačního programu na podporu sociální oblasti  v roce 2016 ze dne 11.1.2016,přijata radou města dne 11.1.2016 usnesením rady města č. 3/2016.  Uvedené dokumenty tvoří nedílnou součást této Smlouvy a obsah těchto dokumentů je oběma smluvním stranám plně znám. Dokumenty lze získat na webových stránkách města </w:t>
      </w:r>
      <w:hyperlink r:id="rId7" w:history="1">
        <w:r w:rsidRPr="003D79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www.c-budejovice.cz</w:t>
        </w:r>
      </w:hyperlink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a jsou také k nahlédnutí u poskytovatele dotace.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Příjemce výslovně prohlašuje, že obsah dokumentů dle předchozího odstavce tohoto článku je mu znám a má tyto dokumenty k dispozici a tímto s nimi souhlasí.  </w:t>
      </w:r>
    </w:p>
    <w:p w:rsidR="003D79F7" w:rsidRPr="003D79F7" w:rsidRDefault="003D79F7" w:rsidP="003D79F7">
      <w:pPr>
        <w:numPr>
          <w:ilvl w:val="0"/>
          <w:numId w:val="5"/>
        </w:numPr>
        <w:spacing w:after="8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Příjemce dotace souhlasí se zpracováním jeho (osobních) údajů Poskytovatelem s ohledem na zákon č. 106/1999 Sb., o svobodném přístupu k informacím. Tento souhlas je Příjemcem poskytován a udělován do budoucna na dobu neurčitou pro vnitřní potřeby Poskytovatele a dále pro účely informování veřejnosti o jeho činnosti. Zároveň Příjemce souhlasí s možným zpřístupněním všech úkonů a okolností s touto Smlouvou souvisejících.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Smlouva je vyhotovena ve 3 stejnopisech majících povahu originálu, z nichž Příjemce obdrží 1 výtisk a Poskytovatel 2 výtisky.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Smluvní strany po dohodě souhlasí, že uzavřená smlouva bez omezení může být zveřejněna na oficiálních webových stránkách města České Budějovice (</w:t>
      </w:r>
      <w:hyperlink r:id="rId8" w:history="1">
        <w:r w:rsidRPr="003D79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www.c-budejovice.cz</w:t>
        </w:r>
      </w:hyperlink>
      <w:r w:rsidRPr="003D79F7">
        <w:rPr>
          <w:rFonts w:ascii="Arial" w:eastAsia="Times New Roman" w:hAnsi="Arial" w:cs="Arial"/>
          <w:sz w:val="20"/>
          <w:szCs w:val="20"/>
          <w:lang w:eastAsia="cs-CZ"/>
        </w:rPr>
        <w:t>) s výjimkou osobních a citlivých údajů fyzických osob uvedených v této Smlouvě.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Tato Smlouva nabývá platnosti a účinnosti dnem podpisu oprávněnými zástupci obou smluvních stran.</w:t>
      </w:r>
    </w:p>
    <w:p w:rsidR="003D79F7" w:rsidRPr="003D79F7" w:rsidRDefault="003D79F7" w:rsidP="003D79F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cs-CZ"/>
        </w:rPr>
        <w:t>Tento odstavec se uvede pouze v případě podpory de minimis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 Nedílnou součástí této Smlouvy je čestné prohlášení žadatele o podporu v režimu de minimis, které tvoří její </w:t>
      </w:r>
      <w:r w:rsidRPr="003D79F7">
        <w:rPr>
          <w:rFonts w:ascii="Arial" w:eastAsia="Times New Roman" w:hAnsi="Arial" w:cs="Arial"/>
          <w:b/>
          <w:sz w:val="20"/>
          <w:szCs w:val="20"/>
          <w:lang w:eastAsia="cs-CZ"/>
        </w:rPr>
        <w:t>Přílohu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3D79F7" w:rsidRPr="003D79F7" w:rsidRDefault="003D79F7" w:rsidP="003D79F7">
      <w:p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79F7" w:rsidRPr="003D79F7" w:rsidRDefault="003D79F7" w:rsidP="003D79F7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79F7" w:rsidRPr="003D79F7" w:rsidRDefault="003D79F7" w:rsidP="003D79F7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 xml:space="preserve">v Českých Budějovicích dne: 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  <w:t>v Českých Budějovicích dne:</w:t>
      </w:r>
    </w:p>
    <w:p w:rsidR="003D79F7" w:rsidRPr="003D79F7" w:rsidRDefault="003D79F7" w:rsidP="003D79F7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79F7" w:rsidRPr="003D79F7" w:rsidRDefault="003D79F7" w:rsidP="003D79F7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………………………………..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……………………………….. </w:t>
      </w:r>
    </w:p>
    <w:p w:rsidR="003D79F7" w:rsidRPr="003D79F7" w:rsidRDefault="003D79F7" w:rsidP="003D79F7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79F7">
        <w:rPr>
          <w:rFonts w:ascii="Arial" w:eastAsia="Times New Roman" w:hAnsi="Arial" w:cs="Arial"/>
          <w:sz w:val="20"/>
          <w:szCs w:val="20"/>
          <w:lang w:eastAsia="cs-CZ"/>
        </w:rPr>
        <w:t>za Poskytovatele</w:t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79F7">
        <w:rPr>
          <w:rFonts w:ascii="Arial" w:eastAsia="Times New Roman" w:hAnsi="Arial" w:cs="Arial"/>
          <w:sz w:val="20"/>
          <w:szCs w:val="20"/>
          <w:lang w:eastAsia="cs-CZ"/>
        </w:rPr>
        <w:tab/>
        <w:t>za Příjemce</w:t>
      </w:r>
    </w:p>
    <w:p w:rsidR="00676A1C" w:rsidRDefault="00676A1C"/>
    <w:p w:rsidR="0098586C" w:rsidRDefault="0098586C">
      <w:pPr>
        <w:rPr>
          <w:rFonts w:ascii="Arial" w:hAnsi="Arial" w:cs="Arial"/>
          <w:b/>
        </w:rPr>
      </w:pPr>
      <w:bookmarkStart w:id="1" w:name="_Toc386554796"/>
      <w:r>
        <w:rPr>
          <w:rFonts w:ascii="Arial" w:hAnsi="Arial" w:cs="Arial"/>
          <w:b/>
        </w:rPr>
        <w:br w:type="page"/>
      </w:r>
    </w:p>
    <w:p w:rsidR="0098586C" w:rsidRPr="0098586C" w:rsidRDefault="0098586C" w:rsidP="0098586C">
      <w:pPr>
        <w:spacing w:after="120"/>
        <w:jc w:val="center"/>
        <w:rPr>
          <w:rFonts w:ascii="Arial" w:hAnsi="Arial" w:cs="Arial"/>
          <w:b/>
        </w:rPr>
      </w:pPr>
      <w:r w:rsidRPr="0098586C">
        <w:rPr>
          <w:rFonts w:ascii="Arial" w:hAnsi="Arial" w:cs="Arial"/>
          <w:b/>
        </w:rPr>
        <w:lastRenderedPageBreak/>
        <w:t>Příloha smlouvy</w:t>
      </w:r>
    </w:p>
    <w:bookmarkEnd w:id="1"/>
    <w:p w:rsidR="0098586C" w:rsidRPr="0098586C" w:rsidRDefault="0098586C" w:rsidP="0098586C">
      <w:pPr>
        <w:jc w:val="center"/>
        <w:rPr>
          <w:rFonts w:ascii="Arial" w:hAnsi="Arial" w:cs="Arial"/>
          <w:b/>
        </w:rPr>
      </w:pPr>
      <w:r w:rsidRPr="0098586C">
        <w:rPr>
          <w:rFonts w:ascii="Arial" w:hAnsi="Arial" w:cs="Arial"/>
          <w:b/>
        </w:rPr>
        <w:t xml:space="preserve">Čestné prohlášení žadatele o podporu v režimu </w:t>
      </w:r>
      <w:r w:rsidRPr="0098586C">
        <w:rPr>
          <w:rFonts w:ascii="Arial" w:hAnsi="Arial" w:cs="Arial"/>
          <w:b/>
          <w:i/>
        </w:rPr>
        <w:t>de minimis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98586C" w:rsidRPr="0098586C" w:rsidTr="0098586C">
        <w:trPr>
          <w:trHeight w:val="460"/>
        </w:trPr>
        <w:tc>
          <w:tcPr>
            <w:tcW w:w="2859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Obchodní jméno / Jméno žadatele</w:t>
            </w:r>
          </w:p>
        </w:tc>
        <w:tc>
          <w:tcPr>
            <w:tcW w:w="6203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98586C">
        <w:trPr>
          <w:trHeight w:val="460"/>
        </w:trPr>
        <w:tc>
          <w:tcPr>
            <w:tcW w:w="2859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sz w:val="20"/>
                <w:szCs w:val="20"/>
              </w:rPr>
              <w:t>Sídlo / Adresa žadatele</w:t>
            </w:r>
          </w:p>
        </w:tc>
        <w:tc>
          <w:tcPr>
            <w:tcW w:w="6203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98586C">
        <w:trPr>
          <w:trHeight w:val="460"/>
        </w:trPr>
        <w:tc>
          <w:tcPr>
            <w:tcW w:w="2859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IČ / Datum narození</w:t>
            </w:r>
          </w:p>
        </w:tc>
        <w:tc>
          <w:tcPr>
            <w:tcW w:w="6203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8586C" w:rsidRPr="0098586C" w:rsidRDefault="0098586C" w:rsidP="0098586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 xml:space="preserve">Žadatel prohlašuje, že jako </w:t>
      </w:r>
      <w:r w:rsidRPr="0098586C">
        <w:rPr>
          <w:rFonts w:ascii="Arial" w:hAnsi="Arial" w:cs="Arial"/>
          <w:sz w:val="20"/>
          <w:szCs w:val="20"/>
          <w:u w:val="single"/>
        </w:rPr>
        <w:t>účetní období</w:t>
      </w:r>
      <w:r w:rsidRPr="0098586C">
        <w:rPr>
          <w:rFonts w:ascii="Arial" w:hAnsi="Arial" w:cs="Arial"/>
          <w:sz w:val="20"/>
          <w:szCs w:val="20"/>
        </w:rPr>
        <w:t xml:space="preserve"> používá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E2769">
        <w:rPr>
          <w:rFonts w:ascii="Arial" w:hAnsi="Arial" w:cs="Arial"/>
          <w:b/>
          <w:bCs/>
          <w:sz w:val="20"/>
          <w:szCs w:val="20"/>
        </w:rPr>
      </w:r>
      <w:r w:rsidR="00EE276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kalendářní rok</w:t>
      </w:r>
      <w:r w:rsidRPr="0098586C">
        <w:rPr>
          <w:rFonts w:ascii="Arial" w:hAnsi="Arial" w:cs="Arial"/>
          <w:bCs/>
          <w:sz w:val="20"/>
          <w:szCs w:val="20"/>
        </w:rPr>
        <w:t>.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E2769">
        <w:rPr>
          <w:rFonts w:ascii="Arial" w:hAnsi="Arial" w:cs="Arial"/>
          <w:b/>
          <w:bCs/>
          <w:sz w:val="20"/>
          <w:szCs w:val="20"/>
        </w:rPr>
      </w:r>
      <w:r w:rsidR="00EE276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hospodářský rok </w:t>
      </w:r>
      <w:r w:rsidRPr="0098586C">
        <w:rPr>
          <w:rFonts w:ascii="Arial" w:hAnsi="Arial" w:cs="Arial"/>
          <w:bCs/>
          <w:sz w:val="20"/>
          <w:szCs w:val="20"/>
        </w:rPr>
        <w:t>(začátek ……………………., konec ……………………).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>V případě, že během</w:t>
      </w:r>
      <w:r w:rsidRPr="0098586C">
        <w:rPr>
          <w:rFonts w:ascii="Arial" w:hAnsi="Arial" w:cs="Arial"/>
          <w:b/>
          <w:sz w:val="20"/>
          <w:szCs w:val="20"/>
        </w:rPr>
        <w:t xml:space="preserve"> </w:t>
      </w:r>
      <w:r w:rsidRPr="0098586C">
        <w:rPr>
          <w:rFonts w:ascii="Arial" w:hAnsi="Arial" w:cs="Arial"/>
          <w:b/>
          <w:sz w:val="20"/>
          <w:szCs w:val="20"/>
          <w:u w:val="single"/>
        </w:rPr>
        <w:t>předchozích dvou účetních období</w:t>
      </w:r>
      <w:r w:rsidRPr="0098586C">
        <w:rPr>
          <w:rFonts w:ascii="Arial" w:hAnsi="Arial" w:cs="Arial"/>
          <w:b/>
          <w:sz w:val="20"/>
          <w:szCs w:val="20"/>
        </w:rPr>
        <w:t xml:space="preserve"> došlo k přechodu z kalendářního roku na rok hospodářský anebo opačně</w:t>
      </w:r>
      <w:r w:rsidRPr="0098586C">
        <w:rPr>
          <w:rFonts w:ascii="Arial" w:hAnsi="Arial" w:cs="Arial"/>
          <w:sz w:val="20"/>
          <w:szCs w:val="20"/>
        </w:rPr>
        <w:t>, uveďte tuto skutečnost</w:t>
      </w:r>
      <w:r w:rsidRPr="0098586C">
        <w:rPr>
          <w:rFonts w:ascii="Arial" w:hAnsi="Arial" w:cs="Arial"/>
          <w:b/>
          <w:sz w:val="20"/>
          <w:szCs w:val="20"/>
        </w:rPr>
        <w:t xml:space="preserve"> </w:t>
      </w:r>
      <w:r w:rsidRPr="0098586C">
        <w:rPr>
          <w:rFonts w:ascii="Arial" w:hAnsi="Arial" w:cs="Arial"/>
          <w:sz w:val="20"/>
          <w:szCs w:val="20"/>
        </w:rPr>
        <w:t xml:space="preserve">vypsáním účetních období, která byla použita </w:t>
      </w:r>
      <w:r w:rsidRPr="0098586C">
        <w:rPr>
          <w:rFonts w:ascii="Arial" w:hAnsi="Arial" w:cs="Arial"/>
          <w:i/>
          <w:sz w:val="20"/>
          <w:szCs w:val="20"/>
        </w:rPr>
        <w:t>(např. 1. 4. 2012 - 31. 3. 2013; 1. 4. 2013 - 31. 12. 2013)</w:t>
      </w:r>
      <w:r w:rsidRPr="0098586C">
        <w:rPr>
          <w:rFonts w:ascii="Arial" w:hAnsi="Arial" w:cs="Arial"/>
          <w:sz w:val="20"/>
          <w:szCs w:val="20"/>
        </w:rPr>
        <w:t>: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8586C" w:rsidRPr="0098586C" w:rsidRDefault="0098586C" w:rsidP="0098586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586C">
        <w:rPr>
          <w:rFonts w:ascii="Arial" w:hAnsi="Arial" w:cs="Arial"/>
          <w:b/>
          <w:sz w:val="20"/>
          <w:szCs w:val="20"/>
        </w:rPr>
        <w:t>Podniky</w:t>
      </w:r>
      <w:r w:rsidRPr="0098586C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 w:rsidRPr="0098586C">
        <w:rPr>
          <w:rFonts w:ascii="Arial" w:hAnsi="Arial" w:cs="Arial"/>
          <w:b/>
          <w:sz w:val="20"/>
          <w:szCs w:val="20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86C" w:rsidRPr="0098586C" w:rsidTr="0053223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98586C" w:rsidRPr="0098586C" w:rsidRDefault="0098586C" w:rsidP="0053223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Žadatel o podporu se považuje za propojený</w:t>
            </w:r>
            <w:r w:rsidRPr="0098586C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jinými podniky, pokud i tyto subjekty mezi sebou mají některý z následujících vztahů:</w:t>
            </w:r>
            <w:r w:rsidRPr="0098586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>a) jeden subjekt vlastní více než 50 % hlasovacích práv, která náležejí akcionářům nebo společníkům, v jiném subjektu;</w:t>
            </w:r>
          </w:p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>b) jeden subjekt má právo jmenovat nebo odvolat více než 50 % členů správního, řídícího nebo dozorčího orgánu jiného subjektu;</w:t>
            </w:r>
          </w:p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 xml:space="preserve">Subjekty, které mají s žadatelem o podporu jakýkoli vztah uvedený pod písm. a) až d) </w:t>
            </w:r>
            <w:r w:rsidRPr="0098586C">
              <w:rPr>
                <w:rFonts w:ascii="Arial" w:hAnsi="Arial" w:cs="Arial"/>
                <w:sz w:val="20"/>
                <w:szCs w:val="20"/>
                <w:u w:val="single"/>
              </w:rPr>
              <w:t>prostřednictvím</w:t>
            </w:r>
            <w:r w:rsidRPr="009858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86C">
              <w:rPr>
                <w:rFonts w:ascii="Arial" w:hAnsi="Arial" w:cs="Arial"/>
                <w:sz w:val="20"/>
                <w:szCs w:val="20"/>
                <w:u w:val="single"/>
              </w:rPr>
              <w:t>jednoho nebo více dalších subjektů</w:t>
            </w:r>
            <w:r w:rsidRPr="0098586C">
              <w:rPr>
                <w:rFonts w:ascii="Arial" w:hAnsi="Arial" w:cs="Arial"/>
                <w:sz w:val="20"/>
                <w:szCs w:val="20"/>
              </w:rPr>
              <w:t>, se také považují za podnik propojený s žadatelem o podporu.</w:t>
            </w:r>
          </w:p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 xml:space="preserve">Do výčtu podniků propojených přímo či zprostředkovaně se žadatelem o podporu se zahrnují </w:t>
            </w:r>
            <w:r w:rsidRPr="0098586C">
              <w:rPr>
                <w:rFonts w:ascii="Arial" w:hAnsi="Arial" w:cs="Arial"/>
                <w:sz w:val="20"/>
                <w:szCs w:val="20"/>
                <w:u w:val="single"/>
              </w:rPr>
              <w:t>osoby zapsané v základních registrech</w:t>
            </w:r>
            <w:r w:rsidRPr="0098586C">
              <w:rPr>
                <w:rFonts w:ascii="Arial" w:hAnsi="Arial" w:cs="Arial"/>
                <w:sz w:val="20"/>
                <w:szCs w:val="20"/>
              </w:rPr>
              <w:t xml:space="preserve"> v souladu se zákonem č. 111/2009 Sb., o základních registrech, ve znění pozdějších předpisů.</w:t>
            </w:r>
          </w:p>
        </w:tc>
      </w:tr>
    </w:tbl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586C" w:rsidRPr="0098586C" w:rsidRDefault="0098586C" w:rsidP="0098586C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lastRenderedPageBreak/>
        <w:t xml:space="preserve">Žadatel prohlašuje, že 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E2769">
        <w:rPr>
          <w:rFonts w:ascii="Arial" w:hAnsi="Arial" w:cs="Arial"/>
          <w:b/>
          <w:bCs/>
          <w:sz w:val="20"/>
          <w:szCs w:val="20"/>
        </w:rPr>
      </w:r>
      <w:r w:rsidR="00EE276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sz w:val="20"/>
          <w:szCs w:val="20"/>
        </w:rPr>
        <w:t xml:space="preserve">  </w:t>
      </w:r>
      <w:r w:rsidRPr="0098586C">
        <w:rPr>
          <w:rFonts w:ascii="Arial" w:hAnsi="Arial" w:cs="Arial"/>
          <w:b/>
          <w:sz w:val="20"/>
          <w:szCs w:val="20"/>
          <w:u w:val="single"/>
        </w:rPr>
        <w:t>není</w:t>
      </w:r>
      <w:r w:rsidRPr="0098586C">
        <w:rPr>
          <w:rFonts w:ascii="Arial" w:hAnsi="Arial" w:cs="Arial"/>
          <w:sz w:val="20"/>
          <w:szCs w:val="20"/>
        </w:rPr>
        <w:t xml:space="preserve"> ve výše uvedeném smyslu propojen s jiným podnikem.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E2769">
        <w:rPr>
          <w:rFonts w:ascii="Arial" w:hAnsi="Arial" w:cs="Arial"/>
          <w:b/>
          <w:bCs/>
          <w:sz w:val="20"/>
          <w:szCs w:val="20"/>
        </w:rPr>
      </w:r>
      <w:r w:rsidR="00EE276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sz w:val="20"/>
          <w:szCs w:val="20"/>
        </w:rPr>
        <w:t xml:space="preserve">  </w:t>
      </w:r>
      <w:r w:rsidRPr="0098586C">
        <w:rPr>
          <w:rFonts w:ascii="Arial" w:hAnsi="Arial" w:cs="Arial"/>
          <w:b/>
          <w:sz w:val="20"/>
          <w:szCs w:val="20"/>
          <w:u w:val="single"/>
        </w:rPr>
        <w:t>je</w:t>
      </w:r>
      <w:r w:rsidRPr="0098586C">
        <w:rPr>
          <w:rFonts w:ascii="Arial" w:hAnsi="Arial" w:cs="Arial"/>
          <w:sz w:val="20"/>
          <w:szCs w:val="20"/>
        </w:rPr>
        <w:t xml:space="preserve"> ve výše uvedeném smyslu propojen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98586C" w:rsidRPr="0098586C" w:rsidTr="0098586C">
        <w:trPr>
          <w:trHeight w:val="279"/>
        </w:trPr>
        <w:tc>
          <w:tcPr>
            <w:tcW w:w="337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podniku/Jméno a příjmení</w:t>
            </w:r>
          </w:p>
        </w:tc>
        <w:tc>
          <w:tcPr>
            <w:tcW w:w="3524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Sídlo/Adresa</w:t>
            </w:r>
          </w:p>
        </w:tc>
        <w:tc>
          <w:tcPr>
            <w:tcW w:w="21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IČ/Datum narození</w:t>
            </w:r>
          </w:p>
        </w:tc>
      </w:tr>
      <w:tr w:rsidR="0098586C" w:rsidRPr="0098586C" w:rsidTr="0098586C">
        <w:tc>
          <w:tcPr>
            <w:tcW w:w="337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98586C">
        <w:tc>
          <w:tcPr>
            <w:tcW w:w="337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98586C">
        <w:tc>
          <w:tcPr>
            <w:tcW w:w="337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98586C">
        <w:tc>
          <w:tcPr>
            <w:tcW w:w="337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98586C">
        <w:tc>
          <w:tcPr>
            <w:tcW w:w="337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8586C" w:rsidRPr="0098586C" w:rsidRDefault="0098586C" w:rsidP="0098586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>Žadatel prohlašuje, že podnik (žadatel) v současném a 2 předcházejících účetních obdobích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E2769">
        <w:rPr>
          <w:rFonts w:ascii="Arial" w:hAnsi="Arial" w:cs="Arial"/>
          <w:b/>
          <w:bCs/>
          <w:sz w:val="20"/>
          <w:szCs w:val="20"/>
        </w:rPr>
      </w:r>
      <w:r w:rsidR="00EE276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98586C">
        <w:rPr>
          <w:rFonts w:ascii="Arial" w:hAnsi="Arial" w:cs="Arial"/>
          <w:bCs/>
          <w:sz w:val="20"/>
          <w:szCs w:val="20"/>
        </w:rPr>
        <w:t>spojením podniků či nabytím podniku.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E2769">
        <w:rPr>
          <w:rFonts w:ascii="Arial" w:hAnsi="Arial" w:cs="Arial"/>
          <w:b/>
          <w:bCs/>
          <w:sz w:val="20"/>
          <w:szCs w:val="20"/>
        </w:rPr>
      </w:r>
      <w:r w:rsidR="00EE276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98586C">
        <w:rPr>
          <w:rFonts w:ascii="Arial" w:hAnsi="Arial" w:cs="Arial"/>
          <w:bCs/>
          <w:sz w:val="20"/>
          <w:szCs w:val="20"/>
          <w:u w:val="single"/>
        </w:rPr>
        <w:t>spojením</w:t>
      </w:r>
      <w:r w:rsidRPr="0098586C">
        <w:rPr>
          <w:rFonts w:ascii="Arial" w:hAnsi="Arial" w:cs="Arial"/>
          <w:bCs/>
          <w:sz w:val="20"/>
          <w:szCs w:val="20"/>
        </w:rPr>
        <w:t xml:space="preserve"> (fúzí splynutím</w:t>
      </w:r>
      <w:r w:rsidRPr="0098586C">
        <w:rPr>
          <w:rStyle w:val="Znakapoznpodarou"/>
          <w:rFonts w:ascii="Arial" w:hAnsi="Arial" w:cs="Arial"/>
          <w:bCs/>
          <w:sz w:val="20"/>
          <w:szCs w:val="20"/>
        </w:rPr>
        <w:footnoteReference w:id="3"/>
      </w:r>
      <w:r w:rsidRPr="0098586C">
        <w:rPr>
          <w:rFonts w:ascii="Arial" w:hAnsi="Arial" w:cs="Arial"/>
          <w:bCs/>
          <w:sz w:val="20"/>
          <w:szCs w:val="20"/>
        </w:rPr>
        <w:t>) níže uvedených podniků: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E2769">
        <w:rPr>
          <w:rFonts w:ascii="Arial" w:hAnsi="Arial" w:cs="Arial"/>
          <w:b/>
          <w:bCs/>
          <w:sz w:val="20"/>
          <w:szCs w:val="20"/>
        </w:rPr>
      </w:r>
      <w:r w:rsidR="00EE276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8586C">
        <w:rPr>
          <w:rFonts w:ascii="Arial" w:hAnsi="Arial" w:cs="Arial"/>
          <w:bCs/>
          <w:sz w:val="20"/>
          <w:szCs w:val="20"/>
          <w:u w:val="single"/>
        </w:rPr>
        <w:t>nabytím</w:t>
      </w:r>
      <w:r w:rsidRPr="0098586C">
        <w:rPr>
          <w:rFonts w:ascii="Arial" w:hAnsi="Arial" w:cs="Arial"/>
          <w:bCs/>
          <w:sz w:val="20"/>
          <w:szCs w:val="20"/>
        </w:rPr>
        <w:t xml:space="preserve"> (fúzí sloučením</w:t>
      </w:r>
      <w:r w:rsidRPr="0098586C">
        <w:rPr>
          <w:rStyle w:val="Znakapoznpodarou"/>
          <w:rFonts w:ascii="Arial" w:hAnsi="Arial" w:cs="Arial"/>
          <w:bCs/>
          <w:sz w:val="20"/>
          <w:szCs w:val="20"/>
        </w:rPr>
        <w:footnoteReference w:id="4"/>
      </w:r>
      <w:r w:rsidRPr="0098586C">
        <w:rPr>
          <w:rFonts w:ascii="Arial" w:hAnsi="Arial" w:cs="Arial"/>
          <w:bCs/>
          <w:sz w:val="20"/>
          <w:szCs w:val="20"/>
        </w:rPr>
        <w:t xml:space="preserve">) </w:t>
      </w:r>
      <w:r w:rsidRPr="0098586C">
        <w:rPr>
          <w:rFonts w:ascii="Arial" w:hAnsi="Arial" w:cs="Arial"/>
          <w:b/>
          <w:bCs/>
          <w:sz w:val="20"/>
          <w:szCs w:val="20"/>
        </w:rPr>
        <w:t xml:space="preserve">převzal jmění </w:t>
      </w:r>
      <w:r w:rsidRPr="0098586C">
        <w:rPr>
          <w:rFonts w:ascii="Arial" w:hAnsi="Arial" w:cs="Arial"/>
          <w:bCs/>
          <w:sz w:val="20"/>
          <w:szCs w:val="20"/>
        </w:rPr>
        <w:t>níže uvedeného/ých podniku/ů: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98586C" w:rsidRPr="0098586C" w:rsidTr="00532231">
        <w:trPr>
          <w:trHeight w:val="279"/>
        </w:trPr>
        <w:tc>
          <w:tcPr>
            <w:tcW w:w="3510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98586C" w:rsidRPr="0098586C" w:rsidTr="00532231">
        <w:tc>
          <w:tcPr>
            <w:tcW w:w="3510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532231">
        <w:tc>
          <w:tcPr>
            <w:tcW w:w="3510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532231">
        <w:tc>
          <w:tcPr>
            <w:tcW w:w="3510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532231">
        <w:tc>
          <w:tcPr>
            <w:tcW w:w="3510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586C" w:rsidRPr="0098586C" w:rsidRDefault="0098586C" w:rsidP="0098586C">
      <w:pPr>
        <w:rPr>
          <w:rFonts w:ascii="Arial" w:hAnsi="Arial" w:cs="Arial"/>
          <w:bCs/>
          <w:sz w:val="20"/>
          <w:szCs w:val="20"/>
        </w:rPr>
      </w:pPr>
    </w:p>
    <w:p w:rsidR="0098586C" w:rsidRPr="0098586C" w:rsidRDefault="0098586C" w:rsidP="0098586C">
      <w:pPr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Cs/>
          <w:sz w:val="20"/>
          <w:szCs w:val="20"/>
        </w:rPr>
        <w:t>Výše uvedené změny spočívající ve spojení či nabytí podniků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E2769">
        <w:rPr>
          <w:rFonts w:ascii="Arial" w:hAnsi="Arial" w:cs="Arial"/>
          <w:b/>
          <w:bCs/>
          <w:sz w:val="20"/>
          <w:szCs w:val="20"/>
        </w:rPr>
      </w:r>
      <w:r w:rsidR="00EE276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98586C">
        <w:rPr>
          <w:rFonts w:ascii="Arial" w:hAnsi="Arial" w:cs="Arial"/>
          <w:bCs/>
          <w:sz w:val="20"/>
          <w:szCs w:val="20"/>
        </w:rPr>
        <w:t>již</w:t>
      </w:r>
      <w:r w:rsidRPr="009858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586C">
        <w:rPr>
          <w:rFonts w:ascii="Arial" w:hAnsi="Arial" w:cs="Arial"/>
          <w:bCs/>
          <w:sz w:val="20"/>
          <w:szCs w:val="20"/>
        </w:rPr>
        <w:t>zohledněny v Centrálním registru podpor malého rozsahu.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E2769">
        <w:rPr>
          <w:rFonts w:ascii="Arial" w:hAnsi="Arial" w:cs="Arial"/>
          <w:b/>
          <w:bCs/>
          <w:sz w:val="20"/>
          <w:szCs w:val="20"/>
        </w:rPr>
      </w:r>
      <w:r w:rsidR="00EE276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98586C">
        <w:rPr>
          <w:rFonts w:ascii="Arial" w:hAnsi="Arial" w:cs="Arial"/>
          <w:bCs/>
          <w:sz w:val="20"/>
          <w:szCs w:val="20"/>
        </w:rPr>
        <w:t xml:space="preserve">zohledněny v Centrálním registru podpor malého rozsahu. 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586C" w:rsidRPr="0098586C" w:rsidRDefault="0098586C" w:rsidP="0098586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>Žadatel prohlašuje, že podnik (žadatel) v současném a 2 předcházejících účetních obdobích</w:t>
      </w:r>
    </w:p>
    <w:p w:rsidR="0098586C" w:rsidRPr="0098586C" w:rsidRDefault="0098586C" w:rsidP="0098586C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E2769">
        <w:rPr>
          <w:rFonts w:ascii="Arial" w:hAnsi="Arial" w:cs="Arial"/>
          <w:b/>
          <w:bCs/>
          <w:sz w:val="20"/>
          <w:szCs w:val="20"/>
        </w:rPr>
      </w:r>
      <w:r w:rsidR="00EE276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98586C">
        <w:rPr>
          <w:rFonts w:ascii="Arial" w:hAnsi="Arial" w:cs="Arial"/>
          <w:bCs/>
          <w:sz w:val="20"/>
          <w:szCs w:val="20"/>
        </w:rPr>
        <w:t>rozdělením (rozštěpením nebo odštěpením</w:t>
      </w:r>
      <w:r w:rsidRPr="0098586C">
        <w:rPr>
          <w:rStyle w:val="Znakapoznpodarou"/>
          <w:rFonts w:ascii="Arial" w:hAnsi="Arial" w:cs="Arial"/>
          <w:bCs/>
          <w:sz w:val="20"/>
          <w:szCs w:val="20"/>
        </w:rPr>
        <w:footnoteReference w:id="5"/>
      </w:r>
      <w:r w:rsidRPr="0098586C">
        <w:rPr>
          <w:rFonts w:ascii="Arial" w:hAnsi="Arial" w:cs="Arial"/>
          <w:bCs/>
          <w:sz w:val="20"/>
          <w:szCs w:val="20"/>
        </w:rPr>
        <w:t>) podniku.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E2769">
        <w:rPr>
          <w:rFonts w:ascii="Arial" w:hAnsi="Arial" w:cs="Arial"/>
          <w:b/>
          <w:bCs/>
          <w:sz w:val="20"/>
          <w:szCs w:val="20"/>
        </w:rPr>
      </w:r>
      <w:r w:rsidR="00EE276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98586C">
        <w:rPr>
          <w:rFonts w:ascii="Arial" w:hAnsi="Arial" w:cs="Arial"/>
          <w:bCs/>
          <w:sz w:val="20"/>
          <w:szCs w:val="20"/>
          <w:u w:val="single"/>
        </w:rPr>
        <w:t>rozdělením</w:t>
      </w:r>
      <w:r w:rsidRPr="0098586C">
        <w:rPr>
          <w:rFonts w:ascii="Arial" w:hAnsi="Arial" w:cs="Arial"/>
          <w:bCs/>
          <w:sz w:val="20"/>
          <w:szCs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98586C" w:rsidRPr="0098586C" w:rsidTr="00532231">
        <w:trPr>
          <w:trHeight w:val="279"/>
        </w:trPr>
        <w:tc>
          <w:tcPr>
            <w:tcW w:w="3510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98586C" w:rsidRPr="0098586C" w:rsidTr="00532231">
        <w:trPr>
          <w:trHeight w:val="308"/>
        </w:trPr>
        <w:tc>
          <w:tcPr>
            <w:tcW w:w="3510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586C" w:rsidRPr="0098586C" w:rsidRDefault="0098586C" w:rsidP="0098586C">
      <w:pPr>
        <w:rPr>
          <w:rFonts w:ascii="Arial" w:hAnsi="Arial" w:cs="Arial"/>
          <w:bCs/>
          <w:sz w:val="20"/>
          <w:szCs w:val="20"/>
        </w:rPr>
      </w:pPr>
    </w:p>
    <w:p w:rsidR="0098586C" w:rsidRPr="0098586C" w:rsidRDefault="0098586C" w:rsidP="0098586C">
      <w:pPr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Cs/>
          <w:sz w:val="20"/>
          <w:szCs w:val="20"/>
        </w:rPr>
        <w:lastRenderedPageBreak/>
        <w:t xml:space="preserve">a převzal jeho činnosti, na něž byla dříve poskytnutá podpora </w:t>
      </w:r>
      <w:r w:rsidRPr="0098586C">
        <w:rPr>
          <w:rFonts w:ascii="Arial" w:hAnsi="Arial" w:cs="Arial"/>
          <w:bCs/>
          <w:i/>
          <w:sz w:val="20"/>
          <w:szCs w:val="20"/>
        </w:rPr>
        <w:t>de minimis</w:t>
      </w:r>
      <w:r w:rsidRPr="0098586C">
        <w:rPr>
          <w:rFonts w:ascii="Arial" w:hAnsi="Arial" w:cs="Arial"/>
          <w:bCs/>
          <w:sz w:val="20"/>
          <w:szCs w:val="20"/>
        </w:rPr>
        <w:t xml:space="preserve"> použita</w:t>
      </w:r>
      <w:r w:rsidRPr="0098586C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  <w:r w:rsidRPr="0098586C">
        <w:rPr>
          <w:rFonts w:ascii="Arial" w:hAnsi="Arial" w:cs="Arial"/>
          <w:bCs/>
          <w:sz w:val="20"/>
          <w:szCs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98586C" w:rsidRPr="0098586C" w:rsidTr="00532231">
        <w:trPr>
          <w:trHeight w:val="279"/>
        </w:trPr>
        <w:tc>
          <w:tcPr>
            <w:tcW w:w="2093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</w:tr>
      <w:tr w:rsidR="0098586C" w:rsidRPr="0098586C" w:rsidTr="00532231">
        <w:tc>
          <w:tcPr>
            <w:tcW w:w="2093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532231">
        <w:tc>
          <w:tcPr>
            <w:tcW w:w="2093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532231">
        <w:tc>
          <w:tcPr>
            <w:tcW w:w="2093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6C" w:rsidRPr="0098586C" w:rsidTr="00532231">
        <w:tc>
          <w:tcPr>
            <w:tcW w:w="2093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586C" w:rsidRPr="0098586C" w:rsidRDefault="0098586C" w:rsidP="0098586C">
      <w:pPr>
        <w:rPr>
          <w:rFonts w:ascii="Arial" w:hAnsi="Arial" w:cs="Arial"/>
          <w:bCs/>
          <w:sz w:val="20"/>
          <w:szCs w:val="20"/>
        </w:rPr>
      </w:pPr>
    </w:p>
    <w:p w:rsidR="0098586C" w:rsidRPr="0098586C" w:rsidRDefault="0098586C" w:rsidP="0098586C">
      <w:pPr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Cs/>
          <w:sz w:val="20"/>
          <w:szCs w:val="20"/>
        </w:rPr>
        <w:t>Výše uvedené změny spočívající v rozdělení podniků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E2769">
        <w:rPr>
          <w:rFonts w:ascii="Arial" w:hAnsi="Arial" w:cs="Arial"/>
          <w:b/>
          <w:bCs/>
          <w:sz w:val="20"/>
          <w:szCs w:val="20"/>
        </w:rPr>
      </w:r>
      <w:r w:rsidR="00EE276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98586C">
        <w:rPr>
          <w:rFonts w:ascii="Arial" w:hAnsi="Arial" w:cs="Arial"/>
          <w:bCs/>
          <w:sz w:val="20"/>
          <w:szCs w:val="20"/>
        </w:rPr>
        <w:t>již</w:t>
      </w:r>
      <w:r w:rsidRPr="009858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586C">
        <w:rPr>
          <w:rFonts w:ascii="Arial" w:hAnsi="Arial" w:cs="Arial"/>
          <w:bCs/>
          <w:sz w:val="20"/>
          <w:szCs w:val="20"/>
        </w:rPr>
        <w:t>zohledněny v Centrálním registru podpor malého rozsahu.</w:t>
      </w:r>
    </w:p>
    <w:p w:rsidR="0098586C" w:rsidRPr="0098586C" w:rsidRDefault="0098586C" w:rsidP="009858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5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E2769">
        <w:rPr>
          <w:rFonts w:ascii="Arial" w:hAnsi="Arial" w:cs="Arial"/>
          <w:b/>
          <w:bCs/>
          <w:sz w:val="20"/>
          <w:szCs w:val="20"/>
        </w:rPr>
      </w:r>
      <w:r w:rsidR="00EE276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8586C">
        <w:rPr>
          <w:rFonts w:ascii="Arial" w:hAnsi="Arial" w:cs="Arial"/>
          <w:b/>
          <w:bCs/>
          <w:sz w:val="20"/>
          <w:szCs w:val="20"/>
        </w:rPr>
        <w:fldChar w:fldCharType="end"/>
      </w:r>
      <w:r w:rsidRPr="0098586C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98586C">
        <w:rPr>
          <w:rFonts w:ascii="Arial" w:hAnsi="Arial" w:cs="Arial"/>
          <w:bCs/>
          <w:sz w:val="20"/>
          <w:szCs w:val="20"/>
        </w:rPr>
        <w:t xml:space="preserve">zohledněny v Centrálním registru podpor malého rozsahu. </w:t>
      </w:r>
    </w:p>
    <w:p w:rsidR="0098586C" w:rsidRPr="0098586C" w:rsidRDefault="0098586C" w:rsidP="0098586C">
      <w:pPr>
        <w:rPr>
          <w:rFonts w:ascii="Arial" w:hAnsi="Arial" w:cs="Arial"/>
          <w:sz w:val="20"/>
          <w:szCs w:val="20"/>
        </w:rPr>
      </w:pPr>
    </w:p>
    <w:p w:rsidR="0098586C" w:rsidRPr="0098586C" w:rsidRDefault="0098586C" w:rsidP="0098586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>Žadatel níže svým podpisem</w:t>
      </w:r>
    </w:p>
    <w:p w:rsidR="0098586C" w:rsidRPr="0098586C" w:rsidRDefault="0098586C" w:rsidP="0098586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>potvrzuje, že výše uvedené údaje jsou přesné a pravdivé a jsou poskytovány dobrovolně;</w:t>
      </w:r>
    </w:p>
    <w:p w:rsidR="0098586C" w:rsidRPr="0098586C" w:rsidRDefault="0098586C" w:rsidP="0098586C">
      <w:pPr>
        <w:pStyle w:val="Odstavecseseznamem"/>
        <w:ind w:left="284"/>
        <w:rPr>
          <w:rFonts w:ascii="Arial" w:hAnsi="Arial" w:cs="Arial"/>
          <w:sz w:val="20"/>
          <w:szCs w:val="20"/>
        </w:rPr>
      </w:pPr>
    </w:p>
    <w:p w:rsidR="0098586C" w:rsidRPr="0098586C" w:rsidRDefault="0098586C" w:rsidP="0098586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 xml:space="preserve">se zavazuje k tomu, že v případě změny předmětných údajů v průběhu administrativního procesu poskytnutí podpory </w:t>
      </w:r>
      <w:r w:rsidRPr="0098586C">
        <w:rPr>
          <w:rFonts w:ascii="Arial" w:hAnsi="Arial" w:cs="Arial"/>
          <w:i/>
          <w:sz w:val="20"/>
          <w:szCs w:val="20"/>
        </w:rPr>
        <w:t>de minimis</w:t>
      </w:r>
      <w:r w:rsidRPr="0098586C">
        <w:rPr>
          <w:rFonts w:ascii="Arial" w:hAnsi="Arial" w:cs="Arial"/>
          <w:sz w:val="20"/>
          <w:szCs w:val="20"/>
        </w:rPr>
        <w:t xml:space="preserve"> bude neprodleně informovat poskytovatele dané podpory o změnách, které u něj nastaly; </w:t>
      </w:r>
    </w:p>
    <w:p w:rsidR="0098586C" w:rsidRPr="0098586C" w:rsidRDefault="0098586C" w:rsidP="0098586C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ab/>
      </w:r>
    </w:p>
    <w:p w:rsidR="0098586C" w:rsidRPr="0098586C" w:rsidRDefault="0098586C" w:rsidP="0098586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586C">
        <w:rPr>
          <w:rFonts w:ascii="Arial" w:hAnsi="Arial" w:cs="Arial"/>
          <w:sz w:val="20"/>
          <w:szCs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0098586C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98586C">
        <w:rPr>
          <w:rFonts w:ascii="Arial" w:hAnsi="Arial" w:cs="Arial"/>
          <w:sz w:val="20"/>
          <w:szCs w:val="20"/>
        </w:rPr>
        <w:t xml:space="preserve"> a zpracovateli</w:t>
      </w:r>
      <w:r w:rsidRPr="0098586C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98586C">
        <w:rPr>
          <w:rFonts w:ascii="Arial" w:hAnsi="Arial" w:cs="Arial"/>
          <w:sz w:val="20"/>
          <w:szCs w:val="20"/>
        </w:rPr>
        <w:t>, kterým je …………………………………………………………………………....., pro všechny údaje obsažené v tomto prohlášení, a to po celou dobu 10 let ode dne udělení souhlasu. Zároveň si je žadatel vědom svých práv podle zákona č. 101/2000 Sb., o ochraně osobních údajů.</w:t>
      </w:r>
    </w:p>
    <w:p w:rsidR="0098586C" w:rsidRPr="0098586C" w:rsidRDefault="0098586C" w:rsidP="0098586C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98586C" w:rsidRPr="0098586C" w:rsidTr="0053223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6C" w:rsidRPr="0098586C" w:rsidRDefault="0098586C" w:rsidP="00532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6C" w:rsidRPr="0098586C" w:rsidRDefault="0098586C" w:rsidP="00532231">
            <w:pPr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8586C" w:rsidRPr="0098586C" w:rsidRDefault="0098586C" w:rsidP="0053223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586C" w:rsidRPr="0098586C" w:rsidTr="0053223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6C" w:rsidRPr="0098586C" w:rsidRDefault="0098586C" w:rsidP="00532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6C" w:rsidRPr="0098586C" w:rsidTr="0053223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6C" w:rsidRPr="0098586C" w:rsidRDefault="0098586C" w:rsidP="00532231">
            <w:pPr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6C" w:rsidRPr="0098586C" w:rsidRDefault="0098586C" w:rsidP="00532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86C" w:rsidRPr="0098586C" w:rsidRDefault="0098586C" w:rsidP="00532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6C" w:rsidRPr="0098586C" w:rsidRDefault="0098586C" w:rsidP="005322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586C">
              <w:rPr>
                <w:rFonts w:ascii="Arial" w:hAnsi="Arial" w:cs="Arial"/>
                <w:b/>
                <w:bCs/>
                <w:sz w:val="20"/>
                <w:szCs w:val="20"/>
              </w:rPr>
              <w:t>Razítko</w:t>
            </w:r>
            <w:r w:rsidRPr="0098586C">
              <w:rPr>
                <w:rFonts w:ascii="Arial" w:hAnsi="Arial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6C" w:rsidRPr="0098586C" w:rsidRDefault="0098586C" w:rsidP="0053223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8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8586C" w:rsidRPr="0098586C" w:rsidRDefault="0098586C">
      <w:pPr>
        <w:rPr>
          <w:rFonts w:ascii="Arial" w:hAnsi="Arial" w:cs="Arial"/>
          <w:sz w:val="20"/>
          <w:szCs w:val="20"/>
        </w:rPr>
      </w:pPr>
    </w:p>
    <w:sectPr w:rsidR="0098586C" w:rsidRPr="009858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6C" w:rsidRDefault="0098586C" w:rsidP="0098586C">
      <w:pPr>
        <w:spacing w:after="0" w:line="240" w:lineRule="auto"/>
      </w:pPr>
      <w:r>
        <w:separator/>
      </w:r>
    </w:p>
  </w:endnote>
  <w:endnote w:type="continuationSeparator" w:id="0">
    <w:p w:rsidR="0098586C" w:rsidRDefault="0098586C" w:rsidP="0098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039385"/>
      <w:docPartObj>
        <w:docPartGallery w:val="Page Numbers (Bottom of Page)"/>
        <w:docPartUnique/>
      </w:docPartObj>
    </w:sdtPr>
    <w:sdtEndPr/>
    <w:sdtContent>
      <w:p w:rsidR="0052365F" w:rsidRDefault="00674F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69">
          <w:rPr>
            <w:noProof/>
          </w:rPr>
          <w:t>4</w:t>
        </w:r>
        <w:r>
          <w:fldChar w:fldCharType="end"/>
        </w:r>
      </w:p>
    </w:sdtContent>
  </w:sdt>
  <w:p w:rsidR="0052365F" w:rsidRDefault="00EE27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6C" w:rsidRDefault="0098586C" w:rsidP="0098586C">
      <w:pPr>
        <w:spacing w:after="0" w:line="240" w:lineRule="auto"/>
      </w:pPr>
      <w:r>
        <w:separator/>
      </w:r>
    </w:p>
  </w:footnote>
  <w:footnote w:type="continuationSeparator" w:id="0">
    <w:p w:rsidR="0098586C" w:rsidRDefault="0098586C" w:rsidP="0098586C">
      <w:pPr>
        <w:spacing w:after="0" w:line="240" w:lineRule="auto"/>
      </w:pPr>
      <w:r>
        <w:continuationSeparator/>
      </w:r>
    </w:p>
  </w:footnote>
  <w:footnote w:id="1">
    <w:p w:rsidR="0098586C" w:rsidRPr="00A844EA" w:rsidRDefault="0098586C" w:rsidP="0098586C">
      <w:pPr>
        <w:pStyle w:val="Textpoznpodarou"/>
        <w:rPr>
          <w:rFonts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cs="Arial"/>
          <w:sz w:val="18"/>
          <w:szCs w:val="18"/>
          <w:lang w:val="cs-CZ"/>
        </w:rPr>
        <w:t xml:space="preserve"> </w:t>
      </w:r>
      <w:r w:rsidRPr="00C72E19">
        <w:rPr>
          <w:rFonts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98586C" w:rsidRDefault="0098586C" w:rsidP="009858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</w:t>
      </w:r>
      <w:r>
        <w:rPr>
          <w:rFonts w:cs="Arial"/>
          <w:sz w:val="18"/>
          <w:szCs w:val="18"/>
          <w:lang w:val="cs-CZ"/>
        </w:rPr>
        <w:t xml:space="preserve">ÚOHS </w:t>
      </w:r>
      <w:r w:rsidRPr="00D57E01">
        <w:rPr>
          <w:rFonts w:cs="Arial"/>
          <w:sz w:val="18"/>
          <w:szCs w:val="18"/>
        </w:rPr>
        <w:t xml:space="preserve">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>de minimis</w:t>
      </w:r>
      <w:r w:rsidRPr="00D57E01">
        <w:rPr>
          <w:rFonts w:cs="Arial"/>
          <w:sz w:val="18"/>
          <w:szCs w:val="18"/>
        </w:rPr>
        <w:t>.</w:t>
      </w:r>
    </w:p>
  </w:footnote>
  <w:footnote w:id="3">
    <w:p w:rsidR="0098586C" w:rsidRPr="001848E4" w:rsidRDefault="0098586C" w:rsidP="0098586C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98586C" w:rsidRPr="001848E4" w:rsidRDefault="0098586C" w:rsidP="0098586C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98586C" w:rsidRDefault="0098586C" w:rsidP="0098586C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98586C" w:rsidRDefault="0098586C" w:rsidP="009858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>de minimis</w:t>
      </w:r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  <w:lang w:val="cs-CZ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7">
    <w:p w:rsidR="0098586C" w:rsidRPr="002E73B0" w:rsidRDefault="0098586C" w:rsidP="0098586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>ýzkumu a vývoje, ve znění p</w:t>
      </w:r>
      <w:r>
        <w:rPr>
          <w:rFonts w:cs="Arial"/>
          <w:sz w:val="18"/>
          <w:szCs w:val="18"/>
          <w:lang w:val="cs-CZ"/>
        </w:rPr>
        <w:t>ozdějších přepdisů.</w:t>
      </w:r>
    </w:p>
  </w:footnote>
  <w:footnote w:id="8">
    <w:p w:rsidR="0098586C" w:rsidRDefault="0098586C" w:rsidP="009858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  <w:lang w:val="cs-CZ"/>
        </w:rPr>
        <w:t>Z</w:t>
      </w:r>
      <w:r w:rsidRPr="00083172">
        <w:rPr>
          <w:rFonts w:cs="Arial"/>
          <w:sz w:val="18"/>
          <w:szCs w:val="18"/>
          <w:u w:val="single"/>
        </w:rPr>
        <w:t>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r w:rsidRPr="009661A5">
        <w:rPr>
          <w:rFonts w:cs="Arial"/>
          <w:i/>
          <w:sz w:val="18"/>
          <w:szCs w:val="18"/>
        </w:rPr>
        <w:t>minimis</w:t>
      </w:r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A92"/>
    <w:multiLevelType w:val="hybridMultilevel"/>
    <w:tmpl w:val="E9F29F82"/>
    <w:lvl w:ilvl="0" w:tplc="D8B416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5C94F5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64218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2231E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70A33"/>
    <w:multiLevelType w:val="hybridMultilevel"/>
    <w:tmpl w:val="7354FF06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3CEF"/>
    <w:multiLevelType w:val="hybridMultilevel"/>
    <w:tmpl w:val="16C0430A"/>
    <w:lvl w:ilvl="0" w:tplc="674AF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3FE"/>
    <w:multiLevelType w:val="hybridMultilevel"/>
    <w:tmpl w:val="C2328F84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F7297"/>
    <w:multiLevelType w:val="hybridMultilevel"/>
    <w:tmpl w:val="DC02DBA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61252F"/>
    <w:multiLevelType w:val="hybridMultilevel"/>
    <w:tmpl w:val="19067742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E7C24"/>
    <w:multiLevelType w:val="hybridMultilevel"/>
    <w:tmpl w:val="D50A6256"/>
    <w:lvl w:ilvl="0" w:tplc="D8B416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A18A4"/>
    <w:multiLevelType w:val="hybridMultilevel"/>
    <w:tmpl w:val="E40A01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B349F"/>
    <w:multiLevelType w:val="hybridMultilevel"/>
    <w:tmpl w:val="F0AA6A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126161"/>
    <w:multiLevelType w:val="hybridMultilevel"/>
    <w:tmpl w:val="B3F8CA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3E"/>
    <w:rsid w:val="003D79F7"/>
    <w:rsid w:val="00674F78"/>
    <w:rsid w:val="00676A1C"/>
    <w:rsid w:val="00704E7A"/>
    <w:rsid w:val="007D6D8F"/>
    <w:rsid w:val="0098586C"/>
    <w:rsid w:val="00D91367"/>
    <w:rsid w:val="00DD79CF"/>
    <w:rsid w:val="00EE2769"/>
    <w:rsid w:val="00F43F00"/>
    <w:rsid w:val="00F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F2F11-04A8-4479-BC8C-85950C5B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D79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D79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79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98586C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8586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98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budej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-budej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3326</Words>
  <Characters>19627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dcterms:created xsi:type="dcterms:W3CDTF">2016-04-05T06:53:00Z</dcterms:created>
  <dcterms:modified xsi:type="dcterms:W3CDTF">2016-04-05T06:54:00Z</dcterms:modified>
</cp:coreProperties>
</file>