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D4A" w:rsidRDefault="00A26D4A" w:rsidP="00585357">
      <w:pPr>
        <w:pStyle w:val="Nadpis3"/>
        <w:jc w:val="center"/>
        <w:rPr>
          <w:sz w:val="32"/>
          <w:szCs w:val="32"/>
        </w:rPr>
      </w:pPr>
    </w:p>
    <w:p w:rsidR="00A26D4A" w:rsidRDefault="00A26D4A" w:rsidP="00585357">
      <w:pPr>
        <w:pStyle w:val="Nadpis3"/>
        <w:jc w:val="center"/>
        <w:rPr>
          <w:sz w:val="32"/>
          <w:szCs w:val="32"/>
        </w:rPr>
      </w:pPr>
    </w:p>
    <w:p w:rsidR="00356FA4" w:rsidRPr="00585357" w:rsidRDefault="00356FA4" w:rsidP="00585357">
      <w:pPr>
        <w:pStyle w:val="Nadpis3"/>
        <w:jc w:val="center"/>
        <w:rPr>
          <w:sz w:val="32"/>
          <w:szCs w:val="32"/>
        </w:rPr>
      </w:pPr>
      <w:r w:rsidRPr="00585357">
        <w:rPr>
          <w:sz w:val="32"/>
          <w:szCs w:val="32"/>
        </w:rPr>
        <w:t>Důvodová zpráva</w:t>
      </w:r>
    </w:p>
    <w:p w:rsidR="00356FA4" w:rsidRDefault="00356FA4" w:rsidP="00356FA4"/>
    <w:p w:rsidR="00A26D4A" w:rsidRDefault="00A26D4A" w:rsidP="00356FA4"/>
    <w:p w:rsidR="00A26D4A" w:rsidRDefault="00A26D4A" w:rsidP="00356FA4"/>
    <w:p w:rsidR="00B9717D" w:rsidRDefault="00B9717D" w:rsidP="00B9717D">
      <w:pPr>
        <w:jc w:val="both"/>
        <w:rPr>
          <w:sz w:val="24"/>
          <w:szCs w:val="24"/>
        </w:rPr>
      </w:pPr>
      <w:r>
        <w:rPr>
          <w:sz w:val="24"/>
          <w:szCs w:val="24"/>
        </w:rPr>
        <w:t>Jihočeský kraj ve spolupráci se statutárním městem České Budějovice zrealizoval dopravní stavbu</w:t>
      </w:r>
      <w:r>
        <w:rPr>
          <w:b/>
          <w:sz w:val="24"/>
          <w:szCs w:val="24"/>
        </w:rPr>
        <w:t xml:space="preserve"> „Přeložka silnic II/156 a II/157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– 4. etapa, </w:t>
      </w:r>
      <w:r>
        <w:rPr>
          <w:sz w:val="24"/>
          <w:szCs w:val="24"/>
        </w:rPr>
        <w:t xml:space="preserve">(tzv. </w:t>
      </w:r>
      <w:proofErr w:type="spellStart"/>
      <w:r>
        <w:rPr>
          <w:sz w:val="24"/>
          <w:szCs w:val="24"/>
        </w:rPr>
        <w:t>zanádražní</w:t>
      </w:r>
      <w:proofErr w:type="spellEnd"/>
      <w:r>
        <w:rPr>
          <w:sz w:val="24"/>
          <w:szCs w:val="24"/>
        </w:rPr>
        <w:t xml:space="preserve"> komunikace). </w:t>
      </w:r>
    </w:p>
    <w:p w:rsidR="00DE6997" w:rsidRDefault="00DE6997" w:rsidP="00B9717D">
      <w:pPr>
        <w:jc w:val="both"/>
        <w:rPr>
          <w:sz w:val="24"/>
          <w:szCs w:val="24"/>
        </w:rPr>
      </w:pPr>
    </w:p>
    <w:p w:rsidR="00010395" w:rsidRPr="00AC694C" w:rsidRDefault="00010395" w:rsidP="00010395">
      <w:pPr>
        <w:pStyle w:val="Zkladntext"/>
        <w:spacing w:before="120"/>
        <w:rPr>
          <w:bCs/>
          <w:szCs w:val="24"/>
        </w:rPr>
      </w:pPr>
      <w:r>
        <w:rPr>
          <w:szCs w:val="24"/>
        </w:rPr>
        <w:t xml:space="preserve">Realizace této dopravní stavby </w:t>
      </w:r>
      <w:r w:rsidRPr="00AC694C">
        <w:rPr>
          <w:bCs/>
          <w:szCs w:val="24"/>
        </w:rPr>
        <w:t xml:space="preserve">vyvolala nezbytnost provedení </w:t>
      </w:r>
      <w:r w:rsidRPr="00121999">
        <w:rPr>
          <w:b/>
          <w:bCs/>
          <w:szCs w:val="24"/>
        </w:rPr>
        <w:t>protihlukových opatření</w:t>
      </w:r>
      <w:r>
        <w:rPr>
          <w:b/>
          <w:bCs/>
          <w:szCs w:val="24"/>
        </w:rPr>
        <w:t xml:space="preserve">, </w:t>
      </w:r>
      <w:r w:rsidRPr="00AC694C">
        <w:rPr>
          <w:bCs/>
          <w:szCs w:val="24"/>
        </w:rPr>
        <w:t>Konkrétně se jedn</w:t>
      </w:r>
      <w:r>
        <w:rPr>
          <w:bCs/>
          <w:szCs w:val="24"/>
        </w:rPr>
        <w:t>alo o výstavbu protihlukových stěn</w:t>
      </w:r>
      <w:r w:rsidRPr="00AC694C">
        <w:rPr>
          <w:bCs/>
          <w:szCs w:val="24"/>
        </w:rPr>
        <w:t xml:space="preserve">, a to buď jako volných protihlukových stěn, nebo jako protihlukových plotů na okraji pozemků jednotlivých dotčených vlastníků. </w:t>
      </w:r>
      <w:r>
        <w:rPr>
          <w:bCs/>
          <w:szCs w:val="24"/>
        </w:rPr>
        <w:t xml:space="preserve">Tyto protihlukové ploty </w:t>
      </w:r>
      <w:proofErr w:type="gramStart"/>
      <w:r>
        <w:rPr>
          <w:bCs/>
          <w:szCs w:val="24"/>
        </w:rPr>
        <w:t>nahradily  původní</w:t>
      </w:r>
      <w:proofErr w:type="gramEnd"/>
      <w:r>
        <w:rPr>
          <w:bCs/>
          <w:szCs w:val="24"/>
        </w:rPr>
        <w:t xml:space="preserve"> ploty majitelů nemovitostí kolem ulice Novohradská a jsou v </w:t>
      </w:r>
      <w:r w:rsidR="00BE49DC">
        <w:rPr>
          <w:bCs/>
          <w:szCs w:val="24"/>
        </w:rPr>
        <w:t>majetku</w:t>
      </w:r>
      <w:r>
        <w:rPr>
          <w:bCs/>
          <w:szCs w:val="24"/>
        </w:rPr>
        <w:t xml:space="preserve"> těchto vlastníků.</w:t>
      </w:r>
    </w:p>
    <w:p w:rsidR="00010395" w:rsidRDefault="00010395" w:rsidP="00010395">
      <w:pPr>
        <w:pStyle w:val="Zkladntext"/>
        <w:spacing w:before="120"/>
        <w:rPr>
          <w:rFonts w:ascii="Arial" w:hAnsi="Arial" w:cs="Arial"/>
          <w:bCs/>
          <w:i/>
          <w:sz w:val="16"/>
          <w:szCs w:val="16"/>
        </w:rPr>
      </w:pPr>
      <w:r>
        <w:rPr>
          <w:bCs/>
          <w:szCs w:val="24"/>
        </w:rPr>
        <w:t>V souladu s usnesením rady byly na stavbu protihlukových plotů uzavřeny „Smlouvy o právu provést stavbu“.</w:t>
      </w:r>
    </w:p>
    <w:p w:rsidR="00010395" w:rsidRDefault="00010395" w:rsidP="00010395">
      <w:pPr>
        <w:ind w:firstLine="708"/>
        <w:jc w:val="both"/>
        <w:rPr>
          <w:b/>
          <w:sz w:val="24"/>
          <w:szCs w:val="24"/>
        </w:rPr>
      </w:pPr>
    </w:p>
    <w:p w:rsidR="00B9717D" w:rsidRDefault="00B9717D" w:rsidP="003154F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základě zpracovaného geometrického plánu č. </w:t>
      </w:r>
      <w:r w:rsidR="00010395">
        <w:rPr>
          <w:sz w:val="24"/>
          <w:szCs w:val="24"/>
        </w:rPr>
        <w:t>3812-46/2017</w:t>
      </w:r>
      <w:r w:rsidR="0065759A">
        <w:rPr>
          <w:sz w:val="24"/>
          <w:szCs w:val="24"/>
        </w:rPr>
        <w:t xml:space="preserve"> </w:t>
      </w:r>
      <w:r w:rsidR="00010395">
        <w:rPr>
          <w:sz w:val="24"/>
          <w:szCs w:val="24"/>
        </w:rPr>
        <w:t xml:space="preserve">bylo zjištěno, že na části pozemku </w:t>
      </w:r>
      <w:r w:rsidR="002B55E0">
        <w:rPr>
          <w:sz w:val="24"/>
          <w:szCs w:val="24"/>
        </w:rPr>
        <w:t>konkrétní fyzické osoby</w:t>
      </w:r>
      <w:r w:rsidR="00010395">
        <w:rPr>
          <w:sz w:val="24"/>
          <w:szCs w:val="24"/>
        </w:rPr>
        <w:t>, bytem Novohradská 1279/86</w:t>
      </w:r>
      <w:r w:rsidR="003154FF">
        <w:rPr>
          <w:sz w:val="24"/>
          <w:szCs w:val="24"/>
        </w:rPr>
        <w:t>, České Budějovice</w:t>
      </w:r>
      <w:r w:rsidR="00CE66C4">
        <w:rPr>
          <w:sz w:val="24"/>
          <w:szCs w:val="24"/>
        </w:rPr>
        <w:t xml:space="preserve">, </w:t>
      </w:r>
      <w:r w:rsidR="00697F1D">
        <w:rPr>
          <w:sz w:val="24"/>
          <w:szCs w:val="24"/>
        </w:rPr>
        <w:t xml:space="preserve">se </w:t>
      </w:r>
      <w:r w:rsidR="00CE66C4">
        <w:rPr>
          <w:sz w:val="24"/>
          <w:szCs w:val="24"/>
        </w:rPr>
        <w:t xml:space="preserve">nachází </w:t>
      </w:r>
      <w:proofErr w:type="gramStart"/>
      <w:r w:rsidR="00CE66C4">
        <w:rPr>
          <w:sz w:val="24"/>
          <w:szCs w:val="24"/>
        </w:rPr>
        <w:t xml:space="preserve">chodník </w:t>
      </w:r>
      <w:r>
        <w:rPr>
          <w:sz w:val="24"/>
          <w:szCs w:val="24"/>
        </w:rPr>
        <w:t xml:space="preserve"> </w:t>
      </w:r>
      <w:r w:rsidR="003154FF">
        <w:rPr>
          <w:sz w:val="24"/>
          <w:szCs w:val="24"/>
        </w:rPr>
        <w:t>a na</w:t>
      </w:r>
      <w:proofErr w:type="gramEnd"/>
      <w:r w:rsidR="003154FF">
        <w:rPr>
          <w:sz w:val="24"/>
          <w:szCs w:val="24"/>
        </w:rPr>
        <w:t xml:space="preserve"> části pozemku ve vlastnictví města České Budějovice</w:t>
      </w:r>
      <w:r w:rsidR="00697F1D">
        <w:rPr>
          <w:sz w:val="24"/>
          <w:szCs w:val="24"/>
        </w:rPr>
        <w:t xml:space="preserve"> </w:t>
      </w:r>
      <w:r w:rsidR="00CE66C4">
        <w:rPr>
          <w:sz w:val="24"/>
          <w:szCs w:val="24"/>
        </w:rPr>
        <w:t xml:space="preserve">je v současné době zahrada </w:t>
      </w:r>
      <w:r w:rsidR="002B55E0">
        <w:rPr>
          <w:sz w:val="24"/>
          <w:szCs w:val="24"/>
        </w:rPr>
        <w:t>konkrétní fyzické osoby</w:t>
      </w:r>
      <w:r w:rsidR="003154FF">
        <w:rPr>
          <w:sz w:val="24"/>
          <w:szCs w:val="24"/>
        </w:rPr>
        <w:t>.</w:t>
      </w:r>
    </w:p>
    <w:p w:rsidR="003154FF" w:rsidRDefault="003154FF" w:rsidP="003154FF">
      <w:pPr>
        <w:jc w:val="both"/>
        <w:rPr>
          <w:sz w:val="24"/>
          <w:szCs w:val="24"/>
        </w:rPr>
      </w:pPr>
    </w:p>
    <w:p w:rsidR="003154FF" w:rsidRDefault="003154FF" w:rsidP="00B9717D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Část pozemku</w:t>
      </w:r>
      <w:r w:rsidR="009467BD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3359/5 ostatní plocha, silnice </w:t>
      </w:r>
      <w:r w:rsidR="009467BD">
        <w:rPr>
          <w:sz w:val="24"/>
          <w:szCs w:val="24"/>
        </w:rPr>
        <w:t xml:space="preserve">ve </w:t>
      </w:r>
      <w:r w:rsidR="009467BD" w:rsidRPr="007D66A8">
        <w:rPr>
          <w:b/>
          <w:sz w:val="24"/>
          <w:szCs w:val="24"/>
        </w:rPr>
        <w:t>vlastnictví města Č. Budějovice</w:t>
      </w:r>
      <w:r w:rsidR="009467BD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(oddělena dle GP a nově označena </w:t>
      </w: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 xml:space="preserve">. č. </w:t>
      </w:r>
      <w:r w:rsidRPr="003154FF">
        <w:rPr>
          <w:b/>
          <w:sz w:val="24"/>
          <w:szCs w:val="24"/>
        </w:rPr>
        <w:t>3359/36 o výměře 2 m</w:t>
      </w:r>
      <w:r w:rsidRPr="003154FF">
        <w:rPr>
          <w:b/>
          <w:sz w:val="24"/>
          <w:szCs w:val="24"/>
          <w:vertAlign w:val="superscript"/>
        </w:rPr>
        <w:t>2</w:t>
      </w:r>
      <w:r>
        <w:rPr>
          <w:b/>
          <w:sz w:val="24"/>
          <w:szCs w:val="24"/>
        </w:rPr>
        <w:t>)</w:t>
      </w:r>
    </w:p>
    <w:p w:rsidR="00BE49DC" w:rsidRDefault="00BE49DC" w:rsidP="00B9717D">
      <w:pPr>
        <w:jc w:val="both"/>
        <w:rPr>
          <w:b/>
          <w:sz w:val="24"/>
          <w:szCs w:val="24"/>
        </w:rPr>
      </w:pPr>
    </w:p>
    <w:p w:rsidR="003154FF" w:rsidRDefault="003154FF" w:rsidP="00B9717D">
      <w:pPr>
        <w:jc w:val="both"/>
        <w:rPr>
          <w:b/>
          <w:sz w:val="24"/>
          <w:szCs w:val="24"/>
        </w:rPr>
      </w:pPr>
      <w:r w:rsidRPr="00BE49DC">
        <w:rPr>
          <w:b/>
          <w:sz w:val="24"/>
          <w:szCs w:val="24"/>
        </w:rPr>
        <w:t xml:space="preserve">bude směněna </w:t>
      </w:r>
      <w:proofErr w:type="gramStart"/>
      <w:r w:rsidRPr="00BE49DC">
        <w:rPr>
          <w:b/>
          <w:sz w:val="24"/>
          <w:szCs w:val="24"/>
        </w:rPr>
        <w:t>za</w:t>
      </w:r>
      <w:proofErr w:type="gramEnd"/>
      <w:r w:rsidRPr="00BE49DC">
        <w:rPr>
          <w:b/>
          <w:sz w:val="24"/>
          <w:szCs w:val="24"/>
        </w:rPr>
        <w:t xml:space="preserve"> </w:t>
      </w:r>
    </w:p>
    <w:p w:rsidR="00BE49DC" w:rsidRPr="00BE49DC" w:rsidRDefault="00BE49DC" w:rsidP="00B9717D">
      <w:pPr>
        <w:jc w:val="both"/>
        <w:rPr>
          <w:b/>
          <w:sz w:val="24"/>
          <w:szCs w:val="24"/>
        </w:rPr>
      </w:pPr>
    </w:p>
    <w:p w:rsidR="009467BD" w:rsidRDefault="003154FF" w:rsidP="00B9717D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část pozemku </w:t>
      </w: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3329 zahrada ve </w:t>
      </w:r>
      <w:r w:rsidRPr="003154FF">
        <w:rPr>
          <w:b/>
          <w:sz w:val="24"/>
          <w:szCs w:val="24"/>
        </w:rPr>
        <w:t xml:space="preserve">vlastnictví </w:t>
      </w:r>
      <w:r w:rsidR="002B55E0" w:rsidRPr="002B55E0">
        <w:rPr>
          <w:b/>
          <w:sz w:val="24"/>
          <w:szCs w:val="24"/>
        </w:rPr>
        <w:t>konkrétní fyzické osoby</w:t>
      </w:r>
    </w:p>
    <w:p w:rsidR="003154FF" w:rsidRDefault="003154FF" w:rsidP="003154FF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(oddělena dle GP a nově označena </w:t>
      </w: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3329/2</w:t>
      </w:r>
      <w:r w:rsidRPr="003154FF">
        <w:rPr>
          <w:b/>
          <w:sz w:val="24"/>
          <w:szCs w:val="24"/>
        </w:rPr>
        <w:t xml:space="preserve"> o výměře 2 m</w:t>
      </w:r>
      <w:r w:rsidRPr="003154FF">
        <w:rPr>
          <w:b/>
          <w:sz w:val="24"/>
          <w:szCs w:val="24"/>
          <w:vertAlign w:val="superscript"/>
        </w:rPr>
        <w:t>2</w:t>
      </w:r>
      <w:r>
        <w:rPr>
          <w:b/>
          <w:sz w:val="24"/>
          <w:szCs w:val="24"/>
        </w:rPr>
        <w:t>)</w:t>
      </w:r>
    </w:p>
    <w:p w:rsidR="003154FF" w:rsidRPr="003154FF" w:rsidRDefault="003154FF" w:rsidP="00B9717D">
      <w:pPr>
        <w:jc w:val="both"/>
        <w:rPr>
          <w:sz w:val="24"/>
          <w:szCs w:val="24"/>
        </w:rPr>
      </w:pPr>
    </w:p>
    <w:p w:rsidR="00EA0350" w:rsidRDefault="00072D13" w:rsidP="00072D13">
      <w:pPr>
        <w:jc w:val="both"/>
        <w:rPr>
          <w:sz w:val="23"/>
          <w:szCs w:val="23"/>
        </w:rPr>
      </w:pPr>
      <w:r w:rsidRPr="00293710">
        <w:rPr>
          <w:sz w:val="23"/>
          <w:szCs w:val="23"/>
        </w:rPr>
        <w:t>Pozem</w:t>
      </w:r>
      <w:r>
        <w:rPr>
          <w:sz w:val="23"/>
          <w:szCs w:val="23"/>
        </w:rPr>
        <w:t>ek</w:t>
      </w:r>
      <w:r w:rsidRPr="00293710">
        <w:rPr>
          <w:sz w:val="23"/>
          <w:szCs w:val="23"/>
        </w:rPr>
        <w:t xml:space="preserve"> </w:t>
      </w:r>
      <w:r w:rsidR="00EA0350" w:rsidRPr="00293710">
        <w:rPr>
          <w:b/>
          <w:sz w:val="23"/>
          <w:szCs w:val="23"/>
        </w:rPr>
        <w:t>vlastnictví města Č. Budějovice</w:t>
      </w:r>
      <w:r w:rsidR="00EA0350" w:rsidRPr="00293710">
        <w:rPr>
          <w:sz w:val="23"/>
          <w:szCs w:val="23"/>
        </w:rPr>
        <w:t xml:space="preserve"> </w:t>
      </w:r>
    </w:p>
    <w:p w:rsidR="00072D13" w:rsidRPr="00293710" w:rsidRDefault="00072D13" w:rsidP="00072D13">
      <w:pPr>
        <w:jc w:val="both"/>
        <w:rPr>
          <w:sz w:val="23"/>
          <w:szCs w:val="23"/>
        </w:rPr>
      </w:pPr>
      <w:proofErr w:type="spellStart"/>
      <w:r w:rsidRPr="00293710">
        <w:rPr>
          <w:sz w:val="23"/>
          <w:szCs w:val="23"/>
        </w:rPr>
        <w:t>parc</w:t>
      </w:r>
      <w:proofErr w:type="spellEnd"/>
      <w:r w:rsidRPr="00293710">
        <w:rPr>
          <w:sz w:val="23"/>
          <w:szCs w:val="23"/>
        </w:rPr>
        <w:t xml:space="preserve">. </w:t>
      </w:r>
      <w:proofErr w:type="gramStart"/>
      <w:r w:rsidRPr="00293710">
        <w:rPr>
          <w:sz w:val="23"/>
          <w:szCs w:val="23"/>
        </w:rPr>
        <w:t>č.</w:t>
      </w:r>
      <w:proofErr w:type="gramEnd"/>
      <w:r w:rsidRPr="00293710">
        <w:rPr>
          <w:sz w:val="23"/>
          <w:szCs w:val="23"/>
        </w:rPr>
        <w:t xml:space="preserve"> </w:t>
      </w:r>
      <w:r w:rsidR="00EA0350">
        <w:rPr>
          <w:sz w:val="23"/>
          <w:szCs w:val="23"/>
        </w:rPr>
        <w:t>3359/36</w:t>
      </w:r>
      <w:r w:rsidRPr="00293710">
        <w:rPr>
          <w:sz w:val="23"/>
          <w:szCs w:val="23"/>
        </w:rPr>
        <w:t xml:space="preserve"> o výměře </w:t>
      </w:r>
      <w:r w:rsidR="00EA0350">
        <w:rPr>
          <w:sz w:val="23"/>
          <w:szCs w:val="23"/>
        </w:rPr>
        <w:t>2</w:t>
      </w:r>
      <w:r w:rsidRPr="00293710">
        <w:rPr>
          <w:sz w:val="23"/>
          <w:szCs w:val="23"/>
        </w:rPr>
        <w:t xml:space="preserve"> m</w:t>
      </w:r>
      <w:r w:rsidRPr="00293710">
        <w:rPr>
          <w:sz w:val="23"/>
          <w:szCs w:val="23"/>
          <w:vertAlign w:val="superscript"/>
        </w:rPr>
        <w:t>2</w:t>
      </w:r>
      <w:r w:rsidRPr="00293710">
        <w:rPr>
          <w:sz w:val="23"/>
          <w:szCs w:val="23"/>
        </w:rPr>
        <w:t xml:space="preserve">   </w:t>
      </w:r>
      <w:bookmarkStart w:id="0" w:name="_GoBack"/>
      <w:bookmarkEnd w:id="0"/>
    </w:p>
    <w:p w:rsidR="00072D13" w:rsidRDefault="00072D13" w:rsidP="00072D13">
      <w:pPr>
        <w:jc w:val="both"/>
        <w:rPr>
          <w:b/>
          <w:sz w:val="23"/>
          <w:szCs w:val="23"/>
        </w:rPr>
      </w:pPr>
      <w:r w:rsidRPr="00293710">
        <w:rPr>
          <w:sz w:val="23"/>
          <w:szCs w:val="23"/>
        </w:rPr>
        <w:t>Cena obvyklá pozemk</w:t>
      </w:r>
      <w:r w:rsidR="00EA0350">
        <w:rPr>
          <w:sz w:val="23"/>
          <w:szCs w:val="23"/>
        </w:rPr>
        <w:t>u</w:t>
      </w:r>
      <w:r w:rsidRPr="00293710">
        <w:rPr>
          <w:sz w:val="23"/>
          <w:szCs w:val="23"/>
        </w:rPr>
        <w:t xml:space="preserve"> je stanovena </w:t>
      </w:r>
      <w:r w:rsidR="00EA0350">
        <w:rPr>
          <w:sz w:val="23"/>
          <w:szCs w:val="23"/>
        </w:rPr>
        <w:t xml:space="preserve">na základě znaleckého posudku </w:t>
      </w:r>
      <w:r w:rsidRPr="00293710">
        <w:rPr>
          <w:sz w:val="23"/>
          <w:szCs w:val="23"/>
        </w:rPr>
        <w:t>soudního znalce Ing. P</w:t>
      </w:r>
      <w:r w:rsidR="00EA0350">
        <w:rPr>
          <w:sz w:val="23"/>
          <w:szCs w:val="23"/>
        </w:rPr>
        <w:t>avla</w:t>
      </w:r>
      <w:r w:rsidRPr="00293710">
        <w:rPr>
          <w:sz w:val="23"/>
          <w:szCs w:val="23"/>
        </w:rPr>
        <w:t xml:space="preserve"> Huška ve výši </w:t>
      </w:r>
      <w:r w:rsidR="00EA0350">
        <w:rPr>
          <w:sz w:val="23"/>
          <w:szCs w:val="23"/>
        </w:rPr>
        <w:t>1100</w:t>
      </w:r>
      <w:r w:rsidR="00BE49DC">
        <w:rPr>
          <w:sz w:val="23"/>
          <w:szCs w:val="23"/>
        </w:rPr>
        <w:t>,-</w:t>
      </w:r>
      <w:r w:rsidRPr="00293710">
        <w:rPr>
          <w:sz w:val="23"/>
          <w:szCs w:val="23"/>
        </w:rPr>
        <w:t xml:space="preserve"> </w:t>
      </w:r>
      <w:proofErr w:type="gramStart"/>
      <w:r w:rsidRPr="00293710">
        <w:rPr>
          <w:sz w:val="23"/>
          <w:szCs w:val="23"/>
        </w:rPr>
        <w:t>Kč/m</w:t>
      </w:r>
      <w:r w:rsidRPr="00293710">
        <w:rPr>
          <w:sz w:val="23"/>
          <w:szCs w:val="23"/>
          <w:vertAlign w:val="superscript"/>
        </w:rPr>
        <w:t>2</w:t>
      </w:r>
      <w:r w:rsidRPr="00293710">
        <w:rPr>
          <w:sz w:val="23"/>
          <w:szCs w:val="23"/>
        </w:rPr>
        <w:t xml:space="preserve">, </w:t>
      </w:r>
      <w:r w:rsidR="00EA0350">
        <w:rPr>
          <w:sz w:val="23"/>
          <w:szCs w:val="23"/>
        </w:rPr>
        <w:t xml:space="preserve"> </w:t>
      </w:r>
      <w:r w:rsidRPr="00293710">
        <w:rPr>
          <w:b/>
          <w:sz w:val="23"/>
          <w:szCs w:val="23"/>
        </w:rPr>
        <w:t>tj.</w:t>
      </w:r>
      <w:proofErr w:type="gramEnd"/>
      <w:r w:rsidRPr="00293710">
        <w:rPr>
          <w:sz w:val="23"/>
          <w:szCs w:val="23"/>
        </w:rPr>
        <w:t xml:space="preserve"> </w:t>
      </w:r>
      <w:r w:rsidRPr="00293710">
        <w:rPr>
          <w:b/>
          <w:sz w:val="23"/>
          <w:szCs w:val="23"/>
        </w:rPr>
        <w:t xml:space="preserve">celkem </w:t>
      </w:r>
      <w:r w:rsidR="00EA0350">
        <w:rPr>
          <w:b/>
          <w:sz w:val="23"/>
          <w:szCs w:val="23"/>
        </w:rPr>
        <w:t>2 200,-</w:t>
      </w:r>
      <w:r w:rsidRPr="00293710">
        <w:rPr>
          <w:b/>
          <w:sz w:val="23"/>
          <w:szCs w:val="23"/>
        </w:rPr>
        <w:t xml:space="preserve"> Kč.</w:t>
      </w:r>
    </w:p>
    <w:p w:rsidR="00EA0350" w:rsidRPr="00D81C11" w:rsidRDefault="00EA0350" w:rsidP="00EA0350">
      <w:pPr>
        <w:jc w:val="both"/>
        <w:rPr>
          <w:sz w:val="23"/>
          <w:szCs w:val="23"/>
        </w:rPr>
      </w:pPr>
      <w:r w:rsidRPr="00293710">
        <w:rPr>
          <w:sz w:val="23"/>
          <w:szCs w:val="23"/>
        </w:rPr>
        <w:t xml:space="preserve">Statutární město Č. Budějovice odvede daň z přidané hodnoty ve výši </w:t>
      </w:r>
      <w:r w:rsidRPr="00D81C11">
        <w:rPr>
          <w:sz w:val="23"/>
          <w:szCs w:val="23"/>
        </w:rPr>
        <w:t>21%, tj. 382,- Kč.</w:t>
      </w:r>
    </w:p>
    <w:p w:rsidR="00072D13" w:rsidRPr="00293710" w:rsidRDefault="00072D13" w:rsidP="00072D13">
      <w:pPr>
        <w:jc w:val="both"/>
        <w:rPr>
          <w:sz w:val="23"/>
          <w:szCs w:val="23"/>
        </w:rPr>
      </w:pPr>
    </w:p>
    <w:p w:rsidR="00072D13" w:rsidRPr="00293710" w:rsidRDefault="00072D13" w:rsidP="00072D13">
      <w:pPr>
        <w:jc w:val="both"/>
        <w:rPr>
          <w:sz w:val="23"/>
          <w:szCs w:val="23"/>
        </w:rPr>
      </w:pPr>
      <w:r w:rsidRPr="00293710">
        <w:rPr>
          <w:sz w:val="23"/>
          <w:szCs w:val="23"/>
        </w:rPr>
        <w:t>Pozem</w:t>
      </w:r>
      <w:r w:rsidR="00EA0350">
        <w:rPr>
          <w:sz w:val="23"/>
          <w:szCs w:val="23"/>
        </w:rPr>
        <w:t>ek</w:t>
      </w:r>
      <w:r w:rsidRPr="00293710">
        <w:rPr>
          <w:sz w:val="23"/>
          <w:szCs w:val="23"/>
        </w:rPr>
        <w:t xml:space="preserve"> ve </w:t>
      </w:r>
      <w:r w:rsidRPr="00293710">
        <w:rPr>
          <w:b/>
          <w:sz w:val="23"/>
          <w:szCs w:val="23"/>
        </w:rPr>
        <w:t xml:space="preserve">vlastnictví </w:t>
      </w:r>
      <w:r w:rsidR="002B55E0" w:rsidRPr="002B55E0">
        <w:rPr>
          <w:b/>
          <w:sz w:val="24"/>
          <w:szCs w:val="24"/>
        </w:rPr>
        <w:t>konkrétní fyzické osoby</w:t>
      </w:r>
    </w:p>
    <w:p w:rsidR="00EA0350" w:rsidRDefault="00072D13" w:rsidP="00072D13">
      <w:pPr>
        <w:jc w:val="both"/>
        <w:rPr>
          <w:sz w:val="23"/>
          <w:szCs w:val="23"/>
        </w:rPr>
      </w:pPr>
      <w:proofErr w:type="spellStart"/>
      <w:r w:rsidRPr="00293710">
        <w:rPr>
          <w:sz w:val="23"/>
          <w:szCs w:val="23"/>
        </w:rPr>
        <w:t>parc</w:t>
      </w:r>
      <w:proofErr w:type="spellEnd"/>
      <w:r w:rsidRPr="00293710">
        <w:rPr>
          <w:sz w:val="23"/>
          <w:szCs w:val="23"/>
        </w:rPr>
        <w:t xml:space="preserve">. </w:t>
      </w:r>
      <w:proofErr w:type="gramStart"/>
      <w:r w:rsidRPr="00293710">
        <w:rPr>
          <w:sz w:val="23"/>
          <w:szCs w:val="23"/>
        </w:rPr>
        <w:t>č.</w:t>
      </w:r>
      <w:proofErr w:type="gramEnd"/>
      <w:r w:rsidRPr="00293710">
        <w:rPr>
          <w:sz w:val="23"/>
          <w:szCs w:val="23"/>
        </w:rPr>
        <w:t xml:space="preserve"> </w:t>
      </w:r>
      <w:r w:rsidR="00EA0350">
        <w:rPr>
          <w:sz w:val="23"/>
          <w:szCs w:val="23"/>
        </w:rPr>
        <w:t>3329/2</w:t>
      </w:r>
      <w:r w:rsidRPr="00293710">
        <w:rPr>
          <w:sz w:val="23"/>
          <w:szCs w:val="23"/>
        </w:rPr>
        <w:t xml:space="preserve"> o výměře </w:t>
      </w:r>
      <w:r w:rsidR="00EA0350">
        <w:rPr>
          <w:sz w:val="23"/>
          <w:szCs w:val="23"/>
        </w:rPr>
        <w:t>2</w:t>
      </w:r>
      <w:r w:rsidRPr="00293710">
        <w:rPr>
          <w:sz w:val="23"/>
          <w:szCs w:val="23"/>
        </w:rPr>
        <w:t xml:space="preserve"> m</w:t>
      </w:r>
      <w:r w:rsidRPr="00293710">
        <w:rPr>
          <w:sz w:val="23"/>
          <w:szCs w:val="23"/>
          <w:vertAlign w:val="superscript"/>
        </w:rPr>
        <w:t>2</w:t>
      </w:r>
    </w:p>
    <w:p w:rsidR="00EA0350" w:rsidRPr="00EA0350" w:rsidRDefault="00EA0350" w:rsidP="00EA0350">
      <w:pPr>
        <w:jc w:val="both"/>
        <w:rPr>
          <w:sz w:val="23"/>
          <w:szCs w:val="23"/>
        </w:rPr>
      </w:pPr>
      <w:r w:rsidRPr="00293710">
        <w:rPr>
          <w:sz w:val="23"/>
          <w:szCs w:val="23"/>
        </w:rPr>
        <w:t>Cena obvyklá pozemk</w:t>
      </w:r>
      <w:r>
        <w:rPr>
          <w:sz w:val="23"/>
          <w:szCs w:val="23"/>
        </w:rPr>
        <w:t>u</w:t>
      </w:r>
      <w:r w:rsidRPr="00293710">
        <w:rPr>
          <w:sz w:val="23"/>
          <w:szCs w:val="23"/>
        </w:rPr>
        <w:t xml:space="preserve"> je stanovena </w:t>
      </w:r>
      <w:r>
        <w:rPr>
          <w:sz w:val="23"/>
          <w:szCs w:val="23"/>
        </w:rPr>
        <w:t xml:space="preserve">na základě znaleckého posudku </w:t>
      </w:r>
      <w:r w:rsidRPr="00293710">
        <w:rPr>
          <w:sz w:val="23"/>
          <w:szCs w:val="23"/>
        </w:rPr>
        <w:t>soudního znalce Ing. P</w:t>
      </w:r>
      <w:r>
        <w:rPr>
          <w:sz w:val="23"/>
          <w:szCs w:val="23"/>
        </w:rPr>
        <w:t>avla</w:t>
      </w:r>
      <w:r w:rsidRPr="00293710">
        <w:rPr>
          <w:sz w:val="23"/>
          <w:szCs w:val="23"/>
        </w:rPr>
        <w:t xml:space="preserve"> Huška ve výši </w:t>
      </w:r>
      <w:r>
        <w:rPr>
          <w:sz w:val="23"/>
          <w:szCs w:val="23"/>
        </w:rPr>
        <w:t>1860</w:t>
      </w:r>
      <w:r w:rsidR="00BE49DC">
        <w:rPr>
          <w:sz w:val="23"/>
          <w:szCs w:val="23"/>
        </w:rPr>
        <w:t>,-</w:t>
      </w:r>
      <w:r w:rsidRPr="00293710">
        <w:rPr>
          <w:sz w:val="23"/>
          <w:szCs w:val="23"/>
        </w:rPr>
        <w:t xml:space="preserve"> </w:t>
      </w:r>
      <w:proofErr w:type="gramStart"/>
      <w:r w:rsidRPr="00293710">
        <w:rPr>
          <w:sz w:val="23"/>
          <w:szCs w:val="23"/>
        </w:rPr>
        <w:t>Kč/m</w:t>
      </w:r>
      <w:r w:rsidRPr="00293710">
        <w:rPr>
          <w:sz w:val="23"/>
          <w:szCs w:val="23"/>
          <w:vertAlign w:val="superscript"/>
        </w:rPr>
        <w:t>2</w:t>
      </w:r>
      <w:r w:rsidRPr="00293710">
        <w:rPr>
          <w:sz w:val="23"/>
          <w:szCs w:val="23"/>
        </w:rPr>
        <w:t xml:space="preserve">, </w:t>
      </w:r>
      <w:r>
        <w:rPr>
          <w:sz w:val="23"/>
          <w:szCs w:val="23"/>
        </w:rPr>
        <w:t xml:space="preserve"> </w:t>
      </w:r>
      <w:r w:rsidRPr="00293710">
        <w:rPr>
          <w:b/>
          <w:sz w:val="23"/>
          <w:szCs w:val="23"/>
        </w:rPr>
        <w:t>tj.</w:t>
      </w:r>
      <w:proofErr w:type="gramEnd"/>
      <w:r w:rsidRPr="00293710">
        <w:rPr>
          <w:sz w:val="23"/>
          <w:szCs w:val="23"/>
        </w:rPr>
        <w:t xml:space="preserve"> </w:t>
      </w:r>
      <w:r w:rsidRPr="00293710">
        <w:rPr>
          <w:b/>
          <w:sz w:val="23"/>
          <w:szCs w:val="23"/>
        </w:rPr>
        <w:t xml:space="preserve">celkem </w:t>
      </w:r>
      <w:r>
        <w:rPr>
          <w:b/>
          <w:sz w:val="23"/>
          <w:szCs w:val="23"/>
        </w:rPr>
        <w:t xml:space="preserve">3 700,- Kč </w:t>
      </w:r>
      <w:r w:rsidRPr="00EA0350">
        <w:rPr>
          <w:sz w:val="23"/>
          <w:szCs w:val="23"/>
        </w:rPr>
        <w:t>(zaokrouhleno)</w:t>
      </w:r>
    </w:p>
    <w:p w:rsidR="00B9717D" w:rsidRDefault="00B9717D" w:rsidP="00B9717D">
      <w:pPr>
        <w:jc w:val="both"/>
        <w:rPr>
          <w:sz w:val="24"/>
          <w:szCs w:val="24"/>
        </w:rPr>
      </w:pPr>
    </w:p>
    <w:p w:rsidR="00697F1D" w:rsidRDefault="00730A3B" w:rsidP="00B9717D">
      <w:pPr>
        <w:jc w:val="both"/>
        <w:rPr>
          <w:sz w:val="24"/>
          <w:szCs w:val="24"/>
        </w:rPr>
      </w:pPr>
      <w:r>
        <w:rPr>
          <w:sz w:val="24"/>
          <w:szCs w:val="24"/>
        </w:rPr>
        <w:t>Na základě výše uvedeného a v souvislosti s malým rozdílem cen směňovaných pozemků se stejnou výměrou je směna pozemků navržena bez finančního vypořádání.</w:t>
      </w:r>
    </w:p>
    <w:p w:rsidR="00697F1D" w:rsidRDefault="00697F1D" w:rsidP="00B9717D">
      <w:pPr>
        <w:jc w:val="both"/>
        <w:rPr>
          <w:sz w:val="24"/>
          <w:szCs w:val="24"/>
        </w:rPr>
      </w:pPr>
    </w:p>
    <w:p w:rsidR="00697F1D" w:rsidRDefault="00697F1D" w:rsidP="00B9717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Rada města záměr směny schválila na svém zasedání </w:t>
      </w:r>
      <w:proofErr w:type="gramStart"/>
      <w:r>
        <w:rPr>
          <w:sz w:val="24"/>
          <w:szCs w:val="24"/>
        </w:rPr>
        <w:t>26.6.2017</w:t>
      </w:r>
      <w:proofErr w:type="gramEnd"/>
      <w:r>
        <w:rPr>
          <w:sz w:val="24"/>
          <w:szCs w:val="24"/>
        </w:rPr>
        <w:t xml:space="preserve"> usnesením č. 970/2017.</w:t>
      </w:r>
    </w:p>
    <w:p w:rsidR="00697F1D" w:rsidRDefault="00697F1D" w:rsidP="00B9717D">
      <w:pPr>
        <w:jc w:val="both"/>
        <w:rPr>
          <w:sz w:val="24"/>
          <w:szCs w:val="24"/>
        </w:rPr>
      </w:pPr>
    </w:p>
    <w:p w:rsidR="00730A3B" w:rsidRDefault="00697F1D" w:rsidP="00B9717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Záměr směny byl zveřejněn na úřední desce magistrátu města České Budějovice. </w:t>
      </w:r>
      <w:r w:rsidR="00730A3B">
        <w:rPr>
          <w:sz w:val="24"/>
          <w:szCs w:val="24"/>
        </w:rPr>
        <w:t xml:space="preserve"> </w:t>
      </w:r>
    </w:p>
    <w:sectPr w:rsidR="00730A3B" w:rsidSect="00585357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B528D"/>
    <w:multiLevelType w:val="multilevel"/>
    <w:tmpl w:val="6B7497F4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567" w:firstLine="0"/>
      </w:p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</w:lvl>
  </w:abstractNum>
  <w:abstractNum w:abstractNumId="1">
    <w:nsid w:val="45C85869"/>
    <w:multiLevelType w:val="hybridMultilevel"/>
    <w:tmpl w:val="278A3948"/>
    <w:lvl w:ilvl="0" w:tplc="238C09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601E08"/>
    <w:multiLevelType w:val="hybridMultilevel"/>
    <w:tmpl w:val="3D3C9FF4"/>
    <w:lvl w:ilvl="0" w:tplc="02EEE6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FA4"/>
    <w:rsid w:val="00010395"/>
    <w:rsid w:val="000356BD"/>
    <w:rsid w:val="00072D13"/>
    <w:rsid w:val="000E579B"/>
    <w:rsid w:val="0012387A"/>
    <w:rsid w:val="00132349"/>
    <w:rsid w:val="00134A48"/>
    <w:rsid w:val="00171741"/>
    <w:rsid w:val="002244D5"/>
    <w:rsid w:val="002B55E0"/>
    <w:rsid w:val="002D3231"/>
    <w:rsid w:val="003153BD"/>
    <w:rsid w:val="003154FF"/>
    <w:rsid w:val="00330026"/>
    <w:rsid w:val="00356FA4"/>
    <w:rsid w:val="003A0E5B"/>
    <w:rsid w:val="003A2838"/>
    <w:rsid w:val="003B435E"/>
    <w:rsid w:val="00462562"/>
    <w:rsid w:val="00471332"/>
    <w:rsid w:val="004A2AAA"/>
    <w:rsid w:val="004D015A"/>
    <w:rsid w:val="004F32B1"/>
    <w:rsid w:val="00567B17"/>
    <w:rsid w:val="00582C3D"/>
    <w:rsid w:val="00585357"/>
    <w:rsid w:val="005A03F1"/>
    <w:rsid w:val="005C6352"/>
    <w:rsid w:val="005D0F3B"/>
    <w:rsid w:val="005E3435"/>
    <w:rsid w:val="0065759A"/>
    <w:rsid w:val="00695BB7"/>
    <w:rsid w:val="00697F1D"/>
    <w:rsid w:val="006E6C3C"/>
    <w:rsid w:val="00730A3B"/>
    <w:rsid w:val="007971CF"/>
    <w:rsid w:val="007D66A8"/>
    <w:rsid w:val="007E383B"/>
    <w:rsid w:val="00830A89"/>
    <w:rsid w:val="0083481E"/>
    <w:rsid w:val="008633DC"/>
    <w:rsid w:val="008A6BBB"/>
    <w:rsid w:val="009435B2"/>
    <w:rsid w:val="009467BD"/>
    <w:rsid w:val="009A2287"/>
    <w:rsid w:val="009E1F03"/>
    <w:rsid w:val="00A26D4A"/>
    <w:rsid w:val="00A47E93"/>
    <w:rsid w:val="00A827C4"/>
    <w:rsid w:val="00B147BD"/>
    <w:rsid w:val="00B16FFC"/>
    <w:rsid w:val="00B62D01"/>
    <w:rsid w:val="00B9717D"/>
    <w:rsid w:val="00BA0416"/>
    <w:rsid w:val="00BE49DC"/>
    <w:rsid w:val="00CE45B1"/>
    <w:rsid w:val="00CE66C4"/>
    <w:rsid w:val="00CF6391"/>
    <w:rsid w:val="00D47F24"/>
    <w:rsid w:val="00D81C11"/>
    <w:rsid w:val="00D96411"/>
    <w:rsid w:val="00DE6997"/>
    <w:rsid w:val="00E43F95"/>
    <w:rsid w:val="00EA0350"/>
    <w:rsid w:val="00ED1939"/>
    <w:rsid w:val="00F004B5"/>
    <w:rsid w:val="00F1312D"/>
    <w:rsid w:val="00F54F8D"/>
    <w:rsid w:val="00FB7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6F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356FA4"/>
    <w:pPr>
      <w:keepNext/>
      <w:outlineLvl w:val="2"/>
    </w:pPr>
    <w:rPr>
      <w:b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356FA4"/>
    <w:rPr>
      <w:rFonts w:ascii="Times New Roman" w:eastAsia="Times New Roman" w:hAnsi="Times New Roman" w:cs="Times New Roman"/>
      <w:b/>
      <w:sz w:val="20"/>
      <w:szCs w:val="20"/>
      <w:u w:val="single"/>
      <w:lang w:eastAsia="cs-CZ"/>
    </w:rPr>
  </w:style>
  <w:style w:type="paragraph" w:customStyle="1" w:styleId="Schvuk">
    <w:name w:val="Schv_uk_"/>
    <w:basedOn w:val="Normln"/>
    <w:next w:val="Normln"/>
    <w:autoRedefine/>
    <w:rsid w:val="006E6C3C"/>
    <w:pPr>
      <w:numPr>
        <w:ilvl w:val="1"/>
        <w:numId w:val="1"/>
      </w:num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odstavecsslovnm">
    <w:name w:val="odstavec s číslováním"/>
    <w:basedOn w:val="Normln"/>
    <w:autoRedefine/>
    <w:rsid w:val="006E6C3C"/>
    <w:rPr>
      <w:sz w:val="24"/>
    </w:rPr>
  </w:style>
  <w:style w:type="paragraph" w:customStyle="1" w:styleId="slovn21">
    <w:name w:val="číslování2(1.)"/>
    <w:basedOn w:val="Normln"/>
    <w:autoRedefine/>
    <w:rsid w:val="006E6C3C"/>
    <w:pPr>
      <w:numPr>
        <w:ilvl w:val="3"/>
        <w:numId w:val="1"/>
      </w:numPr>
      <w:tabs>
        <w:tab w:val="left" w:pos="720"/>
      </w:tabs>
    </w:pPr>
    <w:rPr>
      <w:noProof/>
      <w:sz w:val="24"/>
    </w:rPr>
  </w:style>
  <w:style w:type="paragraph" w:customStyle="1" w:styleId="slovn3a">
    <w:name w:val="číslování3(a))"/>
    <w:basedOn w:val="slovn21"/>
    <w:autoRedefine/>
    <w:rsid w:val="006E6C3C"/>
    <w:pPr>
      <w:numPr>
        <w:ilvl w:val="4"/>
      </w:numPr>
    </w:pPr>
  </w:style>
  <w:style w:type="paragraph" w:styleId="Odstavecseseznamem">
    <w:name w:val="List Paragraph"/>
    <w:basedOn w:val="Normln"/>
    <w:uiPriority w:val="34"/>
    <w:qFormat/>
    <w:rsid w:val="006E6C3C"/>
    <w:pPr>
      <w:ind w:left="720"/>
      <w:contextualSpacing/>
    </w:pPr>
  </w:style>
  <w:style w:type="paragraph" w:styleId="Zkladntext">
    <w:name w:val="Body Text"/>
    <w:basedOn w:val="Normln"/>
    <w:link w:val="ZkladntextChar"/>
    <w:rsid w:val="00DE6997"/>
    <w:pPr>
      <w:jc w:val="both"/>
    </w:pPr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DE6997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6F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356FA4"/>
    <w:pPr>
      <w:keepNext/>
      <w:outlineLvl w:val="2"/>
    </w:pPr>
    <w:rPr>
      <w:b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356FA4"/>
    <w:rPr>
      <w:rFonts w:ascii="Times New Roman" w:eastAsia="Times New Roman" w:hAnsi="Times New Roman" w:cs="Times New Roman"/>
      <w:b/>
      <w:sz w:val="20"/>
      <w:szCs w:val="20"/>
      <w:u w:val="single"/>
      <w:lang w:eastAsia="cs-CZ"/>
    </w:rPr>
  </w:style>
  <w:style w:type="paragraph" w:customStyle="1" w:styleId="Schvuk">
    <w:name w:val="Schv_uk_"/>
    <w:basedOn w:val="Normln"/>
    <w:next w:val="Normln"/>
    <w:autoRedefine/>
    <w:rsid w:val="006E6C3C"/>
    <w:pPr>
      <w:numPr>
        <w:ilvl w:val="1"/>
        <w:numId w:val="1"/>
      </w:num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odstavecsslovnm">
    <w:name w:val="odstavec s číslováním"/>
    <w:basedOn w:val="Normln"/>
    <w:autoRedefine/>
    <w:rsid w:val="006E6C3C"/>
    <w:rPr>
      <w:sz w:val="24"/>
    </w:rPr>
  </w:style>
  <w:style w:type="paragraph" w:customStyle="1" w:styleId="slovn21">
    <w:name w:val="číslování2(1.)"/>
    <w:basedOn w:val="Normln"/>
    <w:autoRedefine/>
    <w:rsid w:val="006E6C3C"/>
    <w:pPr>
      <w:numPr>
        <w:ilvl w:val="3"/>
        <w:numId w:val="1"/>
      </w:numPr>
      <w:tabs>
        <w:tab w:val="left" w:pos="720"/>
      </w:tabs>
    </w:pPr>
    <w:rPr>
      <w:noProof/>
      <w:sz w:val="24"/>
    </w:rPr>
  </w:style>
  <w:style w:type="paragraph" w:customStyle="1" w:styleId="slovn3a">
    <w:name w:val="číslování3(a))"/>
    <w:basedOn w:val="slovn21"/>
    <w:autoRedefine/>
    <w:rsid w:val="006E6C3C"/>
    <w:pPr>
      <w:numPr>
        <w:ilvl w:val="4"/>
      </w:numPr>
    </w:pPr>
  </w:style>
  <w:style w:type="paragraph" w:styleId="Odstavecseseznamem">
    <w:name w:val="List Paragraph"/>
    <w:basedOn w:val="Normln"/>
    <w:uiPriority w:val="34"/>
    <w:qFormat/>
    <w:rsid w:val="006E6C3C"/>
    <w:pPr>
      <w:ind w:left="720"/>
      <w:contextualSpacing/>
    </w:pPr>
  </w:style>
  <w:style w:type="paragraph" w:styleId="Zkladntext">
    <w:name w:val="Body Text"/>
    <w:basedOn w:val="Normln"/>
    <w:link w:val="ZkladntextChar"/>
    <w:rsid w:val="00DE6997"/>
    <w:pPr>
      <w:jc w:val="both"/>
    </w:pPr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DE6997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1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Sejková Irena</dc:creator>
  <cp:lastModifiedBy>Sejková Irena</cp:lastModifiedBy>
  <cp:revision>3</cp:revision>
  <cp:lastPrinted>2017-09-06T09:43:00Z</cp:lastPrinted>
  <dcterms:created xsi:type="dcterms:W3CDTF">2017-09-06T09:44:00Z</dcterms:created>
  <dcterms:modified xsi:type="dcterms:W3CDTF">2017-09-06T09:45:00Z</dcterms:modified>
</cp:coreProperties>
</file>