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BB1" w:rsidRPr="00C50893" w:rsidRDefault="00160BB1" w:rsidP="00160BB1">
      <w:pPr>
        <w:spacing w:after="120"/>
        <w:jc w:val="both"/>
        <w:rPr>
          <w:rFonts w:ascii="Calibri" w:hAnsi="Calibri"/>
          <w:b/>
          <w:sz w:val="28"/>
          <w:szCs w:val="28"/>
          <w:u w:val="single"/>
        </w:rPr>
      </w:pPr>
      <w:bookmarkStart w:id="0" w:name="_GoBack"/>
      <w:bookmarkEnd w:id="0"/>
      <w:r w:rsidRPr="00C50893">
        <w:rPr>
          <w:rFonts w:ascii="Calibri" w:hAnsi="Calibri"/>
          <w:b/>
          <w:sz w:val="28"/>
          <w:szCs w:val="28"/>
          <w:u w:val="single"/>
        </w:rPr>
        <w:t>Důvodová zpráva</w:t>
      </w:r>
    </w:p>
    <w:p w:rsidR="00AB35D4" w:rsidRPr="00160BB1" w:rsidRDefault="00694CBA" w:rsidP="00160BB1">
      <w:pPr>
        <w:jc w:val="both"/>
        <w:rPr>
          <w:b/>
        </w:rPr>
      </w:pPr>
      <w:r w:rsidRPr="00160BB1">
        <w:rPr>
          <w:b/>
        </w:rPr>
        <w:t>Vyhodnocení zakázky na přijetí bankovního úvěru na předfinancování a</w:t>
      </w:r>
      <w:r w:rsidR="0007410C" w:rsidRPr="00160BB1">
        <w:rPr>
          <w:b/>
        </w:rPr>
        <w:t> </w:t>
      </w:r>
      <w:r w:rsidRPr="00160BB1">
        <w:rPr>
          <w:b/>
        </w:rPr>
        <w:t>spolufinancování dotačních akcí v období 2017 – 2022</w:t>
      </w:r>
    </w:p>
    <w:p w:rsidR="00694CBA" w:rsidRDefault="00694CBA" w:rsidP="00694CBA">
      <w:pPr>
        <w:jc w:val="both"/>
      </w:pPr>
      <w:r>
        <w:t>Rada města svým usnesení</w:t>
      </w:r>
      <w:r w:rsidR="00BC2000">
        <w:t>m</w:t>
      </w:r>
      <w:r>
        <w:t xml:space="preserve"> č. 1509/2016 ze dne 24. 10. 2016 schválila zaslání výzvy </w:t>
      </w:r>
      <w:r w:rsidR="001A2AE0">
        <w:t xml:space="preserve">bankám </w:t>
      </w:r>
      <w:r>
        <w:t xml:space="preserve">k podání nabídky na přijetí bankovního úvěru na předfinancování a spolufinancování dotačních akcí v období let 2017 až 2022. </w:t>
      </w:r>
    </w:p>
    <w:p w:rsidR="000C0C11" w:rsidRPr="000C0C11" w:rsidRDefault="000C0C11" w:rsidP="00694CBA">
      <w:pPr>
        <w:jc w:val="both"/>
        <w:rPr>
          <w:b/>
          <w:u w:val="single"/>
        </w:rPr>
      </w:pPr>
      <w:r w:rsidRPr="000C0C11">
        <w:rPr>
          <w:b/>
          <w:u w:val="single"/>
        </w:rPr>
        <w:t>Specifikace úvěru</w:t>
      </w:r>
    </w:p>
    <w:p w:rsidR="00694CBA" w:rsidRDefault="00694CBA" w:rsidP="00694CBA">
      <w:pPr>
        <w:jc w:val="both"/>
      </w:pPr>
      <w:r>
        <w:t xml:space="preserve">Úvěr byl </w:t>
      </w:r>
      <w:r w:rsidR="000C0C11">
        <w:t>poptán</w:t>
      </w:r>
      <w:r>
        <w:t xml:space="preserve"> jako revolvingový s finančním rámcem 250 mil. Kč </w:t>
      </w:r>
      <w:r w:rsidR="0007410C">
        <w:t>a</w:t>
      </w:r>
      <w:r>
        <w:t> opcí na možné navýšení o</w:t>
      </w:r>
      <w:r w:rsidR="0007410C">
        <w:t> </w:t>
      </w:r>
      <w:r>
        <w:t>100</w:t>
      </w:r>
      <w:r w:rsidR="006F3A99">
        <w:t> </w:t>
      </w:r>
      <w:r>
        <w:t>mil.</w:t>
      </w:r>
      <w:r w:rsidR="006F3A99">
        <w:t> </w:t>
      </w:r>
      <w:r>
        <w:t xml:space="preserve">Kč, kdy čerpání úvěru bude zahájeno </w:t>
      </w:r>
      <w:r w:rsidR="006E4061">
        <w:t>od 1</w:t>
      </w:r>
      <w:r>
        <w:t>.</w:t>
      </w:r>
      <w:r w:rsidR="003D07CD">
        <w:t xml:space="preserve"> </w:t>
      </w:r>
      <w:r w:rsidR="006E4061">
        <w:t>3.</w:t>
      </w:r>
      <w:r w:rsidR="003D07CD">
        <w:t xml:space="preserve"> </w:t>
      </w:r>
      <w:r w:rsidR="006E4061">
        <w:t>2017 a ukončeno 31.</w:t>
      </w:r>
      <w:r w:rsidR="003D07CD">
        <w:t xml:space="preserve"> </w:t>
      </w:r>
      <w:r w:rsidR="006E4061">
        <w:t>12.</w:t>
      </w:r>
      <w:r w:rsidR="003D07CD">
        <w:t xml:space="preserve"> </w:t>
      </w:r>
      <w:r w:rsidR="006E4061">
        <w:t>2022,</w:t>
      </w:r>
      <w:r w:rsidR="00C013EB">
        <w:t xml:space="preserve"> konečná </w:t>
      </w:r>
      <w:r w:rsidR="006E4061">
        <w:t>splatnost zůstatku nesplacené jistiny byla požadována do 31.</w:t>
      </w:r>
      <w:r w:rsidR="003D07CD">
        <w:t xml:space="preserve"> </w:t>
      </w:r>
      <w:r w:rsidR="006E4061">
        <w:t>12.</w:t>
      </w:r>
      <w:r w:rsidR="003D07CD">
        <w:t xml:space="preserve"> </w:t>
      </w:r>
      <w:r w:rsidR="006E4061">
        <w:t>2032, tedy na 10 let. V období čerpání (1.</w:t>
      </w:r>
      <w:r w:rsidR="003D07CD">
        <w:t> </w:t>
      </w:r>
      <w:r w:rsidR="006E4061">
        <w:t>3.</w:t>
      </w:r>
      <w:r w:rsidR="003D07CD">
        <w:t> </w:t>
      </w:r>
      <w:r w:rsidR="006E4061">
        <w:t>2017 až 31.</w:t>
      </w:r>
      <w:r w:rsidR="003D07CD">
        <w:t xml:space="preserve"> </w:t>
      </w:r>
      <w:r w:rsidR="006E4061">
        <w:t>12.</w:t>
      </w:r>
      <w:r w:rsidR="003D07CD">
        <w:t xml:space="preserve"> </w:t>
      </w:r>
      <w:r w:rsidR="006E4061">
        <w:t>20</w:t>
      </w:r>
      <w:r w:rsidR="00CB2B6F">
        <w:t>2</w:t>
      </w:r>
      <w:r w:rsidR="006E4061">
        <w:t>2) bude úvěr splácen formou nepravidelných splátek z přijatých dotací.</w:t>
      </w:r>
    </w:p>
    <w:p w:rsidR="006E4061" w:rsidRDefault="006E4061" w:rsidP="00694CBA">
      <w:pPr>
        <w:jc w:val="both"/>
      </w:pPr>
      <w:r>
        <w:t>Ve výzvě bankám byl požad</w:t>
      </w:r>
      <w:r w:rsidR="00C013EB">
        <w:t>avek</w:t>
      </w:r>
      <w:r>
        <w:t xml:space="preserve"> zpracovat variantní nabídky na úročení úvěru</w:t>
      </w:r>
      <w:r w:rsidR="001A2AE0">
        <w:t>. Pro</w:t>
      </w:r>
      <w:r w:rsidR="00CB2B6F">
        <w:t xml:space="preserve"> </w:t>
      </w:r>
      <w:r>
        <w:t>období čerpání úročit nesplacený zůstatek vždy na bázi pohyblivé úrokové sazby 1M PRIBOR</w:t>
      </w:r>
      <w:r w:rsidR="001A2AE0">
        <w:t xml:space="preserve"> a v</w:t>
      </w:r>
      <w:r>
        <w:t> období splácení (1.</w:t>
      </w:r>
      <w:r w:rsidR="001A2AE0">
        <w:t> </w:t>
      </w:r>
      <w:r>
        <w:t>1.</w:t>
      </w:r>
      <w:r w:rsidR="001A2AE0">
        <w:t> </w:t>
      </w:r>
      <w:r>
        <w:t>2023 až 31.</w:t>
      </w:r>
      <w:r w:rsidR="003D07CD">
        <w:t xml:space="preserve"> </w:t>
      </w:r>
      <w:r>
        <w:t>12.</w:t>
      </w:r>
      <w:r w:rsidR="003D07CD">
        <w:t xml:space="preserve"> </w:t>
      </w:r>
      <w:r>
        <w:t>2032)</w:t>
      </w:r>
      <w:r w:rsidR="00C013EB">
        <w:t xml:space="preserve"> byl</w:t>
      </w:r>
      <w:r w:rsidR="00CB2B6F">
        <w:t>o</w:t>
      </w:r>
      <w:r w:rsidR="00C013EB">
        <w:t xml:space="preserve"> </w:t>
      </w:r>
      <w:r w:rsidR="00CB2B6F">
        <w:t xml:space="preserve">požadováno vypracovat varianty formou </w:t>
      </w:r>
      <w:r w:rsidR="00C013EB">
        <w:t>pohybliv</w:t>
      </w:r>
      <w:r w:rsidR="00CB2B6F">
        <w:t>é</w:t>
      </w:r>
      <w:r w:rsidR="00C013EB">
        <w:t xml:space="preserve"> úrokov</w:t>
      </w:r>
      <w:r w:rsidR="00CB2B6F">
        <w:t>é</w:t>
      </w:r>
      <w:r w:rsidR="00C013EB">
        <w:t xml:space="preserve"> sazb</w:t>
      </w:r>
      <w:r w:rsidR="00CB2B6F">
        <w:t>y</w:t>
      </w:r>
      <w:r w:rsidR="00C013EB">
        <w:t xml:space="preserve"> </w:t>
      </w:r>
      <w:r w:rsidR="00CB2B6F">
        <w:t xml:space="preserve">odvozené od referenční sazby </w:t>
      </w:r>
      <w:r w:rsidR="00C013EB">
        <w:t>1M PRIBOR, 3M PRIBOR, 6 M PRIBOR, 9M PRIBOR, 12M PRIBOR, vždy s příslušnou marží banky</w:t>
      </w:r>
      <w:r w:rsidR="001A2AE0">
        <w:t>.</w:t>
      </w:r>
      <w:r w:rsidR="00CB2B6F">
        <w:t xml:space="preserve"> </w:t>
      </w:r>
      <w:r w:rsidR="001A2AE0">
        <w:t>D</w:t>
      </w:r>
      <w:r w:rsidR="00C013EB">
        <w:t xml:space="preserve">ále bylo pro období </w:t>
      </w:r>
      <w:r w:rsidR="006F3A99">
        <w:t>splácení</w:t>
      </w:r>
      <w:r w:rsidR="00C013EB">
        <w:t xml:space="preserve"> požadováno vypracovat dvě varianty úročení úvěru na základě pevné úrokové sazby s d</w:t>
      </w:r>
      <w:r w:rsidR="006F3A99">
        <w:t>é</w:t>
      </w:r>
      <w:r w:rsidR="00C013EB">
        <w:t xml:space="preserve">lkou fixace 5 a 10 let. </w:t>
      </w:r>
    </w:p>
    <w:p w:rsidR="000C0C11" w:rsidRPr="000C0C11" w:rsidRDefault="000C0C11" w:rsidP="00694CBA">
      <w:pPr>
        <w:jc w:val="both"/>
        <w:rPr>
          <w:b/>
          <w:u w:val="single"/>
        </w:rPr>
      </w:pPr>
      <w:r w:rsidRPr="000C0C11">
        <w:rPr>
          <w:b/>
          <w:u w:val="single"/>
        </w:rPr>
        <w:t>Výzva bankám, doručené nabídky</w:t>
      </w:r>
    </w:p>
    <w:p w:rsidR="001A2AE0" w:rsidRDefault="00CF6DF7" w:rsidP="00694CBA">
      <w:pPr>
        <w:jc w:val="both"/>
      </w:pPr>
      <w:r>
        <w:t>V souladu s výše uvedeným usnesení</w:t>
      </w:r>
      <w:r w:rsidR="00F24CC5">
        <w:t>m</w:t>
      </w:r>
      <w:r>
        <w:t xml:space="preserve"> byla dne 25.</w:t>
      </w:r>
      <w:r w:rsidR="003D07CD">
        <w:t xml:space="preserve"> </w:t>
      </w:r>
      <w:r>
        <w:t>10.</w:t>
      </w:r>
      <w:r w:rsidR="003D07CD">
        <w:t xml:space="preserve"> </w:t>
      </w:r>
      <w:r>
        <w:t>2016 zaslána výzva k podání nabídky pěti největším bankám</w:t>
      </w:r>
      <w:r w:rsidR="00F24CC5">
        <w:t>,</w:t>
      </w:r>
      <w:r>
        <w:t xml:space="preserve"> a to České spořitelně, a.s., Komerční bance, a.s., Československé obchodní bance, a.s., Raiffeisenbank, a.s. a UniCredi</w:t>
      </w:r>
      <w:r w:rsidR="003D07CD">
        <w:t>t</w:t>
      </w:r>
      <w:r>
        <w:t xml:space="preserve"> Bank Czech Republic and Slovakia, a.s. </w:t>
      </w:r>
    </w:p>
    <w:p w:rsidR="00C013EB" w:rsidRDefault="00CF6DF7" w:rsidP="00694CBA">
      <w:pPr>
        <w:jc w:val="both"/>
      </w:pPr>
      <w:r>
        <w:t>Na zaslanou výzvu reagovaly podáním nabídky pouze tři banky (</w:t>
      </w:r>
      <w:r w:rsidR="00160BB1">
        <w:t>České spořitelna,</w:t>
      </w:r>
      <w:r>
        <w:t xml:space="preserve"> a.s., </w:t>
      </w:r>
      <w:r w:rsidR="00160BB1">
        <w:t>Komerční banka, </w:t>
      </w:r>
      <w:r>
        <w:t>a.s</w:t>
      </w:r>
      <w:r w:rsidR="00160BB1">
        <w:t>.</w:t>
      </w:r>
      <w:r>
        <w:t xml:space="preserve">, </w:t>
      </w:r>
      <w:r w:rsidR="00160BB1">
        <w:t xml:space="preserve">UniCredit Bank Czech Republic and Slovakia, </w:t>
      </w:r>
      <w:r>
        <w:t xml:space="preserve">a.s.), </w:t>
      </w:r>
      <w:r w:rsidR="003D07CD">
        <w:t>které podaly svoji nabídku ve stanoveném termínu.</w:t>
      </w:r>
    </w:p>
    <w:p w:rsidR="000C0C11" w:rsidRPr="000C0C11" w:rsidRDefault="000C0C11" w:rsidP="00694CBA">
      <w:pPr>
        <w:jc w:val="both"/>
        <w:rPr>
          <w:b/>
          <w:u w:val="single"/>
        </w:rPr>
      </w:pPr>
      <w:r w:rsidRPr="000C0C11">
        <w:rPr>
          <w:b/>
          <w:u w:val="single"/>
        </w:rPr>
        <w:t>Hodnocení nabídek</w:t>
      </w:r>
    </w:p>
    <w:p w:rsidR="003D07CD" w:rsidRDefault="003D07CD" w:rsidP="00694CBA">
      <w:pPr>
        <w:jc w:val="both"/>
      </w:pPr>
      <w:r>
        <w:lastRenderedPageBreak/>
        <w:t xml:space="preserve">Komise pro posouzení a hodnocení nabídek se sešla dne 23. 11. 2016, </w:t>
      </w:r>
      <w:r w:rsidRPr="003D07CD">
        <w:t>provedla otevření došlých obálek s nabídkami a kontrolu podpisu/ů na návrhu smlouvy banky. Dále komise provedla posouzení předložených nabídek z hlediska splnění požadavků zadavatele uvedených v zadávacích podmínkách</w:t>
      </w:r>
      <w:r w:rsidR="00CB2B6F">
        <w:t>,</w:t>
      </w:r>
      <w:r>
        <w:t xml:space="preserve"> zapsala podané nabídky uchazečů podle jednotlivých variant do zápisu z hodnocení nabídek </w:t>
      </w:r>
      <w:r w:rsidR="00C40D73">
        <w:t xml:space="preserve">a </w:t>
      </w:r>
      <w:r w:rsidR="00C40D73" w:rsidRPr="00C40D73">
        <w:t>přerušila své jednání na dobu nutnou k</w:t>
      </w:r>
      <w:r w:rsidR="00C40D73">
        <w:t xml:space="preserve"> detailnímu </w:t>
      </w:r>
      <w:r w:rsidR="00C40D73" w:rsidRPr="00C40D73">
        <w:t>prostudování předložených nabídek.</w:t>
      </w:r>
    </w:p>
    <w:p w:rsidR="00C40D73" w:rsidRPr="003D07CD" w:rsidRDefault="00C40D73" w:rsidP="00694CBA">
      <w:pPr>
        <w:jc w:val="both"/>
      </w:pPr>
      <w:r>
        <w:t xml:space="preserve">Na druhém jednání </w:t>
      </w:r>
      <w:r w:rsidR="00335526">
        <w:t xml:space="preserve">dne 29. 11. 2016 </w:t>
      </w:r>
      <w:r>
        <w:t xml:space="preserve">projednala </w:t>
      </w:r>
      <w:r w:rsidR="002E555F">
        <w:t xml:space="preserve">komise </w:t>
      </w:r>
      <w:r>
        <w:t>za přítomnosti pracovníků Komerční banky</w:t>
      </w:r>
      <w:r w:rsidR="001A2AE0">
        <w:t>, a.s.</w:t>
      </w:r>
      <w:r>
        <w:t xml:space="preserve"> jejich alternativní nabídku</w:t>
      </w:r>
      <w:r w:rsidR="002E555F">
        <w:t>,</w:t>
      </w:r>
      <w:r>
        <w:t xml:space="preserve"> </w:t>
      </w:r>
      <w:r w:rsidR="000653F0" w:rsidRPr="000653F0">
        <w:t>podanou nad rámec podmínek stanovených zadavatelem</w:t>
      </w:r>
      <w:r w:rsidR="000653F0">
        <w:t xml:space="preserve">, </w:t>
      </w:r>
      <w:r>
        <w:t xml:space="preserve">spočívající v podstatném snížení </w:t>
      </w:r>
      <w:r w:rsidR="000653F0">
        <w:t xml:space="preserve">fixních </w:t>
      </w:r>
      <w:r>
        <w:t>úrokových sazeb v případě smluvního stanovení zůstatku nesplacené jistiny a možnosti uplatnit ze strany banky sankční poplatky za její nedočerpání a i za předčasné splacení</w:t>
      </w:r>
      <w:r w:rsidR="000653F0">
        <w:t xml:space="preserve">. </w:t>
      </w:r>
      <w:r w:rsidR="002E555F">
        <w:t xml:space="preserve">Nabídka komisi zaujala a ta </w:t>
      </w:r>
      <w:r w:rsidR="000653F0">
        <w:t>doporučila vyzvat zbývající dvě banky (</w:t>
      </w:r>
      <w:r w:rsidR="00160BB1">
        <w:t>Českou spořitelnu</w:t>
      </w:r>
      <w:r w:rsidR="000653F0">
        <w:t xml:space="preserve">, a.s. a </w:t>
      </w:r>
      <w:r w:rsidR="00160BB1">
        <w:t>UniCredit Bank Czech Republic and Slovakia</w:t>
      </w:r>
      <w:r w:rsidR="000653F0">
        <w:t>,</w:t>
      </w:r>
      <w:r w:rsidR="001A2AE0">
        <w:t> </w:t>
      </w:r>
      <w:r w:rsidR="000653F0">
        <w:t>a.s.)</w:t>
      </w:r>
      <w:r w:rsidR="00160BB1">
        <w:t>,</w:t>
      </w:r>
      <w:r w:rsidR="000653F0">
        <w:t xml:space="preserve"> </w:t>
      </w:r>
      <w:r w:rsidR="00F24CC5">
        <w:t>k</w:t>
      </w:r>
      <w:r w:rsidR="000653F0">
        <w:t xml:space="preserve"> pod</w:t>
      </w:r>
      <w:r w:rsidR="00F24CC5">
        <w:t>ání</w:t>
      </w:r>
      <w:r w:rsidR="000653F0">
        <w:t xml:space="preserve"> srovnateln</w:t>
      </w:r>
      <w:r w:rsidR="00F24CC5">
        <w:t>ých</w:t>
      </w:r>
      <w:r w:rsidR="000653F0">
        <w:t xml:space="preserve"> </w:t>
      </w:r>
      <w:r w:rsidR="00335526">
        <w:t>alternativní</w:t>
      </w:r>
      <w:r w:rsidR="00F24CC5">
        <w:t>ch</w:t>
      </w:r>
      <w:r w:rsidR="00335526">
        <w:t xml:space="preserve"> </w:t>
      </w:r>
      <w:r w:rsidR="000653F0">
        <w:t>nabíd</w:t>
      </w:r>
      <w:r w:rsidR="00F24CC5">
        <w:t>ek</w:t>
      </w:r>
      <w:r w:rsidR="00160BB1">
        <w:t>.</w:t>
      </w:r>
      <w:r w:rsidR="00335526">
        <w:t xml:space="preserve"> </w:t>
      </w:r>
      <w:r w:rsidR="00160BB1">
        <w:t>V</w:t>
      </w:r>
      <w:r w:rsidR="00335526">
        <w:t>ýzv</w:t>
      </w:r>
      <w:r w:rsidR="00F24CC5">
        <w:t>y</w:t>
      </w:r>
      <w:r w:rsidR="00335526">
        <w:t xml:space="preserve"> byl</w:t>
      </w:r>
      <w:r w:rsidR="00F24CC5">
        <w:t>y</w:t>
      </w:r>
      <w:r w:rsidR="00335526">
        <w:t xml:space="preserve"> zaslán</w:t>
      </w:r>
      <w:r w:rsidR="00F24CC5">
        <w:t>y</w:t>
      </w:r>
      <w:r w:rsidR="00335526">
        <w:t xml:space="preserve"> bankám dne 2. 12. 2016.</w:t>
      </w:r>
    </w:p>
    <w:p w:rsidR="003D07CD" w:rsidRDefault="002E555F" w:rsidP="00694CBA">
      <w:pPr>
        <w:jc w:val="both"/>
      </w:pPr>
      <w:r>
        <w:t xml:space="preserve">Další jednání hodnotící komise pokračovalo dne 14. 12. 2016, na něm byly posouzeny došlé alternativní nabídky České spořitelny, a.s. a UniCredit Bank Czech Republic and Slovakia, a.s. </w:t>
      </w:r>
      <w:r w:rsidR="00CB2B6F">
        <w:t xml:space="preserve">a </w:t>
      </w:r>
      <w:r>
        <w:t xml:space="preserve">komise stanovila jako nejvhodnější variantu </w:t>
      </w:r>
      <w:r w:rsidR="00CC3F1E">
        <w:t xml:space="preserve">úročení úvěru (s modifikovanými podmínkami uvedenými výše) pohyblivou úrokovou sazbu 1M PRIBOR v období čerpání a pevnou úrokovou sazbu s fixací na 10 let pro období splácení. Posouzením došlých nabídek byla pro uvedenou variantu hodnocena </w:t>
      </w:r>
      <w:r w:rsidR="000570D0">
        <w:t xml:space="preserve">jako </w:t>
      </w:r>
      <w:r w:rsidR="00CC3F1E">
        <w:t xml:space="preserve">nejvýhodnější nabídka </w:t>
      </w:r>
      <w:r w:rsidR="00CB2B6F">
        <w:t>(Česk</w:t>
      </w:r>
      <w:r w:rsidR="001A2AE0">
        <w:t>á</w:t>
      </w:r>
      <w:r w:rsidR="00CB2B6F">
        <w:t xml:space="preserve"> spořiteln</w:t>
      </w:r>
      <w:r w:rsidR="001A2AE0">
        <w:t>a</w:t>
      </w:r>
      <w:r w:rsidR="00CB2B6F">
        <w:t xml:space="preserve">, a.s.) </w:t>
      </w:r>
      <w:r w:rsidR="00CC3F1E">
        <w:t>úrokových sazeb:</w:t>
      </w:r>
    </w:p>
    <w:p w:rsidR="00CC3F1E" w:rsidRDefault="00CC3F1E" w:rsidP="00CC3F1E">
      <w:pPr>
        <w:pStyle w:val="Odstavecseseznamem"/>
        <w:numPr>
          <w:ilvl w:val="0"/>
          <w:numId w:val="1"/>
        </w:numPr>
        <w:jc w:val="both"/>
      </w:pPr>
      <w:r>
        <w:t>období čerpání</w:t>
      </w:r>
      <w:r>
        <w:tab/>
      </w:r>
      <w:r>
        <w:tab/>
      </w:r>
      <w:r>
        <w:tab/>
      </w:r>
      <w:r>
        <w:tab/>
        <w:t>1M PRIBOR + 0,15% p.a.</w:t>
      </w:r>
    </w:p>
    <w:p w:rsidR="00CC3F1E" w:rsidRDefault="00CC3F1E" w:rsidP="00CC3F1E">
      <w:pPr>
        <w:pStyle w:val="Odstavecseseznamem"/>
        <w:numPr>
          <w:ilvl w:val="0"/>
          <w:numId w:val="1"/>
        </w:numPr>
        <w:jc w:val="both"/>
      </w:pPr>
      <w:r>
        <w:t>období splácení (FIX 10Y)</w:t>
      </w:r>
      <w:r>
        <w:tab/>
      </w:r>
      <w:r>
        <w:tab/>
        <w:t>1,10% p.a.</w:t>
      </w:r>
    </w:p>
    <w:p w:rsidR="00CC3F1E" w:rsidRDefault="006D17A4" w:rsidP="00CC3F1E">
      <w:pPr>
        <w:jc w:val="both"/>
      </w:pPr>
      <w:r>
        <w:t xml:space="preserve">Komise </w:t>
      </w:r>
      <w:r w:rsidR="00AD0CAA">
        <w:t xml:space="preserve">dále </w:t>
      </w:r>
      <w:r>
        <w:t xml:space="preserve">posoudila i možnost </w:t>
      </w:r>
      <w:r w:rsidR="00B418CA">
        <w:t xml:space="preserve">nahradit referenční sazbu </w:t>
      </w:r>
      <w:r w:rsidR="00AD0CAA">
        <w:t xml:space="preserve">při </w:t>
      </w:r>
      <w:r w:rsidR="00B418CA">
        <w:t xml:space="preserve">úročení úvěru v období čerpání, kdy se z podaných </w:t>
      </w:r>
      <w:r w:rsidR="00AD0CAA">
        <w:t xml:space="preserve">nabídek </w:t>
      </w:r>
      <w:r w:rsidR="00B418CA">
        <w:t>jeví jako výhodnější úročení úvěru na bázi pohyblivé úrokové sazby 3M PRIBOR.</w:t>
      </w:r>
      <w:r>
        <w:t xml:space="preserve"> </w:t>
      </w:r>
      <w:r w:rsidR="001422D0">
        <w:t>Dále komise rozhodla seznámit banky s</w:t>
      </w:r>
      <w:r w:rsidR="00F24CC5">
        <w:t>e stávající</w:t>
      </w:r>
      <w:r w:rsidR="001422D0">
        <w:t xml:space="preserve"> nejvýhodnější nabídkou a umožnit </w:t>
      </w:r>
      <w:r w:rsidR="00AD0CAA">
        <w:t>jim</w:t>
      </w:r>
      <w:r w:rsidR="001422D0">
        <w:t xml:space="preserve"> poslední příležitost, </w:t>
      </w:r>
      <w:r w:rsidR="00AD0CAA">
        <w:t xml:space="preserve">kdy </w:t>
      </w:r>
      <w:r w:rsidR="001422D0">
        <w:t xml:space="preserve">na základě </w:t>
      </w:r>
      <w:r w:rsidR="00AD0CAA">
        <w:t xml:space="preserve">této </w:t>
      </w:r>
      <w:r w:rsidR="001422D0">
        <w:t xml:space="preserve">informace </w:t>
      </w:r>
      <w:r w:rsidR="00AD0CAA">
        <w:t xml:space="preserve">mají všechny zúčastněné banky možnost svoji nabídku </w:t>
      </w:r>
      <w:r w:rsidR="001422D0">
        <w:t>upravit (vylepšit), k</w:t>
      </w:r>
      <w:r w:rsidR="00AD0CAA">
        <w:t> tomu byl s</w:t>
      </w:r>
      <w:r w:rsidR="001422D0">
        <w:t xml:space="preserve">tanoven </w:t>
      </w:r>
      <w:r w:rsidR="00AD0CAA">
        <w:t xml:space="preserve">termín </w:t>
      </w:r>
      <w:r w:rsidR="001422D0">
        <w:t>do 9. 1. 2017.</w:t>
      </w:r>
    </w:p>
    <w:p w:rsidR="00A26B73" w:rsidRPr="00A26B73" w:rsidRDefault="00A26B73" w:rsidP="00CC3F1E">
      <w:pPr>
        <w:jc w:val="both"/>
        <w:rPr>
          <w:b/>
          <w:u w:val="single"/>
        </w:rPr>
      </w:pPr>
      <w:r w:rsidRPr="00A26B73">
        <w:rPr>
          <w:b/>
          <w:u w:val="single"/>
        </w:rPr>
        <w:t>Výsledné pořadí nabídek</w:t>
      </w:r>
    </w:p>
    <w:p w:rsidR="001422D0" w:rsidRDefault="001422D0" w:rsidP="00CC3F1E">
      <w:pPr>
        <w:jc w:val="both"/>
      </w:pPr>
      <w:r>
        <w:lastRenderedPageBreak/>
        <w:t xml:space="preserve">Poslední jednání hodnotící komise proběhlo dne 18. 1. 2017, na něm bylo konstatováno, že výše uvedené možnosti využily pouze dvě banky a to Komerční banka, a.s. a Česká spořitelna, a.s. </w:t>
      </w:r>
      <w:r w:rsidR="00835336">
        <w:t xml:space="preserve">(UniCredit Bank Czech Republic and Slovakia, a.s. nabídku v požadované alternativě nepodala). </w:t>
      </w:r>
      <w:r w:rsidR="00405615">
        <w:t>P</w:t>
      </w:r>
      <w:r>
        <w:t>orovnání</w:t>
      </w:r>
      <w:r w:rsidR="00405615">
        <w:t>m</w:t>
      </w:r>
      <w:r>
        <w:t xml:space="preserve"> jejich posledních nabídek </w:t>
      </w:r>
      <w:r w:rsidR="003A6C20">
        <w:t xml:space="preserve">na úrokové sazby </w:t>
      </w:r>
      <w:r w:rsidR="00570A58">
        <w:t xml:space="preserve">vyplynulo </w:t>
      </w:r>
      <w:r w:rsidR="00405615">
        <w:t xml:space="preserve">následující </w:t>
      </w:r>
      <w:r w:rsidR="00570A58">
        <w:t>pořadí výhodnosti</w:t>
      </w:r>
      <w:r w:rsidR="000570D0">
        <w:t xml:space="preserve"> </w:t>
      </w:r>
    </w:p>
    <w:p w:rsidR="00570A58" w:rsidRDefault="00570A58" w:rsidP="00570A58">
      <w:pPr>
        <w:pStyle w:val="Odstavecseseznamem"/>
        <w:numPr>
          <w:ilvl w:val="0"/>
          <w:numId w:val="2"/>
        </w:numPr>
        <w:jc w:val="both"/>
      </w:pPr>
      <w:r>
        <w:t>Komerční banka, a.s.</w:t>
      </w:r>
      <w:r>
        <w:tab/>
        <w:t>období čerpání</w:t>
      </w:r>
      <w:r>
        <w:tab/>
      </w:r>
      <w:r>
        <w:tab/>
        <w:t>3M PRIBOR – 0,05% p.a.</w:t>
      </w:r>
    </w:p>
    <w:p w:rsidR="00570A58" w:rsidRDefault="00570A58" w:rsidP="00570A58">
      <w:pPr>
        <w:ind w:left="3540"/>
        <w:jc w:val="both"/>
      </w:pPr>
      <w:r>
        <w:t>období splácení</w:t>
      </w:r>
      <w:r>
        <w:tab/>
      </w:r>
      <w:r>
        <w:tab/>
        <w:t>FIX 10Y</w:t>
      </w:r>
      <w:r>
        <w:tab/>
      </w:r>
      <w:r>
        <w:tab/>
        <w:t>1,09% p.a.</w:t>
      </w:r>
    </w:p>
    <w:p w:rsidR="00570A58" w:rsidRDefault="00570A58" w:rsidP="00570A58">
      <w:pPr>
        <w:pStyle w:val="Odstavecseseznamem"/>
        <w:numPr>
          <w:ilvl w:val="0"/>
          <w:numId w:val="2"/>
        </w:numPr>
        <w:jc w:val="both"/>
      </w:pPr>
      <w:r>
        <w:t>Česká spořitelna, a.s.</w:t>
      </w:r>
      <w:r>
        <w:tab/>
        <w:t>období čerpání</w:t>
      </w:r>
      <w:r>
        <w:tab/>
      </w:r>
      <w:r>
        <w:tab/>
        <w:t>3M PRIBOR + 0,15% p.a.</w:t>
      </w:r>
    </w:p>
    <w:p w:rsidR="00570A58" w:rsidRDefault="00570A58" w:rsidP="00570A58">
      <w:pPr>
        <w:ind w:left="3540"/>
        <w:jc w:val="both"/>
      </w:pPr>
      <w:r>
        <w:t>období splácení</w:t>
      </w:r>
      <w:r>
        <w:tab/>
      </w:r>
      <w:r>
        <w:tab/>
        <w:t>FIX 10Y</w:t>
      </w:r>
      <w:r>
        <w:tab/>
      </w:r>
      <w:r>
        <w:tab/>
        <w:t>1,10% p.a.</w:t>
      </w:r>
    </w:p>
    <w:p w:rsidR="00405615" w:rsidRDefault="00405615" w:rsidP="00B17EBE">
      <w:pPr>
        <w:jc w:val="both"/>
      </w:pPr>
      <w:r>
        <w:t>z čehož vyplývá, že nejvýhodnější nabídka ceny poptávaného úvěru (úrokových sazeb) je nabídka Komerční bank</w:t>
      </w:r>
      <w:r w:rsidR="00835336">
        <w:t>y</w:t>
      </w:r>
      <w:r>
        <w:t>, a.s.</w:t>
      </w:r>
      <w:r w:rsidR="00AD0CAA">
        <w:t xml:space="preserve"> a komise </w:t>
      </w:r>
      <w:r w:rsidR="00BC2000">
        <w:t xml:space="preserve">proto </w:t>
      </w:r>
      <w:r w:rsidR="00AD0CAA">
        <w:t>doporuč</w:t>
      </w:r>
      <w:r w:rsidR="00BC2000">
        <w:t>ila</w:t>
      </w:r>
      <w:r w:rsidR="00AD0CAA">
        <w:t xml:space="preserve"> kolegiu primátora </w:t>
      </w:r>
      <w:r w:rsidR="00DD02DA">
        <w:t xml:space="preserve">projednat </w:t>
      </w:r>
      <w:r w:rsidR="00AD0CAA">
        <w:t xml:space="preserve">a </w:t>
      </w:r>
      <w:r w:rsidR="00B17EBE">
        <w:t xml:space="preserve">radě města schválit výsledek </w:t>
      </w:r>
      <w:r w:rsidR="00BC2000">
        <w:t xml:space="preserve">jejího </w:t>
      </w:r>
      <w:r w:rsidR="00B17EBE">
        <w:t xml:space="preserve">jednání a výsledné pořadí nabídek zakázky na </w:t>
      </w:r>
      <w:r w:rsidR="00B17EBE" w:rsidRPr="00B17EBE">
        <w:t>přijetí bankovního úvěru</w:t>
      </w:r>
      <w:r w:rsidR="00B17EBE">
        <w:t>.</w:t>
      </w:r>
    </w:p>
    <w:p w:rsidR="00A26B73" w:rsidRPr="006509C0" w:rsidRDefault="006509C0" w:rsidP="00B17EBE">
      <w:pPr>
        <w:jc w:val="both"/>
        <w:rPr>
          <w:b/>
          <w:u w:val="single"/>
        </w:rPr>
      </w:pPr>
      <w:r w:rsidRPr="006509C0">
        <w:rPr>
          <w:b/>
          <w:u w:val="single"/>
        </w:rPr>
        <w:t>Závěr</w:t>
      </w:r>
    </w:p>
    <w:p w:rsidR="006509C0" w:rsidRDefault="00A26B73" w:rsidP="00B17EBE">
      <w:pPr>
        <w:jc w:val="both"/>
      </w:pPr>
      <w:r w:rsidRPr="003A6C20">
        <w:t>Rad</w:t>
      </w:r>
      <w:r>
        <w:t>ě</w:t>
      </w:r>
      <w:r w:rsidR="000570D0" w:rsidRPr="003A6C20">
        <w:t xml:space="preserve"> města </w:t>
      </w:r>
      <w:r>
        <w:t xml:space="preserve">byl na její jednání dne 30. 1. 2017 předložen </w:t>
      </w:r>
      <w:r w:rsidRPr="003A6C20">
        <w:t>výsledek jednání komise pro posouzení a</w:t>
      </w:r>
      <w:r w:rsidR="006509C0">
        <w:t> </w:t>
      </w:r>
      <w:r w:rsidRPr="003A6C20">
        <w:t xml:space="preserve">hodnocení nabídek </w:t>
      </w:r>
      <w:r w:rsidR="006509C0">
        <w:t xml:space="preserve">na přijetí úvěru </w:t>
      </w:r>
      <w:r>
        <w:t>s</w:t>
      </w:r>
      <w:r w:rsidR="006509C0">
        <w:t xml:space="preserve"> jejich </w:t>
      </w:r>
      <w:r>
        <w:t xml:space="preserve">výsledným pořadím, které </w:t>
      </w:r>
      <w:r w:rsidR="006509C0">
        <w:t>r</w:t>
      </w:r>
      <w:r>
        <w:t>a</w:t>
      </w:r>
      <w:r w:rsidR="006509C0">
        <w:t xml:space="preserve">da </w:t>
      </w:r>
      <w:r w:rsidR="003A6C20" w:rsidRPr="003A6C20">
        <w:t>svým usnesením č.</w:t>
      </w:r>
      <w:r w:rsidR="006509C0">
        <w:t> </w:t>
      </w:r>
      <w:r w:rsidR="003A6C20" w:rsidRPr="003A6C20">
        <w:t xml:space="preserve">125/2017 </w:t>
      </w:r>
      <w:r>
        <w:t>schválila</w:t>
      </w:r>
      <w:r w:rsidR="006509C0">
        <w:t>.</w:t>
      </w:r>
    </w:p>
    <w:p w:rsidR="00B17EBE" w:rsidRPr="003A6C20" w:rsidRDefault="006509C0" w:rsidP="00B17EBE">
      <w:pPr>
        <w:jc w:val="both"/>
      </w:pPr>
      <w:r>
        <w:t xml:space="preserve">Dále rada města </w:t>
      </w:r>
      <w:r w:rsidR="003A6C20" w:rsidRPr="003A6C20">
        <w:t xml:space="preserve">schválila </w:t>
      </w:r>
      <w:r w:rsidR="000C0C11">
        <w:t>návrh na uzavření úvěrové smlouvy s uchazečem, který se v hodnocení umístil na prvém místě, tj. s Komerční bankou, a. s. s tím vědomím, že p</w:t>
      </w:r>
      <w:r w:rsidR="000C7200" w:rsidRPr="003A6C20">
        <w:t>ři jednání o</w:t>
      </w:r>
      <w:r>
        <w:t> </w:t>
      </w:r>
      <w:r w:rsidR="000C7200" w:rsidRPr="003A6C20">
        <w:t xml:space="preserve">finální podobě </w:t>
      </w:r>
      <w:r w:rsidR="000570D0" w:rsidRPr="003A6C20">
        <w:t>úvěrové smlouv</w:t>
      </w:r>
      <w:r w:rsidR="000C7200" w:rsidRPr="003A6C20">
        <w:t>y</w:t>
      </w:r>
      <w:r w:rsidR="000570D0" w:rsidRPr="003A6C20">
        <w:t xml:space="preserve"> </w:t>
      </w:r>
      <w:r w:rsidR="000C7200" w:rsidRPr="003A6C20">
        <w:t>byla do jejího návrhu dohodnuta</w:t>
      </w:r>
      <w:r w:rsidR="00CD6F3B" w:rsidRPr="003A6C20">
        <w:t xml:space="preserve"> ještě výhodnější </w:t>
      </w:r>
      <w:r w:rsidR="00CD6F3B" w:rsidRPr="00A26B73">
        <w:rPr>
          <w:b/>
        </w:rPr>
        <w:t xml:space="preserve">pevná </w:t>
      </w:r>
      <w:r w:rsidR="004C11EE" w:rsidRPr="00A26B73">
        <w:rPr>
          <w:b/>
        </w:rPr>
        <w:t>úrokov</w:t>
      </w:r>
      <w:r w:rsidR="00CD6F3B" w:rsidRPr="00A26B73">
        <w:rPr>
          <w:b/>
        </w:rPr>
        <w:t>á</w:t>
      </w:r>
      <w:r w:rsidR="004C11EE" w:rsidRPr="00A26B73">
        <w:rPr>
          <w:b/>
        </w:rPr>
        <w:t xml:space="preserve"> sazb</w:t>
      </w:r>
      <w:r w:rsidR="00CD6F3B" w:rsidRPr="00A26B73">
        <w:rPr>
          <w:b/>
        </w:rPr>
        <w:t>a</w:t>
      </w:r>
      <w:r w:rsidR="004C11EE" w:rsidRPr="00A26B73">
        <w:rPr>
          <w:b/>
        </w:rPr>
        <w:t xml:space="preserve"> </w:t>
      </w:r>
      <w:r w:rsidR="00CD6F3B" w:rsidRPr="00A26B73">
        <w:rPr>
          <w:b/>
        </w:rPr>
        <w:t>pro období splácení (FIX 10Y) ve výši 1,07% p.a.</w:t>
      </w:r>
      <w:r w:rsidR="00CD6F3B" w:rsidRPr="003A6C20">
        <w:t xml:space="preserve"> </w:t>
      </w:r>
      <w:r w:rsidR="000C7200" w:rsidRPr="003A6C20">
        <w:t>nad rámec</w:t>
      </w:r>
      <w:r w:rsidR="00CD6F3B" w:rsidRPr="003A6C20">
        <w:t xml:space="preserve"> výše uvedené nejvýhodnější </w:t>
      </w:r>
      <w:r w:rsidR="004C11EE" w:rsidRPr="003A6C20">
        <w:t>nabíd</w:t>
      </w:r>
      <w:r w:rsidR="000C7200" w:rsidRPr="003A6C20">
        <w:t>ky</w:t>
      </w:r>
      <w:r>
        <w:t xml:space="preserve"> a uložila Ing. Petru Holickému</w:t>
      </w:r>
      <w:r w:rsidRPr="006509C0">
        <w:t xml:space="preserve">, náměstku primátora, předložit na jednání zastupitelstva dne </w:t>
      </w:r>
      <w:r>
        <w:t>13</w:t>
      </w:r>
      <w:r w:rsidRPr="006509C0">
        <w:t>.</w:t>
      </w:r>
      <w:r>
        <w:t>2</w:t>
      </w:r>
      <w:r w:rsidRPr="006509C0">
        <w:t>.201</w:t>
      </w:r>
      <w:r>
        <w:t>7</w:t>
      </w:r>
      <w:r w:rsidRPr="006509C0">
        <w:t xml:space="preserve"> návrh na uzavření smlouvy o přijetí výše uvedeného úvěru</w:t>
      </w:r>
      <w:r w:rsidR="000C0C11">
        <w:t>.</w:t>
      </w:r>
      <w:r w:rsidR="000C7200" w:rsidRPr="003A6C20">
        <w:t xml:space="preserve"> </w:t>
      </w:r>
    </w:p>
    <w:sectPr w:rsidR="00B17EBE" w:rsidRPr="003A6C20" w:rsidSect="00160BB1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F3668"/>
    <w:multiLevelType w:val="hybridMultilevel"/>
    <w:tmpl w:val="564C3714"/>
    <w:lvl w:ilvl="0" w:tplc="38D242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A5236FD"/>
    <w:multiLevelType w:val="hybridMultilevel"/>
    <w:tmpl w:val="AF0E24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CBA"/>
    <w:rsid w:val="000570D0"/>
    <w:rsid w:val="000653F0"/>
    <w:rsid w:val="0007410C"/>
    <w:rsid w:val="000C0C11"/>
    <w:rsid w:val="000C7200"/>
    <w:rsid w:val="001422D0"/>
    <w:rsid w:val="00160BB1"/>
    <w:rsid w:val="001A2AE0"/>
    <w:rsid w:val="002E555F"/>
    <w:rsid w:val="00335526"/>
    <w:rsid w:val="003A6C20"/>
    <w:rsid w:val="003D07CD"/>
    <w:rsid w:val="003F0D7D"/>
    <w:rsid w:val="00405615"/>
    <w:rsid w:val="004A77D2"/>
    <w:rsid w:val="004C11EE"/>
    <w:rsid w:val="004C24F7"/>
    <w:rsid w:val="00547627"/>
    <w:rsid w:val="00570A58"/>
    <w:rsid w:val="006509C0"/>
    <w:rsid w:val="006604A1"/>
    <w:rsid w:val="00694CBA"/>
    <w:rsid w:val="006D17A4"/>
    <w:rsid w:val="006E4061"/>
    <w:rsid w:val="006F3A99"/>
    <w:rsid w:val="00835336"/>
    <w:rsid w:val="00927E12"/>
    <w:rsid w:val="00A26B73"/>
    <w:rsid w:val="00AB35D4"/>
    <w:rsid w:val="00AD0CAA"/>
    <w:rsid w:val="00B17EBE"/>
    <w:rsid w:val="00B418CA"/>
    <w:rsid w:val="00B831AA"/>
    <w:rsid w:val="00BC2000"/>
    <w:rsid w:val="00C013EB"/>
    <w:rsid w:val="00C40D73"/>
    <w:rsid w:val="00CB2B6F"/>
    <w:rsid w:val="00CC3F1E"/>
    <w:rsid w:val="00CD6F3B"/>
    <w:rsid w:val="00CF6DF7"/>
    <w:rsid w:val="00DD02DA"/>
    <w:rsid w:val="00F24CC5"/>
    <w:rsid w:val="00F8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822756-582C-429B-9D31-A882B60E7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3F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24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C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Bečvář Bohuslav</dc:creator>
  <cp:keywords/>
  <dc:description/>
  <cp:lastModifiedBy>Krejčí Lenka</cp:lastModifiedBy>
  <cp:revision>2</cp:revision>
  <cp:lastPrinted>2017-01-31T10:11:00Z</cp:lastPrinted>
  <dcterms:created xsi:type="dcterms:W3CDTF">2017-02-01T08:10:00Z</dcterms:created>
  <dcterms:modified xsi:type="dcterms:W3CDTF">2017-02-01T08:10:00Z</dcterms:modified>
</cp:coreProperties>
</file>