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551" w:rsidRPr="007E79BA" w:rsidRDefault="00CD7551" w:rsidP="00CD7551">
      <w:pPr>
        <w:pStyle w:val="Nadpis1"/>
        <w:tabs>
          <w:tab w:val="left" w:pos="0"/>
        </w:tabs>
        <w:spacing w:after="120"/>
        <w:rPr>
          <w:rFonts w:asciiTheme="minorHAnsi" w:hAnsiTheme="minorHAnsi"/>
          <w:b/>
          <w:szCs w:val="24"/>
        </w:rPr>
      </w:pPr>
      <w:r w:rsidRPr="007E79BA">
        <w:rPr>
          <w:rFonts w:asciiTheme="minorHAnsi" w:hAnsiTheme="minorHAnsi"/>
          <w:b/>
          <w:szCs w:val="24"/>
        </w:rPr>
        <w:t>Důvodová zpráva</w:t>
      </w:r>
    </w:p>
    <w:p w:rsidR="00CD7551" w:rsidRPr="007E79BA" w:rsidRDefault="00CD7551" w:rsidP="00CD7551">
      <w:pPr>
        <w:rPr>
          <w:rFonts w:asciiTheme="minorHAnsi" w:hAnsiTheme="minorHAnsi"/>
          <w:sz w:val="24"/>
          <w:szCs w:val="24"/>
        </w:rPr>
      </w:pPr>
    </w:p>
    <w:p w:rsidR="000E0940" w:rsidRPr="007E79BA" w:rsidRDefault="00CD7551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Na základě zveřejnění </w:t>
      </w:r>
      <w:r w:rsidR="00B53B5A" w:rsidRPr="007E79BA">
        <w:rPr>
          <w:rFonts w:asciiTheme="minorHAnsi" w:hAnsiTheme="minorHAnsi"/>
          <w:sz w:val="24"/>
          <w:szCs w:val="24"/>
        </w:rPr>
        <w:t>1</w:t>
      </w:r>
      <w:r w:rsidRPr="007E79BA">
        <w:rPr>
          <w:rFonts w:asciiTheme="minorHAnsi" w:hAnsiTheme="minorHAnsi"/>
          <w:sz w:val="24"/>
          <w:szCs w:val="24"/>
        </w:rPr>
        <w:t xml:space="preserve">. výzvy </w:t>
      </w:r>
      <w:r w:rsidR="00A06AA8" w:rsidRPr="007E79BA">
        <w:rPr>
          <w:rFonts w:asciiTheme="minorHAnsi" w:hAnsiTheme="minorHAnsi"/>
          <w:sz w:val="24"/>
          <w:szCs w:val="24"/>
        </w:rPr>
        <w:t>pro</w:t>
      </w:r>
      <w:r w:rsidR="00B53B5A" w:rsidRPr="007E79BA">
        <w:rPr>
          <w:rFonts w:asciiTheme="minorHAnsi" w:hAnsiTheme="minorHAnsi"/>
          <w:sz w:val="24"/>
          <w:szCs w:val="24"/>
        </w:rPr>
        <w:t xml:space="preserve"> </w:t>
      </w:r>
      <w:r w:rsidR="00A06AA8" w:rsidRPr="007E79BA">
        <w:rPr>
          <w:rFonts w:asciiTheme="minorHAnsi" w:hAnsiTheme="minorHAnsi"/>
          <w:sz w:val="24"/>
          <w:szCs w:val="24"/>
        </w:rPr>
        <w:t>o</w:t>
      </w:r>
      <w:r w:rsidR="00B53B5A" w:rsidRPr="007E79BA">
        <w:rPr>
          <w:rFonts w:asciiTheme="minorHAnsi" w:hAnsiTheme="minorHAnsi"/>
          <w:sz w:val="24"/>
          <w:szCs w:val="24"/>
        </w:rPr>
        <w:t xml:space="preserve">patření 2 </w:t>
      </w:r>
      <w:r w:rsidRPr="007E79BA">
        <w:rPr>
          <w:rFonts w:asciiTheme="minorHAnsi" w:hAnsiTheme="minorHAnsi"/>
          <w:sz w:val="24"/>
          <w:szCs w:val="24"/>
        </w:rPr>
        <w:t>Dotačního programu města České Budějovice na podporu cestovního ruchu v roce 201</w:t>
      </w:r>
      <w:r w:rsidR="007D0003" w:rsidRPr="007E79BA">
        <w:rPr>
          <w:rFonts w:asciiTheme="minorHAnsi" w:hAnsiTheme="minorHAnsi"/>
          <w:sz w:val="24"/>
          <w:szCs w:val="24"/>
        </w:rPr>
        <w:t>6</w:t>
      </w:r>
      <w:r w:rsidR="00B53B5A" w:rsidRPr="007E79BA">
        <w:rPr>
          <w:rFonts w:asciiTheme="minorHAnsi" w:hAnsiTheme="minorHAnsi"/>
          <w:sz w:val="24"/>
          <w:szCs w:val="24"/>
        </w:rPr>
        <w:t xml:space="preserve"> byl</w:t>
      </w:r>
      <w:r w:rsidR="007D0003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podán</w:t>
      </w:r>
      <w:r w:rsidR="007D0003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7D0003" w:rsidRPr="007E79BA">
        <w:rPr>
          <w:rFonts w:asciiTheme="minorHAnsi" w:hAnsiTheme="minorHAnsi"/>
          <w:sz w:val="24"/>
          <w:szCs w:val="24"/>
        </w:rPr>
        <w:t>1</w:t>
      </w:r>
      <w:r w:rsidRPr="007E79BA">
        <w:rPr>
          <w:rFonts w:asciiTheme="minorHAnsi" w:hAnsiTheme="minorHAnsi"/>
          <w:sz w:val="24"/>
          <w:szCs w:val="24"/>
        </w:rPr>
        <w:t xml:space="preserve"> žádost o</w:t>
      </w:r>
      <w:r w:rsidR="000B0C0F" w:rsidRPr="007E79BA">
        <w:rPr>
          <w:rFonts w:asciiTheme="minorHAnsi" w:hAnsiTheme="minorHAnsi"/>
          <w:sz w:val="24"/>
          <w:szCs w:val="24"/>
        </w:rPr>
        <w:t> </w:t>
      </w:r>
      <w:r w:rsidRPr="007E79BA">
        <w:rPr>
          <w:rFonts w:asciiTheme="minorHAnsi" w:hAnsiTheme="minorHAnsi"/>
          <w:sz w:val="24"/>
          <w:szCs w:val="24"/>
        </w:rPr>
        <w:t>poskytnutí dotace</w:t>
      </w:r>
      <w:r w:rsidR="007D0003" w:rsidRPr="007E79BA">
        <w:rPr>
          <w:rFonts w:asciiTheme="minorHAnsi" w:hAnsiTheme="minorHAnsi"/>
          <w:sz w:val="24"/>
          <w:szCs w:val="24"/>
        </w:rPr>
        <w:t xml:space="preserve"> ve výši 100.000 Kč</w:t>
      </w:r>
      <w:r w:rsidRPr="007E79BA">
        <w:rPr>
          <w:rFonts w:asciiTheme="minorHAnsi" w:hAnsiTheme="minorHAnsi"/>
          <w:sz w:val="24"/>
          <w:szCs w:val="24"/>
        </w:rPr>
        <w:t xml:space="preserve">. Celková alokovaná částka byla </w:t>
      </w:r>
      <w:r w:rsidR="00B53B5A" w:rsidRPr="007E79BA">
        <w:rPr>
          <w:rFonts w:asciiTheme="minorHAnsi" w:hAnsiTheme="minorHAnsi"/>
          <w:sz w:val="24"/>
          <w:szCs w:val="24"/>
        </w:rPr>
        <w:t xml:space="preserve">pro </w:t>
      </w:r>
      <w:r w:rsidR="00A06AA8" w:rsidRPr="007E79BA">
        <w:rPr>
          <w:rFonts w:asciiTheme="minorHAnsi" w:hAnsiTheme="minorHAnsi"/>
          <w:sz w:val="24"/>
          <w:szCs w:val="24"/>
        </w:rPr>
        <w:t>o</w:t>
      </w:r>
      <w:r w:rsidR="00B53B5A" w:rsidRPr="007E79BA">
        <w:rPr>
          <w:rFonts w:asciiTheme="minorHAnsi" w:hAnsiTheme="minorHAnsi"/>
          <w:sz w:val="24"/>
          <w:szCs w:val="24"/>
        </w:rPr>
        <w:t>patření 2</w:t>
      </w:r>
      <w:r w:rsidRPr="007E79BA">
        <w:rPr>
          <w:rFonts w:asciiTheme="minorHAnsi" w:hAnsiTheme="minorHAnsi"/>
          <w:sz w:val="24"/>
          <w:szCs w:val="24"/>
        </w:rPr>
        <w:t xml:space="preserve"> – </w:t>
      </w:r>
      <w:r w:rsidR="00B53B5A" w:rsidRPr="007E79BA">
        <w:rPr>
          <w:rFonts w:asciiTheme="minorHAnsi" w:hAnsiTheme="minorHAnsi"/>
          <w:sz w:val="24"/>
          <w:szCs w:val="24"/>
        </w:rPr>
        <w:t>Podpora rozvoje</w:t>
      </w:r>
      <w:r w:rsidRPr="007E79BA">
        <w:rPr>
          <w:rFonts w:asciiTheme="minorHAnsi" w:hAnsiTheme="minorHAnsi"/>
          <w:sz w:val="24"/>
          <w:szCs w:val="24"/>
        </w:rPr>
        <w:t xml:space="preserve"> cestovní</w:t>
      </w:r>
      <w:r w:rsidR="00B53B5A" w:rsidRPr="007E79BA">
        <w:rPr>
          <w:rFonts w:asciiTheme="minorHAnsi" w:hAnsiTheme="minorHAnsi"/>
          <w:sz w:val="24"/>
          <w:szCs w:val="24"/>
        </w:rPr>
        <w:t>ho</w:t>
      </w:r>
      <w:r w:rsidRPr="007E79BA">
        <w:rPr>
          <w:rFonts w:asciiTheme="minorHAnsi" w:hAnsiTheme="minorHAnsi"/>
          <w:sz w:val="24"/>
          <w:szCs w:val="24"/>
        </w:rPr>
        <w:t xml:space="preserve"> ruchu stanovena ve výši </w:t>
      </w:r>
      <w:r w:rsidR="007D0003" w:rsidRPr="007E79BA">
        <w:rPr>
          <w:rFonts w:asciiTheme="minorHAnsi" w:hAnsiTheme="minorHAnsi"/>
          <w:sz w:val="24"/>
          <w:szCs w:val="24"/>
        </w:rPr>
        <w:t>107</w:t>
      </w:r>
      <w:r w:rsidR="00B53B5A" w:rsidRPr="007E79BA">
        <w:rPr>
          <w:rFonts w:asciiTheme="minorHAnsi" w:hAnsiTheme="minorHAnsi"/>
          <w:sz w:val="24"/>
          <w:szCs w:val="24"/>
        </w:rPr>
        <w:t>.</w:t>
      </w:r>
      <w:r w:rsidR="007D0003" w:rsidRPr="007E79BA">
        <w:rPr>
          <w:rFonts w:asciiTheme="minorHAnsi" w:hAnsiTheme="minorHAnsi"/>
          <w:sz w:val="24"/>
          <w:szCs w:val="24"/>
        </w:rPr>
        <w:t>6</w:t>
      </w:r>
      <w:r w:rsidR="00B53B5A" w:rsidRPr="007E79BA">
        <w:rPr>
          <w:rFonts w:asciiTheme="minorHAnsi" w:hAnsiTheme="minorHAnsi"/>
          <w:sz w:val="24"/>
          <w:szCs w:val="24"/>
        </w:rPr>
        <w:t xml:space="preserve">00 </w:t>
      </w:r>
      <w:r w:rsidRPr="007E79BA">
        <w:rPr>
          <w:rFonts w:asciiTheme="minorHAnsi" w:hAnsiTheme="minorHAnsi"/>
          <w:sz w:val="24"/>
          <w:szCs w:val="24"/>
        </w:rPr>
        <w:t xml:space="preserve">Kč. Hodnotící komise na jednání dne </w:t>
      </w:r>
      <w:proofErr w:type="gramStart"/>
      <w:r w:rsidR="00A06AA8" w:rsidRPr="007E79BA">
        <w:rPr>
          <w:rFonts w:asciiTheme="minorHAnsi" w:hAnsiTheme="minorHAnsi"/>
          <w:sz w:val="24"/>
          <w:szCs w:val="24"/>
        </w:rPr>
        <w:t>1</w:t>
      </w:r>
      <w:r w:rsidR="00942950" w:rsidRPr="007E79BA">
        <w:rPr>
          <w:rFonts w:asciiTheme="minorHAnsi" w:hAnsiTheme="minorHAnsi"/>
          <w:sz w:val="24"/>
          <w:szCs w:val="24"/>
        </w:rPr>
        <w:t>7</w:t>
      </w:r>
      <w:r w:rsidR="0034753B" w:rsidRPr="007E79BA">
        <w:rPr>
          <w:rFonts w:asciiTheme="minorHAnsi" w:hAnsiTheme="minorHAnsi"/>
          <w:sz w:val="24"/>
          <w:szCs w:val="24"/>
        </w:rPr>
        <w:t>.0</w:t>
      </w:r>
      <w:r w:rsidR="00942950" w:rsidRPr="007E79BA">
        <w:rPr>
          <w:rFonts w:asciiTheme="minorHAnsi" w:hAnsiTheme="minorHAnsi"/>
          <w:sz w:val="24"/>
          <w:szCs w:val="24"/>
        </w:rPr>
        <w:t>5</w:t>
      </w:r>
      <w:r w:rsidR="0034753B" w:rsidRPr="007E79BA">
        <w:rPr>
          <w:rFonts w:asciiTheme="minorHAnsi" w:hAnsiTheme="minorHAnsi"/>
          <w:sz w:val="24"/>
          <w:szCs w:val="24"/>
        </w:rPr>
        <w:t>.</w:t>
      </w:r>
      <w:r w:rsidRPr="007E79BA">
        <w:rPr>
          <w:rFonts w:asciiTheme="minorHAnsi" w:hAnsiTheme="minorHAnsi"/>
          <w:sz w:val="24"/>
          <w:szCs w:val="24"/>
        </w:rPr>
        <w:t>201</w:t>
      </w:r>
      <w:r w:rsidR="00942950" w:rsidRPr="007E79BA">
        <w:rPr>
          <w:rFonts w:asciiTheme="minorHAnsi" w:hAnsiTheme="minorHAnsi"/>
          <w:sz w:val="24"/>
          <w:szCs w:val="24"/>
        </w:rPr>
        <w:t>6</w:t>
      </w:r>
      <w:proofErr w:type="gramEnd"/>
      <w:r w:rsidRPr="007E79BA">
        <w:rPr>
          <w:rFonts w:asciiTheme="minorHAnsi" w:hAnsiTheme="minorHAnsi"/>
          <w:sz w:val="24"/>
          <w:szCs w:val="24"/>
        </w:rPr>
        <w:t xml:space="preserve"> v souladu s Pravidly </w:t>
      </w:r>
      <w:r w:rsidR="00A06AA8" w:rsidRPr="007E79BA">
        <w:rPr>
          <w:rFonts w:asciiTheme="minorHAnsi" w:hAnsiTheme="minorHAnsi"/>
          <w:sz w:val="24"/>
          <w:szCs w:val="24"/>
        </w:rPr>
        <w:t>Dotačního programu města České Budějovice na podporu cestovního ruchu v roce 201</w:t>
      </w:r>
      <w:r w:rsidR="00942950" w:rsidRPr="007E79BA">
        <w:rPr>
          <w:rFonts w:asciiTheme="minorHAnsi" w:hAnsiTheme="minorHAnsi"/>
          <w:sz w:val="24"/>
          <w:szCs w:val="24"/>
        </w:rPr>
        <w:t>6</w:t>
      </w:r>
      <w:r w:rsidR="00D07EE4" w:rsidRPr="007E79BA">
        <w:rPr>
          <w:rFonts w:asciiTheme="minorHAnsi" w:hAnsiTheme="minorHAnsi"/>
          <w:sz w:val="24"/>
          <w:szCs w:val="24"/>
        </w:rPr>
        <w:t xml:space="preserve"> </w:t>
      </w:r>
      <w:r w:rsidRPr="007E79BA">
        <w:rPr>
          <w:rFonts w:asciiTheme="minorHAnsi" w:hAnsiTheme="minorHAnsi"/>
          <w:sz w:val="24"/>
          <w:szCs w:val="24"/>
        </w:rPr>
        <w:t>provedla hodnocení finanční a obsahové kvality podan</w:t>
      </w:r>
      <w:r w:rsidR="00942950" w:rsidRPr="007E79BA">
        <w:rPr>
          <w:rFonts w:asciiTheme="minorHAnsi" w:hAnsiTheme="minorHAnsi"/>
          <w:sz w:val="24"/>
          <w:szCs w:val="24"/>
        </w:rPr>
        <w:t>é</w:t>
      </w:r>
      <w:r w:rsidR="00C63876" w:rsidRPr="007E79BA">
        <w:rPr>
          <w:rFonts w:asciiTheme="minorHAnsi" w:hAnsiTheme="minorHAnsi"/>
          <w:sz w:val="24"/>
          <w:szCs w:val="24"/>
        </w:rPr>
        <w:t xml:space="preserve"> žádost</w:t>
      </w:r>
      <w:r w:rsidR="00942950" w:rsidRPr="007E79BA">
        <w:rPr>
          <w:rFonts w:asciiTheme="minorHAnsi" w:hAnsiTheme="minorHAnsi"/>
          <w:sz w:val="24"/>
          <w:szCs w:val="24"/>
        </w:rPr>
        <w:t>i</w:t>
      </w:r>
      <w:r w:rsidR="0034753B" w:rsidRPr="007E79BA">
        <w:rPr>
          <w:rFonts w:asciiTheme="minorHAnsi" w:hAnsiTheme="minorHAnsi"/>
          <w:sz w:val="24"/>
          <w:szCs w:val="24"/>
        </w:rPr>
        <w:t>. Výstupem z</w:t>
      </w:r>
      <w:r w:rsidR="00942950" w:rsidRPr="007E79BA">
        <w:rPr>
          <w:rFonts w:asciiTheme="minorHAnsi" w:hAnsiTheme="minorHAnsi"/>
          <w:sz w:val="24"/>
          <w:szCs w:val="24"/>
        </w:rPr>
        <w:t xml:space="preserve"> jednání je Protokol hodnocení, </w:t>
      </w:r>
      <w:r w:rsidR="0034753B" w:rsidRPr="007E79BA">
        <w:rPr>
          <w:rFonts w:asciiTheme="minorHAnsi" w:hAnsiTheme="minorHAnsi"/>
          <w:sz w:val="24"/>
          <w:szCs w:val="24"/>
        </w:rPr>
        <w:t>který je součástí materiálu. Hodnotící komise</w:t>
      </w:r>
      <w:r w:rsidRPr="007E79BA">
        <w:rPr>
          <w:rFonts w:asciiTheme="minorHAnsi" w:hAnsiTheme="minorHAnsi"/>
          <w:sz w:val="24"/>
          <w:szCs w:val="24"/>
        </w:rPr>
        <w:t xml:space="preserve"> doporučila </w:t>
      </w:r>
      <w:r w:rsidR="00942950" w:rsidRPr="007E79BA">
        <w:rPr>
          <w:rFonts w:asciiTheme="minorHAnsi" w:hAnsiTheme="minorHAnsi"/>
          <w:sz w:val="24"/>
          <w:szCs w:val="24"/>
        </w:rPr>
        <w:t xml:space="preserve">podanou </w:t>
      </w:r>
      <w:r w:rsidRPr="007E79BA">
        <w:rPr>
          <w:rFonts w:asciiTheme="minorHAnsi" w:hAnsiTheme="minorHAnsi"/>
          <w:sz w:val="24"/>
          <w:szCs w:val="24"/>
        </w:rPr>
        <w:t>žádost</w:t>
      </w:r>
      <w:r w:rsidR="004E1BAA"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ke schválení</w:t>
      </w:r>
      <w:r w:rsidR="000D1159" w:rsidRPr="007E79BA">
        <w:rPr>
          <w:rFonts w:asciiTheme="minorHAnsi" w:hAnsiTheme="minorHAnsi"/>
          <w:sz w:val="24"/>
          <w:szCs w:val="24"/>
        </w:rPr>
        <w:t xml:space="preserve"> v plné výši.</w:t>
      </w:r>
    </w:p>
    <w:p w:rsidR="00A06AA8" w:rsidRPr="007E79BA" w:rsidRDefault="00A06AA8" w:rsidP="000A191A">
      <w:pPr>
        <w:jc w:val="both"/>
        <w:rPr>
          <w:rFonts w:asciiTheme="minorHAnsi" w:hAnsiTheme="minorHAnsi"/>
          <w:sz w:val="24"/>
          <w:szCs w:val="24"/>
        </w:rPr>
      </w:pPr>
    </w:p>
    <w:p w:rsidR="0034753B" w:rsidRPr="007E79BA" w:rsidRDefault="0034753B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>Finanční prostředky určené pro Dotační program města České Budějovice na podporu cestovního ruchu v roce 201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 xml:space="preserve"> jsou alokovány v rozpočtu odboru kultury a cestovního ruchu – odpovědné místo 104, akce/účel 3024, položka 5901, §</w:t>
      </w:r>
      <w:r w:rsidR="000E63FD" w:rsidRPr="007E79BA">
        <w:rPr>
          <w:rFonts w:asciiTheme="minorHAnsi" w:hAnsiTheme="minorHAnsi"/>
          <w:sz w:val="24"/>
          <w:szCs w:val="24"/>
        </w:rPr>
        <w:t xml:space="preserve"> 2143 – Nespecifikované rezervy – dotace dle Směrnice č. 6/201</w:t>
      </w:r>
      <w:r w:rsidR="000D1159" w:rsidRPr="007E79BA">
        <w:rPr>
          <w:rFonts w:asciiTheme="minorHAnsi" w:hAnsiTheme="minorHAnsi"/>
          <w:sz w:val="24"/>
          <w:szCs w:val="24"/>
        </w:rPr>
        <w:t>5</w:t>
      </w:r>
      <w:r w:rsidR="000E63FD" w:rsidRPr="007E79BA">
        <w:rPr>
          <w:rFonts w:asciiTheme="minorHAnsi" w:hAnsiTheme="minorHAnsi"/>
          <w:sz w:val="24"/>
          <w:szCs w:val="24"/>
        </w:rPr>
        <w:t xml:space="preserve"> – cestovní ruch.</w:t>
      </w:r>
    </w:p>
    <w:p w:rsidR="000E63FD" w:rsidRPr="007E79BA" w:rsidRDefault="000E63FD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Rada města na svém jednání dne </w:t>
      </w:r>
      <w:proofErr w:type="gramStart"/>
      <w:r w:rsidR="00D07EE4" w:rsidRPr="007E79BA">
        <w:rPr>
          <w:rFonts w:asciiTheme="minorHAnsi" w:hAnsiTheme="minorHAnsi"/>
          <w:sz w:val="24"/>
          <w:szCs w:val="24"/>
        </w:rPr>
        <w:t>0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>.0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>.201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proofErr w:type="gramEnd"/>
      <w:r w:rsidRPr="007E79BA">
        <w:rPr>
          <w:rFonts w:asciiTheme="minorHAnsi" w:hAnsiTheme="minorHAnsi"/>
          <w:sz w:val="24"/>
          <w:szCs w:val="24"/>
        </w:rPr>
        <w:t xml:space="preserve"> projednala materiál „Poskytnutí dotac</w:t>
      </w:r>
      <w:r w:rsidR="000D1159" w:rsidRPr="007E79BA">
        <w:rPr>
          <w:rFonts w:asciiTheme="minorHAnsi" w:hAnsiTheme="minorHAnsi"/>
          <w:sz w:val="24"/>
          <w:szCs w:val="24"/>
        </w:rPr>
        <w:t>e</w:t>
      </w:r>
      <w:r w:rsidRPr="007E79BA">
        <w:rPr>
          <w:rFonts w:asciiTheme="minorHAnsi" w:hAnsiTheme="minorHAnsi"/>
          <w:sz w:val="24"/>
          <w:szCs w:val="24"/>
        </w:rPr>
        <w:t xml:space="preserve"> z Dotačního programu města České Budějovice na podporu</w:t>
      </w:r>
      <w:r w:rsidR="00957F10" w:rsidRPr="007E79BA">
        <w:rPr>
          <w:rFonts w:asciiTheme="minorHAnsi" w:hAnsiTheme="minorHAnsi"/>
          <w:sz w:val="24"/>
          <w:szCs w:val="24"/>
        </w:rPr>
        <w:t xml:space="preserve"> cestovního ruchu v roce 201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="00957F10" w:rsidRPr="007E79BA">
        <w:rPr>
          <w:rFonts w:asciiTheme="minorHAnsi" w:hAnsiTheme="minorHAnsi"/>
          <w:sz w:val="24"/>
          <w:szCs w:val="24"/>
        </w:rPr>
        <w:t xml:space="preserve"> –</w:t>
      </w:r>
      <w:r w:rsidRPr="007E79BA">
        <w:rPr>
          <w:rFonts w:asciiTheme="minorHAnsi" w:hAnsiTheme="minorHAnsi"/>
          <w:sz w:val="24"/>
          <w:szCs w:val="24"/>
        </w:rPr>
        <w:t>1</w:t>
      </w:r>
      <w:r w:rsidR="00957F10" w:rsidRPr="007E79BA">
        <w:rPr>
          <w:rFonts w:asciiTheme="minorHAnsi" w:hAnsiTheme="minorHAnsi"/>
          <w:sz w:val="24"/>
          <w:szCs w:val="24"/>
        </w:rPr>
        <w:t>. v</w:t>
      </w:r>
      <w:r w:rsidRPr="007E79BA">
        <w:rPr>
          <w:rFonts w:asciiTheme="minorHAnsi" w:hAnsiTheme="minorHAnsi"/>
          <w:sz w:val="24"/>
          <w:szCs w:val="24"/>
        </w:rPr>
        <w:t xml:space="preserve">ýzva </w:t>
      </w:r>
      <w:r w:rsidR="00D07EE4" w:rsidRPr="007E79BA">
        <w:rPr>
          <w:rFonts w:asciiTheme="minorHAnsi" w:hAnsiTheme="minorHAnsi"/>
          <w:sz w:val="24"/>
          <w:szCs w:val="24"/>
        </w:rPr>
        <w:t>pro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o</w:t>
      </w:r>
      <w:r w:rsidR="0019300D" w:rsidRPr="007E79BA">
        <w:rPr>
          <w:rFonts w:asciiTheme="minorHAnsi" w:hAnsiTheme="minorHAnsi"/>
          <w:sz w:val="24"/>
          <w:szCs w:val="24"/>
        </w:rPr>
        <w:t>patření 2“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19300D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usnesením č. </w:t>
      </w:r>
      <w:r w:rsidR="00287128" w:rsidRPr="007E79BA">
        <w:rPr>
          <w:rFonts w:asciiTheme="minorHAnsi" w:hAnsiTheme="minorHAnsi"/>
          <w:sz w:val="24"/>
          <w:szCs w:val="24"/>
        </w:rPr>
        <w:t>941</w:t>
      </w:r>
      <w:r w:rsidRPr="007E79BA">
        <w:rPr>
          <w:rFonts w:asciiTheme="minorHAnsi" w:hAnsiTheme="minorHAnsi"/>
          <w:sz w:val="24"/>
          <w:szCs w:val="24"/>
        </w:rPr>
        <w:t>/201</w:t>
      </w:r>
      <w:r w:rsidR="00287128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 xml:space="preserve"> doporučuje zastupitelstvu města schválit </w:t>
      </w:r>
      <w:r w:rsidR="00DC7B19" w:rsidRPr="007E79BA">
        <w:rPr>
          <w:rFonts w:asciiTheme="minorHAnsi" w:hAnsiTheme="minorHAnsi"/>
          <w:sz w:val="24"/>
          <w:szCs w:val="24"/>
        </w:rPr>
        <w:t>p</w:t>
      </w:r>
      <w:r w:rsidR="0019300D" w:rsidRPr="007E79BA">
        <w:rPr>
          <w:rFonts w:asciiTheme="minorHAnsi" w:hAnsiTheme="minorHAnsi"/>
          <w:sz w:val="24"/>
          <w:szCs w:val="24"/>
        </w:rPr>
        <w:t>oskytnut</w:t>
      </w:r>
      <w:r w:rsidR="00DC7B19" w:rsidRPr="007E79BA">
        <w:rPr>
          <w:rFonts w:asciiTheme="minorHAnsi" w:hAnsiTheme="minorHAnsi"/>
          <w:sz w:val="24"/>
          <w:szCs w:val="24"/>
        </w:rPr>
        <w:t>í dotace</w:t>
      </w:r>
      <w:r w:rsidR="0019300D" w:rsidRPr="007E79BA">
        <w:rPr>
          <w:rFonts w:asciiTheme="minorHAnsi" w:hAnsiTheme="minorHAnsi"/>
          <w:sz w:val="24"/>
          <w:szCs w:val="24"/>
        </w:rPr>
        <w:t xml:space="preserve"> CHILLI PRODUCTION s.r.o. ve výši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19300D" w:rsidRPr="007E79BA">
        <w:rPr>
          <w:rFonts w:asciiTheme="minorHAnsi" w:hAnsiTheme="minorHAnsi"/>
          <w:sz w:val="24"/>
          <w:szCs w:val="24"/>
        </w:rPr>
        <w:t>100.000 Kč</w:t>
      </w:r>
      <w:r w:rsidR="005E3EBB">
        <w:rPr>
          <w:rFonts w:asciiTheme="minorHAnsi" w:hAnsiTheme="minorHAnsi"/>
          <w:sz w:val="24"/>
          <w:szCs w:val="24"/>
        </w:rPr>
        <w:t>.</w:t>
      </w:r>
    </w:p>
    <w:p w:rsidR="001873C6" w:rsidRPr="007E79BA" w:rsidRDefault="001873C6" w:rsidP="000A191A">
      <w:pPr>
        <w:jc w:val="both"/>
        <w:rPr>
          <w:rFonts w:asciiTheme="minorHAnsi" w:hAnsiTheme="minorHAnsi"/>
          <w:sz w:val="24"/>
          <w:szCs w:val="24"/>
        </w:rPr>
      </w:pPr>
    </w:p>
    <w:p w:rsidR="0022341B" w:rsidRPr="007E79BA" w:rsidRDefault="007F055C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>V příloze předloženého materiálu je uveden</w:t>
      </w:r>
      <w:r w:rsidR="0022341B" w:rsidRPr="007E79BA">
        <w:rPr>
          <w:rFonts w:asciiTheme="minorHAnsi" w:hAnsiTheme="minorHAnsi"/>
          <w:sz w:val="24"/>
          <w:szCs w:val="24"/>
        </w:rPr>
        <w:t>:</w:t>
      </w:r>
    </w:p>
    <w:p w:rsidR="000E63FD" w:rsidRPr="007E79BA" w:rsidRDefault="007F055C" w:rsidP="0022341B">
      <w:pPr>
        <w:pStyle w:val="Odstavecseseznamem"/>
        <w:numPr>
          <w:ilvl w:val="0"/>
          <w:numId w:val="3"/>
        </w:num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Protokol hodnocení žádostí podaných v 1. výzvě </w:t>
      </w:r>
      <w:r w:rsidR="00D07EE4" w:rsidRPr="007E79BA">
        <w:rPr>
          <w:rFonts w:asciiTheme="minorHAnsi" w:hAnsiTheme="minorHAnsi"/>
          <w:sz w:val="24"/>
          <w:szCs w:val="24"/>
        </w:rPr>
        <w:t>pro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o</w:t>
      </w:r>
      <w:r w:rsidRPr="007E79BA">
        <w:rPr>
          <w:rFonts w:asciiTheme="minorHAnsi" w:hAnsiTheme="minorHAnsi"/>
          <w:sz w:val="24"/>
          <w:szCs w:val="24"/>
        </w:rPr>
        <w:t>patření 2 Dotačního programu města České Budějovice na podporu cestovního ruchu v roce 201</w:t>
      </w:r>
      <w:r w:rsidR="006778BC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 xml:space="preserve"> ze dne </w:t>
      </w:r>
      <w:r w:rsidR="006778BC" w:rsidRPr="007E79BA">
        <w:rPr>
          <w:rFonts w:asciiTheme="minorHAnsi" w:hAnsiTheme="minorHAnsi"/>
          <w:sz w:val="24"/>
          <w:szCs w:val="24"/>
        </w:rPr>
        <w:t>17</w:t>
      </w:r>
      <w:r w:rsidRPr="007E79BA">
        <w:rPr>
          <w:rFonts w:asciiTheme="minorHAnsi" w:hAnsiTheme="minorHAnsi"/>
          <w:sz w:val="24"/>
          <w:szCs w:val="24"/>
        </w:rPr>
        <w:t>.0</w:t>
      </w:r>
      <w:r w:rsidR="006778BC" w:rsidRPr="007E79BA">
        <w:rPr>
          <w:rFonts w:asciiTheme="minorHAnsi" w:hAnsiTheme="minorHAnsi"/>
          <w:sz w:val="24"/>
          <w:szCs w:val="24"/>
        </w:rPr>
        <w:t>5</w:t>
      </w:r>
      <w:r w:rsidRPr="007E79BA">
        <w:rPr>
          <w:rFonts w:asciiTheme="minorHAnsi" w:hAnsiTheme="minorHAnsi"/>
          <w:sz w:val="24"/>
          <w:szCs w:val="24"/>
        </w:rPr>
        <w:t>.201</w:t>
      </w:r>
      <w:r w:rsidR="006778BC" w:rsidRPr="007E79BA">
        <w:rPr>
          <w:rFonts w:asciiTheme="minorHAnsi" w:hAnsiTheme="minorHAnsi"/>
          <w:sz w:val="24"/>
          <w:szCs w:val="24"/>
        </w:rPr>
        <w:t>6</w:t>
      </w:r>
      <w:r w:rsidR="005E3EBB">
        <w:rPr>
          <w:rFonts w:asciiTheme="minorHAnsi" w:hAnsiTheme="minorHAnsi"/>
          <w:sz w:val="24"/>
          <w:szCs w:val="24"/>
        </w:rPr>
        <w:t>;</w:t>
      </w:r>
    </w:p>
    <w:p w:rsidR="007F055C" w:rsidRPr="007E79BA" w:rsidRDefault="000E63FD" w:rsidP="000E63FD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Vzor </w:t>
      </w:r>
      <w:r w:rsidR="00A1277A">
        <w:rPr>
          <w:rFonts w:asciiTheme="minorHAnsi" w:hAnsiTheme="minorHAnsi"/>
          <w:sz w:val="24"/>
          <w:szCs w:val="24"/>
        </w:rPr>
        <w:t>veřejnoprávní s</w:t>
      </w:r>
      <w:r w:rsidRPr="007E79BA">
        <w:rPr>
          <w:rFonts w:asciiTheme="minorHAnsi" w:hAnsiTheme="minorHAnsi"/>
          <w:sz w:val="24"/>
          <w:szCs w:val="24"/>
        </w:rPr>
        <w:t xml:space="preserve">mlouvy o poskytnutí dotace schválený radou města dne </w:t>
      </w:r>
      <w:proofErr w:type="gramStart"/>
      <w:r w:rsidR="006778BC" w:rsidRPr="007E79BA">
        <w:rPr>
          <w:rFonts w:asciiTheme="minorHAnsi" w:hAnsiTheme="minorHAnsi"/>
          <w:sz w:val="24"/>
          <w:szCs w:val="24"/>
        </w:rPr>
        <w:t>04</w:t>
      </w:r>
      <w:r w:rsidRPr="007E79BA">
        <w:rPr>
          <w:rFonts w:asciiTheme="minorHAnsi" w:hAnsiTheme="minorHAnsi"/>
          <w:sz w:val="24"/>
          <w:szCs w:val="24"/>
        </w:rPr>
        <w:t>.0</w:t>
      </w:r>
      <w:r w:rsidR="006778BC" w:rsidRPr="007E79BA">
        <w:rPr>
          <w:rFonts w:asciiTheme="minorHAnsi" w:hAnsiTheme="minorHAnsi"/>
          <w:sz w:val="24"/>
          <w:szCs w:val="24"/>
        </w:rPr>
        <w:t>4</w:t>
      </w:r>
      <w:r w:rsidRPr="007E79BA">
        <w:rPr>
          <w:rFonts w:asciiTheme="minorHAnsi" w:hAnsiTheme="minorHAnsi"/>
          <w:sz w:val="24"/>
          <w:szCs w:val="24"/>
        </w:rPr>
        <w:t>.201</w:t>
      </w:r>
      <w:r w:rsidR="006778BC" w:rsidRPr="007E79BA">
        <w:rPr>
          <w:rFonts w:asciiTheme="minorHAnsi" w:hAnsiTheme="minorHAnsi"/>
          <w:sz w:val="24"/>
          <w:szCs w:val="24"/>
        </w:rPr>
        <w:t>6</w:t>
      </w:r>
      <w:proofErr w:type="gramEnd"/>
      <w:r w:rsidRPr="007E79BA">
        <w:rPr>
          <w:rFonts w:asciiTheme="minorHAnsi" w:hAnsiTheme="minorHAnsi"/>
          <w:sz w:val="24"/>
          <w:szCs w:val="24"/>
        </w:rPr>
        <w:t>, který je přílohou Pravidel Dotačního programu města České Budějovice na podporu cestovního</w:t>
      </w:r>
      <w:bookmarkStart w:id="0" w:name="_GoBack"/>
      <w:bookmarkEnd w:id="0"/>
      <w:r w:rsidRPr="007E79BA">
        <w:rPr>
          <w:rFonts w:asciiTheme="minorHAnsi" w:hAnsiTheme="minorHAnsi"/>
          <w:sz w:val="24"/>
          <w:szCs w:val="24"/>
        </w:rPr>
        <w:t xml:space="preserve"> ruchu v roce 201</w:t>
      </w:r>
      <w:r w:rsidR="006778BC" w:rsidRPr="007E79BA">
        <w:rPr>
          <w:rFonts w:asciiTheme="minorHAnsi" w:hAnsiTheme="minorHAnsi"/>
          <w:sz w:val="24"/>
          <w:szCs w:val="24"/>
        </w:rPr>
        <w:t>6.</w:t>
      </w:r>
    </w:p>
    <w:sectPr w:rsidR="007F055C" w:rsidRPr="007E7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</w:abstractNum>
  <w:abstractNum w:abstractNumId="1">
    <w:nsid w:val="1CA10D80"/>
    <w:multiLevelType w:val="hybridMultilevel"/>
    <w:tmpl w:val="10A04D6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A536D0"/>
    <w:multiLevelType w:val="hybridMultilevel"/>
    <w:tmpl w:val="03A8852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51"/>
    <w:rsid w:val="000453CB"/>
    <w:rsid w:val="000A191A"/>
    <w:rsid w:val="000B0C0F"/>
    <w:rsid w:val="000D1159"/>
    <w:rsid w:val="000E0940"/>
    <w:rsid w:val="000E63FD"/>
    <w:rsid w:val="001873C6"/>
    <w:rsid w:val="0019300D"/>
    <w:rsid w:val="0022341B"/>
    <w:rsid w:val="002248B6"/>
    <w:rsid w:val="00240E64"/>
    <w:rsid w:val="00260B86"/>
    <w:rsid w:val="00264352"/>
    <w:rsid w:val="00287128"/>
    <w:rsid w:val="002A77EC"/>
    <w:rsid w:val="00337771"/>
    <w:rsid w:val="0034753B"/>
    <w:rsid w:val="004203B6"/>
    <w:rsid w:val="00425499"/>
    <w:rsid w:val="00460B59"/>
    <w:rsid w:val="004C4070"/>
    <w:rsid w:val="004E1BAA"/>
    <w:rsid w:val="00543692"/>
    <w:rsid w:val="00545AF3"/>
    <w:rsid w:val="005D06E6"/>
    <w:rsid w:val="005E3EBB"/>
    <w:rsid w:val="006778BC"/>
    <w:rsid w:val="006A104D"/>
    <w:rsid w:val="007D0003"/>
    <w:rsid w:val="007E79BA"/>
    <w:rsid w:val="007F055C"/>
    <w:rsid w:val="00804579"/>
    <w:rsid w:val="009173D2"/>
    <w:rsid w:val="00917AB5"/>
    <w:rsid w:val="00935EAC"/>
    <w:rsid w:val="00942950"/>
    <w:rsid w:val="00957F10"/>
    <w:rsid w:val="00A06AA8"/>
    <w:rsid w:val="00A1277A"/>
    <w:rsid w:val="00B53B5A"/>
    <w:rsid w:val="00B859AB"/>
    <w:rsid w:val="00BD6ABD"/>
    <w:rsid w:val="00C63876"/>
    <w:rsid w:val="00C9768D"/>
    <w:rsid w:val="00CD7551"/>
    <w:rsid w:val="00D07EE4"/>
    <w:rsid w:val="00DC7B19"/>
    <w:rsid w:val="00E2172B"/>
    <w:rsid w:val="00EE29C9"/>
    <w:rsid w:val="00F46236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5A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AF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5A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AF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FD270-B25A-4363-BDEF-01F0D7D84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Przywara Dorota</dc:creator>
  <cp:lastModifiedBy>Černá Marie</cp:lastModifiedBy>
  <cp:revision>12</cp:revision>
  <cp:lastPrinted>2016-06-07T08:58:00Z</cp:lastPrinted>
  <dcterms:created xsi:type="dcterms:W3CDTF">2015-09-10T10:17:00Z</dcterms:created>
  <dcterms:modified xsi:type="dcterms:W3CDTF">2016-06-07T11:01:00Z</dcterms:modified>
</cp:coreProperties>
</file>