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0E9FF" w14:textId="77777777" w:rsidR="0052365F" w:rsidRDefault="0052365F" w:rsidP="00683163">
      <w:pPr>
        <w:pStyle w:val="Nadpis3"/>
        <w:jc w:val="center"/>
        <w:rPr>
          <w:rFonts w:ascii="Times New Roman" w:hAnsi="Times New Roman" w:cs="Times New Roman"/>
          <w:bCs w:val="0"/>
          <w:sz w:val="24"/>
          <w:szCs w:val="24"/>
        </w:rPr>
      </w:pPr>
      <w:r w:rsidRPr="00F60382">
        <w:rPr>
          <w:rFonts w:ascii="Times New Roman" w:hAnsi="Times New Roman" w:cs="Times New Roman"/>
          <w:sz w:val="24"/>
          <w:szCs w:val="24"/>
        </w:rPr>
        <w:t xml:space="preserve">Veřejnoprávní smlouva </w:t>
      </w:r>
      <w:r w:rsidRPr="00F60382">
        <w:rPr>
          <w:rFonts w:ascii="Times New Roman" w:hAnsi="Times New Roman" w:cs="Times New Roman"/>
          <w:bCs w:val="0"/>
          <w:sz w:val="24"/>
          <w:szCs w:val="24"/>
        </w:rPr>
        <w:t xml:space="preserve">o poskytnutí dotace statutárního města České Budějovice na kofinancování projektu </w:t>
      </w:r>
    </w:p>
    <w:p w14:paraId="290D8B12" w14:textId="2C84CA45" w:rsidR="00E1197D" w:rsidRPr="00E1197D" w:rsidRDefault="00E1197D" w:rsidP="00E1197D">
      <w:pPr>
        <w:jc w:val="center"/>
      </w:pPr>
      <w:r>
        <w:t>č. 201600xxx</w:t>
      </w:r>
      <w:r w:rsidR="00E67C80">
        <w:t>xx</w:t>
      </w:r>
    </w:p>
    <w:p w14:paraId="079CF292" w14:textId="77777777" w:rsidR="0052365F" w:rsidRPr="00F60382" w:rsidRDefault="0052365F" w:rsidP="0052365F">
      <w:pPr>
        <w:jc w:val="center"/>
        <w:rPr>
          <w:b/>
          <w:bCs/>
          <w:sz w:val="24"/>
        </w:rPr>
      </w:pPr>
    </w:p>
    <w:p w14:paraId="2B1288BE" w14:textId="692CC8F6" w:rsidR="0052365F" w:rsidRDefault="0052365F" w:rsidP="0052365F">
      <w:pPr>
        <w:jc w:val="both"/>
        <w:rPr>
          <w:bCs/>
        </w:rPr>
      </w:pPr>
      <w:r w:rsidRPr="00F60382">
        <w:rPr>
          <w:bCs/>
        </w:rPr>
        <w:t>uzavíraná dle ustanovení § 10a odst. 5 zákona č. 250/2000 Sb., o rozpočtových pravidlech územních rozpočtů, v</w:t>
      </w:r>
      <w:r>
        <w:rPr>
          <w:bCs/>
        </w:rPr>
        <w:t> </w:t>
      </w:r>
      <w:r w:rsidRPr="00F60382">
        <w:rPr>
          <w:bCs/>
        </w:rPr>
        <w:t>platném a účinném znění (dále jen „</w:t>
      </w:r>
      <w:proofErr w:type="spellStart"/>
      <w:r w:rsidRPr="00F60382">
        <w:rPr>
          <w:bCs/>
        </w:rPr>
        <w:t>ZoRPÚ</w:t>
      </w:r>
      <w:r w:rsidR="005A087C">
        <w:rPr>
          <w:bCs/>
        </w:rPr>
        <w:t>R</w:t>
      </w:r>
      <w:proofErr w:type="spellEnd"/>
      <w:r w:rsidRPr="00F60382">
        <w:rPr>
          <w:bCs/>
        </w:rPr>
        <w:t>“) ve spojení s ustanovením § 159 a násl. zákona č. 500/2004 Sb., správní řád, v platném a účinném</w:t>
      </w:r>
      <w:r>
        <w:rPr>
          <w:bCs/>
        </w:rPr>
        <w:t xml:space="preserve"> znění (dále jen „správní řád“)</w:t>
      </w:r>
      <w:r w:rsidR="00123DB8">
        <w:rPr>
          <w:bCs/>
        </w:rPr>
        <w:t xml:space="preserve"> a v souladu s usnesením Zastupitelstva města České Budějovice č. </w:t>
      </w:r>
      <w:proofErr w:type="spellStart"/>
      <w:r w:rsidR="00123DB8">
        <w:rPr>
          <w:bCs/>
        </w:rPr>
        <w:t>xxx</w:t>
      </w:r>
      <w:proofErr w:type="spellEnd"/>
      <w:r w:rsidR="00123DB8">
        <w:rPr>
          <w:bCs/>
        </w:rPr>
        <w:t xml:space="preserve">/2016 ze dne </w:t>
      </w:r>
      <w:proofErr w:type="gramStart"/>
      <w:r w:rsidR="00123DB8">
        <w:rPr>
          <w:bCs/>
        </w:rPr>
        <w:t>dd</w:t>
      </w:r>
      <w:proofErr w:type="gramEnd"/>
      <w:r w:rsidR="00123DB8">
        <w:rPr>
          <w:bCs/>
        </w:rPr>
        <w:t>.</w:t>
      </w:r>
      <w:proofErr w:type="gramStart"/>
      <w:r w:rsidR="00123DB8">
        <w:rPr>
          <w:bCs/>
        </w:rPr>
        <w:t>mm</w:t>
      </w:r>
      <w:proofErr w:type="gramEnd"/>
      <w:r w:rsidR="00123DB8">
        <w:rPr>
          <w:bCs/>
        </w:rPr>
        <w:t>.2016</w:t>
      </w:r>
    </w:p>
    <w:p w14:paraId="0114BDFA" w14:textId="77777777" w:rsidR="0052365F" w:rsidRPr="00F60382" w:rsidRDefault="0052365F" w:rsidP="0052365F">
      <w:pPr>
        <w:rPr>
          <w:bCs/>
        </w:rPr>
      </w:pPr>
    </w:p>
    <w:p w14:paraId="13C8CC98" w14:textId="77777777" w:rsidR="0052365F" w:rsidRPr="00F60382" w:rsidRDefault="0052365F" w:rsidP="0052365F">
      <w:pPr>
        <w:jc w:val="center"/>
        <w:rPr>
          <w:bCs/>
          <w:i/>
          <w:iCs/>
          <w:sz w:val="22"/>
        </w:rPr>
      </w:pPr>
      <w:r w:rsidRPr="00F60382">
        <w:rPr>
          <w:bCs/>
          <w:sz w:val="22"/>
        </w:rPr>
        <w:t>(dále jen „Smlouva“)</w:t>
      </w:r>
      <w:r>
        <w:rPr>
          <w:bCs/>
          <w:sz w:val="22"/>
        </w:rPr>
        <w:t>.</w:t>
      </w:r>
    </w:p>
    <w:p w14:paraId="195D97DC" w14:textId="77777777" w:rsidR="0052365F" w:rsidRPr="00F60382" w:rsidRDefault="0052365F" w:rsidP="0052365F">
      <w:pPr>
        <w:jc w:val="center"/>
        <w:rPr>
          <w:b/>
          <w:bCs/>
          <w:sz w:val="24"/>
        </w:rPr>
      </w:pPr>
    </w:p>
    <w:p w14:paraId="369795D5" w14:textId="77777777" w:rsidR="0052365F" w:rsidRPr="00F60382" w:rsidRDefault="0052365F" w:rsidP="0052365F">
      <w:pPr>
        <w:jc w:val="both"/>
        <w:rPr>
          <w:sz w:val="24"/>
        </w:rPr>
      </w:pPr>
    </w:p>
    <w:p w14:paraId="705BEE15" w14:textId="77777777" w:rsidR="0052365F" w:rsidRPr="00F60382" w:rsidRDefault="0052365F" w:rsidP="0052365F">
      <w:pPr>
        <w:rPr>
          <w:b/>
          <w:sz w:val="22"/>
          <w:szCs w:val="22"/>
        </w:rPr>
      </w:pPr>
      <w:r w:rsidRPr="00F60382">
        <w:rPr>
          <w:b/>
          <w:sz w:val="22"/>
          <w:szCs w:val="22"/>
        </w:rPr>
        <w:t>Smluvní strany</w:t>
      </w:r>
    </w:p>
    <w:p w14:paraId="11C99671" w14:textId="77777777" w:rsidR="0052365F" w:rsidRPr="00F60382" w:rsidRDefault="0052365F" w:rsidP="0052365F">
      <w:pPr>
        <w:rPr>
          <w:sz w:val="22"/>
          <w:szCs w:val="22"/>
        </w:rPr>
      </w:pPr>
      <w:r w:rsidRPr="00F60382">
        <w:rPr>
          <w:sz w:val="22"/>
          <w:szCs w:val="22"/>
        </w:rPr>
        <w:t xml:space="preserve">       </w:t>
      </w:r>
    </w:p>
    <w:p w14:paraId="7D9D156F" w14:textId="77777777" w:rsidR="0052365F" w:rsidRPr="00F60382" w:rsidRDefault="0052365F" w:rsidP="0052365F">
      <w:pPr>
        <w:numPr>
          <w:ilvl w:val="1"/>
          <w:numId w:val="1"/>
        </w:numPr>
        <w:rPr>
          <w:b/>
          <w:bCs/>
          <w:sz w:val="22"/>
          <w:szCs w:val="22"/>
        </w:rPr>
      </w:pPr>
      <w:r w:rsidRPr="00F60382">
        <w:rPr>
          <w:b/>
          <w:bCs/>
          <w:sz w:val="22"/>
          <w:szCs w:val="22"/>
        </w:rPr>
        <w:t>Statutární město České Budějovice</w:t>
      </w:r>
    </w:p>
    <w:p w14:paraId="0E4C3FDC" w14:textId="77777777" w:rsidR="0052365F" w:rsidRPr="00B05B1B" w:rsidRDefault="0052365F" w:rsidP="0052365F">
      <w:pPr>
        <w:rPr>
          <w:sz w:val="22"/>
          <w:szCs w:val="22"/>
        </w:rPr>
      </w:pPr>
      <w:r w:rsidRPr="00B05B1B">
        <w:rPr>
          <w:sz w:val="22"/>
          <w:szCs w:val="22"/>
        </w:rPr>
        <w:t>ná</w:t>
      </w:r>
      <w:r w:rsidR="002F5FBE" w:rsidRPr="00B05B1B">
        <w:rPr>
          <w:sz w:val="22"/>
          <w:szCs w:val="22"/>
        </w:rPr>
        <w:t>městí Přemysla Otakara II. 1/1,</w:t>
      </w:r>
      <w:r w:rsidRPr="00B05B1B">
        <w:rPr>
          <w:sz w:val="22"/>
          <w:szCs w:val="22"/>
        </w:rPr>
        <w:t xml:space="preserve"> České Budějovice, PSČ 370 92</w:t>
      </w:r>
    </w:p>
    <w:p w14:paraId="1E3A8A34" w14:textId="18AAF180" w:rsidR="002F5FBE" w:rsidRPr="00B05B1B" w:rsidRDefault="0052365F" w:rsidP="00B05B1B">
      <w:pPr>
        <w:ind w:left="1410" w:hanging="1410"/>
        <w:rPr>
          <w:sz w:val="22"/>
          <w:szCs w:val="22"/>
        </w:rPr>
      </w:pPr>
      <w:r w:rsidRPr="00B05B1B">
        <w:rPr>
          <w:sz w:val="22"/>
          <w:szCs w:val="22"/>
        </w:rPr>
        <w:t xml:space="preserve">zastoupené: </w:t>
      </w:r>
      <w:r w:rsidR="002F5FBE" w:rsidRPr="00B05B1B">
        <w:rPr>
          <w:sz w:val="22"/>
          <w:szCs w:val="22"/>
        </w:rPr>
        <w:tab/>
      </w:r>
      <w:r w:rsidR="005B2061">
        <w:rPr>
          <w:sz w:val="22"/>
          <w:szCs w:val="22"/>
        </w:rPr>
        <w:t>Ing. Jaromírem Talířem</w:t>
      </w:r>
      <w:r w:rsidR="00B05B1B" w:rsidRPr="00B05B1B">
        <w:rPr>
          <w:sz w:val="22"/>
          <w:szCs w:val="22"/>
        </w:rPr>
        <w:t xml:space="preserve">, </w:t>
      </w:r>
      <w:r w:rsidR="005B2061">
        <w:rPr>
          <w:sz w:val="22"/>
          <w:szCs w:val="22"/>
        </w:rPr>
        <w:t>náměstkem primátora, na základě plné moci KP-PO/385</w:t>
      </w:r>
      <w:r w:rsidR="00B05B1B" w:rsidRPr="00B05B1B">
        <w:rPr>
          <w:sz w:val="22"/>
          <w:szCs w:val="22"/>
        </w:rPr>
        <w:t>/201</w:t>
      </w:r>
      <w:r w:rsidR="005B2061">
        <w:rPr>
          <w:sz w:val="22"/>
          <w:szCs w:val="22"/>
        </w:rPr>
        <w:t>5/EPM/111</w:t>
      </w:r>
      <w:r w:rsidR="00B05B1B" w:rsidRPr="00B05B1B">
        <w:rPr>
          <w:sz w:val="22"/>
          <w:szCs w:val="22"/>
        </w:rPr>
        <w:t xml:space="preserve"> ze dne </w:t>
      </w:r>
      <w:proofErr w:type="gramStart"/>
      <w:r w:rsidR="005B2061">
        <w:rPr>
          <w:sz w:val="22"/>
          <w:szCs w:val="22"/>
        </w:rPr>
        <w:t>30</w:t>
      </w:r>
      <w:r w:rsidR="00B05B1B" w:rsidRPr="00B05B1B">
        <w:rPr>
          <w:sz w:val="22"/>
          <w:szCs w:val="22"/>
        </w:rPr>
        <w:t>.0</w:t>
      </w:r>
      <w:r w:rsidR="005B2061">
        <w:rPr>
          <w:sz w:val="22"/>
          <w:szCs w:val="22"/>
        </w:rPr>
        <w:t>9</w:t>
      </w:r>
      <w:r w:rsidR="00B05B1B" w:rsidRPr="00B05B1B">
        <w:rPr>
          <w:sz w:val="22"/>
          <w:szCs w:val="22"/>
        </w:rPr>
        <w:t>.201</w:t>
      </w:r>
      <w:r w:rsidR="005B2061">
        <w:rPr>
          <w:sz w:val="22"/>
          <w:szCs w:val="22"/>
        </w:rPr>
        <w:t>5</w:t>
      </w:r>
      <w:proofErr w:type="gramEnd"/>
      <w:r w:rsidRPr="00B05B1B">
        <w:rPr>
          <w:sz w:val="22"/>
          <w:szCs w:val="22"/>
        </w:rPr>
        <w:t> </w:t>
      </w:r>
    </w:p>
    <w:p w14:paraId="46D4B7F8" w14:textId="77777777" w:rsidR="0052365F" w:rsidRPr="00B05B1B" w:rsidRDefault="0052365F" w:rsidP="0052365F">
      <w:pPr>
        <w:rPr>
          <w:sz w:val="22"/>
          <w:szCs w:val="22"/>
        </w:rPr>
      </w:pPr>
      <w:r w:rsidRPr="00B05B1B">
        <w:rPr>
          <w:sz w:val="22"/>
          <w:szCs w:val="22"/>
        </w:rPr>
        <w:t>Kontaktní osoba (Administrátor):</w:t>
      </w:r>
      <w:r w:rsidR="00B05B1B" w:rsidRPr="00B05B1B">
        <w:rPr>
          <w:sz w:val="22"/>
          <w:szCs w:val="22"/>
        </w:rPr>
        <w:t xml:space="preserve"> </w:t>
      </w:r>
      <w:r w:rsidR="00F7138F">
        <w:rPr>
          <w:sz w:val="22"/>
          <w:szCs w:val="22"/>
        </w:rPr>
        <w:t>Ing. Marie Černá</w:t>
      </w:r>
      <w:r w:rsidR="00B05B1B" w:rsidRPr="00B05B1B">
        <w:rPr>
          <w:sz w:val="22"/>
          <w:szCs w:val="22"/>
        </w:rPr>
        <w:t>, referent Odboru kultury a cestovního ruchu</w:t>
      </w:r>
    </w:p>
    <w:p w14:paraId="69A27F15" w14:textId="77777777" w:rsidR="0052365F" w:rsidRDefault="0052365F" w:rsidP="0052365F">
      <w:pPr>
        <w:rPr>
          <w:sz w:val="22"/>
          <w:szCs w:val="22"/>
        </w:rPr>
      </w:pPr>
      <w:r w:rsidRPr="00F60382">
        <w:rPr>
          <w:sz w:val="22"/>
          <w:szCs w:val="22"/>
        </w:rPr>
        <w:t xml:space="preserve">Č. </w:t>
      </w:r>
      <w:r w:rsidR="00DC7541">
        <w:rPr>
          <w:sz w:val="22"/>
          <w:szCs w:val="22"/>
        </w:rPr>
        <w:t xml:space="preserve">výdajového </w:t>
      </w:r>
      <w:r w:rsidRPr="00F60382">
        <w:rPr>
          <w:sz w:val="22"/>
          <w:szCs w:val="22"/>
        </w:rPr>
        <w:t>účtu:</w:t>
      </w:r>
      <w:r w:rsidR="002227BC">
        <w:rPr>
          <w:sz w:val="22"/>
          <w:szCs w:val="22"/>
        </w:rPr>
        <w:t xml:space="preserve"> 420952</w:t>
      </w:r>
      <w:r w:rsidR="003E6A8E">
        <w:rPr>
          <w:sz w:val="22"/>
          <w:szCs w:val="22"/>
        </w:rPr>
        <w:t>2/0800</w:t>
      </w:r>
    </w:p>
    <w:p w14:paraId="19F2283D" w14:textId="77777777" w:rsidR="00DC7541" w:rsidRPr="00F60382" w:rsidRDefault="00DC7541" w:rsidP="0052365F">
      <w:pPr>
        <w:rPr>
          <w:sz w:val="22"/>
          <w:szCs w:val="22"/>
        </w:rPr>
      </w:pPr>
      <w:r>
        <w:rPr>
          <w:sz w:val="22"/>
          <w:szCs w:val="22"/>
        </w:rPr>
        <w:t>Č. příjmového účtu: 4209282/0800</w:t>
      </w:r>
    </w:p>
    <w:p w14:paraId="79FE7D4E" w14:textId="77777777" w:rsidR="0052365F" w:rsidRPr="00F60382" w:rsidRDefault="0052365F" w:rsidP="00722E67">
      <w:pPr>
        <w:spacing w:after="80"/>
        <w:rPr>
          <w:sz w:val="22"/>
          <w:szCs w:val="22"/>
        </w:rPr>
      </w:pPr>
      <w:r w:rsidRPr="00F60382">
        <w:rPr>
          <w:sz w:val="22"/>
          <w:szCs w:val="22"/>
        </w:rPr>
        <w:t>IČO: 00244732, DIČ: CZ00244732</w:t>
      </w:r>
    </w:p>
    <w:p w14:paraId="331A0EAD" w14:textId="77777777" w:rsidR="0052365F" w:rsidRPr="001F1D5F" w:rsidRDefault="0052365F" w:rsidP="0052365F">
      <w:pPr>
        <w:rPr>
          <w:i/>
          <w:sz w:val="22"/>
          <w:szCs w:val="22"/>
        </w:rPr>
      </w:pPr>
      <w:r w:rsidRPr="001F1D5F">
        <w:rPr>
          <w:i/>
          <w:sz w:val="22"/>
          <w:szCs w:val="22"/>
        </w:rPr>
        <w:t>(dále jen „Poskytovatel“)</w:t>
      </w:r>
    </w:p>
    <w:p w14:paraId="09B1C7B6" w14:textId="77777777" w:rsidR="0052365F" w:rsidRDefault="0052365F" w:rsidP="0052365F">
      <w:pPr>
        <w:rPr>
          <w:sz w:val="22"/>
          <w:szCs w:val="22"/>
        </w:rPr>
      </w:pPr>
    </w:p>
    <w:p w14:paraId="044741D3" w14:textId="77777777" w:rsidR="00722E67" w:rsidRPr="00F60382" w:rsidRDefault="00722E67" w:rsidP="0052365F">
      <w:pPr>
        <w:rPr>
          <w:sz w:val="22"/>
          <w:szCs w:val="22"/>
        </w:rPr>
      </w:pPr>
    </w:p>
    <w:p w14:paraId="3CB4F1AD" w14:textId="58084485" w:rsidR="00B05B1B" w:rsidRPr="00B05B1B" w:rsidRDefault="00635470" w:rsidP="00B05B1B">
      <w:pPr>
        <w:pStyle w:val="Odstavecseseznamem"/>
        <w:numPr>
          <w:ilvl w:val="1"/>
          <w:numId w:val="1"/>
        </w:numPr>
        <w:rPr>
          <w:b/>
          <w:bCs/>
          <w:sz w:val="22"/>
          <w:szCs w:val="22"/>
        </w:rPr>
      </w:pPr>
      <w:r>
        <w:rPr>
          <w:b/>
          <w:bCs/>
          <w:sz w:val="22"/>
          <w:szCs w:val="22"/>
        </w:rPr>
        <w:t>Jan Turinský</w:t>
      </w:r>
    </w:p>
    <w:p w14:paraId="4C554905" w14:textId="0E261120" w:rsidR="00A949B8" w:rsidRPr="009004A2" w:rsidRDefault="00A949B8" w:rsidP="00B05B1B">
      <w:pPr>
        <w:rPr>
          <w:sz w:val="22"/>
          <w:szCs w:val="22"/>
        </w:rPr>
      </w:pPr>
      <w:r w:rsidRPr="00B11D43">
        <w:rPr>
          <w:sz w:val="22"/>
          <w:szCs w:val="22"/>
          <w:highlight w:val="black"/>
        </w:rPr>
        <w:t>Dukelská 457/12, České Budějovice, PSČ 370 04</w:t>
      </w:r>
    </w:p>
    <w:p w14:paraId="74DD5623" w14:textId="40F765CF" w:rsidR="003E6A8E" w:rsidRPr="009004A2" w:rsidRDefault="003E6A8E" w:rsidP="00B05B1B">
      <w:pPr>
        <w:rPr>
          <w:sz w:val="22"/>
          <w:szCs w:val="22"/>
        </w:rPr>
      </w:pPr>
      <w:r w:rsidRPr="009004A2">
        <w:rPr>
          <w:sz w:val="22"/>
          <w:szCs w:val="22"/>
        </w:rPr>
        <w:t xml:space="preserve">Č. účtu: </w:t>
      </w:r>
      <w:r w:rsidR="00A949B8" w:rsidRPr="00B11D43">
        <w:rPr>
          <w:sz w:val="22"/>
          <w:szCs w:val="22"/>
          <w:highlight w:val="black"/>
        </w:rPr>
        <w:t>8031710001/5500</w:t>
      </w:r>
    </w:p>
    <w:p w14:paraId="1731EAE5" w14:textId="5AEB9FA1" w:rsidR="00A949B8" w:rsidRPr="009004A2" w:rsidRDefault="00B05B1B" w:rsidP="00B05B1B">
      <w:pPr>
        <w:rPr>
          <w:sz w:val="22"/>
          <w:szCs w:val="22"/>
        </w:rPr>
      </w:pPr>
      <w:r w:rsidRPr="009004A2">
        <w:rPr>
          <w:sz w:val="22"/>
          <w:szCs w:val="22"/>
        </w:rPr>
        <w:t>IČ</w:t>
      </w:r>
      <w:r w:rsidR="00A949B8" w:rsidRPr="009004A2">
        <w:rPr>
          <w:sz w:val="22"/>
          <w:szCs w:val="22"/>
        </w:rPr>
        <w:t>O</w:t>
      </w:r>
      <w:r w:rsidRPr="009004A2">
        <w:rPr>
          <w:sz w:val="22"/>
          <w:szCs w:val="22"/>
        </w:rPr>
        <w:t xml:space="preserve">: </w:t>
      </w:r>
      <w:r w:rsidR="00A949B8" w:rsidRPr="009004A2">
        <w:rPr>
          <w:sz w:val="22"/>
          <w:szCs w:val="22"/>
        </w:rPr>
        <w:t>48235920, DIČ:</w:t>
      </w:r>
      <w:r w:rsidR="009004A2" w:rsidRPr="009004A2">
        <w:rPr>
          <w:bCs/>
          <w:sz w:val="22"/>
          <w:szCs w:val="22"/>
        </w:rPr>
        <w:t xml:space="preserve"> CZ6712122043</w:t>
      </w:r>
    </w:p>
    <w:p w14:paraId="7CB29796" w14:textId="77777777" w:rsidR="0052365F" w:rsidRPr="009004A2" w:rsidRDefault="0052365F" w:rsidP="0052365F">
      <w:pPr>
        <w:rPr>
          <w:i/>
          <w:sz w:val="22"/>
          <w:szCs w:val="22"/>
        </w:rPr>
      </w:pPr>
      <w:r w:rsidRPr="009004A2">
        <w:rPr>
          <w:i/>
          <w:sz w:val="22"/>
          <w:szCs w:val="22"/>
        </w:rPr>
        <w:t xml:space="preserve">(dále jen </w:t>
      </w:r>
      <w:r w:rsidR="00B05B1B" w:rsidRPr="009004A2">
        <w:rPr>
          <w:i/>
          <w:sz w:val="22"/>
          <w:szCs w:val="22"/>
        </w:rPr>
        <w:t>„</w:t>
      </w:r>
      <w:r w:rsidRPr="009004A2">
        <w:rPr>
          <w:i/>
          <w:sz w:val="22"/>
          <w:szCs w:val="22"/>
        </w:rPr>
        <w:t>Příjemce“)</w:t>
      </w:r>
    </w:p>
    <w:p w14:paraId="6A6E5B63" w14:textId="77777777" w:rsidR="00722E67" w:rsidRPr="00F60382" w:rsidRDefault="00722E67" w:rsidP="0052365F">
      <w:pPr>
        <w:rPr>
          <w:sz w:val="22"/>
          <w:szCs w:val="22"/>
        </w:rPr>
      </w:pPr>
    </w:p>
    <w:p w14:paraId="26B4D595" w14:textId="77777777" w:rsidR="0052365F" w:rsidRDefault="0052365F" w:rsidP="0052365F">
      <w:pPr>
        <w:jc w:val="center"/>
        <w:rPr>
          <w:b/>
          <w:sz w:val="22"/>
          <w:szCs w:val="22"/>
        </w:rPr>
      </w:pPr>
    </w:p>
    <w:p w14:paraId="6268CE21" w14:textId="3B278E85" w:rsidR="0052365F" w:rsidRPr="00F60382" w:rsidRDefault="00123DB8" w:rsidP="0052365F">
      <w:pPr>
        <w:spacing w:before="240"/>
        <w:jc w:val="center"/>
        <w:rPr>
          <w:b/>
          <w:sz w:val="22"/>
          <w:szCs w:val="22"/>
        </w:rPr>
      </w:pPr>
      <w:r w:rsidRPr="00457F44">
        <w:rPr>
          <w:b/>
          <w:sz w:val="22"/>
          <w:szCs w:val="22"/>
        </w:rPr>
        <w:t>Čl. I</w:t>
      </w:r>
    </w:p>
    <w:p w14:paraId="69B8AD70" w14:textId="77777777" w:rsidR="0052365F" w:rsidRPr="00F60382" w:rsidRDefault="0052365F" w:rsidP="0052365F">
      <w:pPr>
        <w:spacing w:after="80"/>
        <w:jc w:val="center"/>
        <w:rPr>
          <w:b/>
          <w:sz w:val="22"/>
          <w:szCs w:val="22"/>
        </w:rPr>
      </w:pPr>
      <w:r w:rsidRPr="00F60382">
        <w:rPr>
          <w:b/>
          <w:sz w:val="22"/>
          <w:szCs w:val="22"/>
        </w:rPr>
        <w:t xml:space="preserve"> Účel dotace</w:t>
      </w:r>
    </w:p>
    <w:p w14:paraId="6CE29FA4" w14:textId="0193F6A6" w:rsidR="0052365F" w:rsidRPr="00F60382" w:rsidRDefault="0052365F" w:rsidP="00B05B1B">
      <w:pPr>
        <w:numPr>
          <w:ilvl w:val="0"/>
          <w:numId w:val="3"/>
        </w:numPr>
        <w:spacing w:after="80"/>
        <w:jc w:val="both"/>
        <w:rPr>
          <w:i/>
          <w:sz w:val="22"/>
          <w:szCs w:val="22"/>
        </w:rPr>
      </w:pPr>
      <w:r w:rsidRPr="00F60382">
        <w:rPr>
          <w:sz w:val="22"/>
          <w:szCs w:val="22"/>
        </w:rPr>
        <w:t>Účelem dotace je</w:t>
      </w:r>
      <w:r w:rsidR="00B05B1B">
        <w:rPr>
          <w:sz w:val="22"/>
          <w:szCs w:val="22"/>
        </w:rPr>
        <w:t xml:space="preserve"> podpora</w:t>
      </w:r>
      <w:r w:rsidRPr="00F60382">
        <w:rPr>
          <w:sz w:val="22"/>
          <w:szCs w:val="22"/>
        </w:rPr>
        <w:t xml:space="preserve"> </w:t>
      </w:r>
      <w:r w:rsidR="00457F44">
        <w:rPr>
          <w:sz w:val="22"/>
          <w:szCs w:val="22"/>
        </w:rPr>
        <w:t>provozu K</w:t>
      </w:r>
      <w:r w:rsidR="00925CC3">
        <w:rPr>
          <w:sz w:val="22"/>
          <w:szCs w:val="22"/>
        </w:rPr>
        <w:t>ina Kotva, Lidická 2110, České Budějovice, v roce 2017</w:t>
      </w:r>
      <w:r w:rsidR="00123DB8">
        <w:rPr>
          <w:b/>
          <w:sz w:val="22"/>
          <w:szCs w:val="22"/>
        </w:rPr>
        <w:t xml:space="preserve"> </w:t>
      </w:r>
      <w:r w:rsidR="00B05B1B">
        <w:rPr>
          <w:sz w:val="22"/>
          <w:szCs w:val="22"/>
        </w:rPr>
        <w:t>(dále jen „Projekt“).</w:t>
      </w:r>
      <w:r w:rsidRPr="00F60382">
        <w:rPr>
          <w:sz w:val="22"/>
          <w:szCs w:val="22"/>
        </w:rPr>
        <w:t xml:space="preserve"> </w:t>
      </w:r>
    </w:p>
    <w:p w14:paraId="4D133D61" w14:textId="6E6FD32B" w:rsidR="0052365F" w:rsidRPr="00457F44" w:rsidRDefault="00B05B1B" w:rsidP="0052365F">
      <w:pPr>
        <w:numPr>
          <w:ilvl w:val="0"/>
          <w:numId w:val="3"/>
        </w:numPr>
        <w:spacing w:after="80"/>
        <w:ind w:left="426" w:hanging="426"/>
        <w:jc w:val="both"/>
        <w:rPr>
          <w:i/>
          <w:sz w:val="22"/>
          <w:szCs w:val="22"/>
        </w:rPr>
      </w:pPr>
      <w:r w:rsidRPr="00457F44">
        <w:rPr>
          <w:sz w:val="22"/>
          <w:szCs w:val="22"/>
        </w:rPr>
        <w:t>Uznatelnými výdaj</w:t>
      </w:r>
      <w:r w:rsidR="00676632" w:rsidRPr="00457F44">
        <w:rPr>
          <w:sz w:val="22"/>
          <w:szCs w:val="22"/>
        </w:rPr>
        <w:t xml:space="preserve">i jsou </w:t>
      </w:r>
      <w:r w:rsidR="00676632" w:rsidRPr="00BF01FE">
        <w:rPr>
          <w:b/>
          <w:sz w:val="22"/>
          <w:szCs w:val="22"/>
        </w:rPr>
        <w:t xml:space="preserve">náklady na </w:t>
      </w:r>
      <w:r w:rsidR="00457F44" w:rsidRPr="00BF01FE">
        <w:rPr>
          <w:b/>
          <w:sz w:val="22"/>
          <w:szCs w:val="22"/>
        </w:rPr>
        <w:t>půjčovné filmů včetně dopravy a poštovného s tím spojeného, přímé přenosy programů – metropolitní opera (licenční a satelitní poplatky vč. titulků), pronájem vývěsek, výrobu a tisk propagačních materiálů a vstupenek</w:t>
      </w:r>
      <w:r w:rsidR="00457F44" w:rsidRPr="00457F44">
        <w:rPr>
          <w:sz w:val="22"/>
          <w:szCs w:val="22"/>
        </w:rPr>
        <w:t>.</w:t>
      </w:r>
    </w:p>
    <w:p w14:paraId="7626942B" w14:textId="022B660B" w:rsidR="0052365F" w:rsidRPr="0052365F" w:rsidRDefault="0052365F" w:rsidP="0052365F">
      <w:pPr>
        <w:numPr>
          <w:ilvl w:val="0"/>
          <w:numId w:val="3"/>
        </w:numPr>
        <w:spacing w:after="80"/>
        <w:ind w:left="426" w:hanging="426"/>
        <w:jc w:val="both"/>
        <w:rPr>
          <w:i/>
          <w:sz w:val="22"/>
          <w:szCs w:val="22"/>
        </w:rPr>
      </w:pPr>
      <w:r w:rsidRPr="00F60382">
        <w:rPr>
          <w:sz w:val="22"/>
          <w:szCs w:val="22"/>
        </w:rPr>
        <w:t>Příjemce bere na vědomí, že poskytnuté finanční prostředky mohou být použity pouze v souladu s výše uvedeným účelem dotace v souladu s uvedenými uznatelnými náklady. V opačném případě se příjemce vysta</w:t>
      </w:r>
      <w:r w:rsidR="00123DB8">
        <w:rPr>
          <w:sz w:val="22"/>
          <w:szCs w:val="22"/>
        </w:rPr>
        <w:t>vuje možnému</w:t>
      </w:r>
      <w:r w:rsidR="00930FCD">
        <w:rPr>
          <w:sz w:val="22"/>
          <w:szCs w:val="22"/>
        </w:rPr>
        <w:t xml:space="preserve"> postihu dle č</w:t>
      </w:r>
      <w:r w:rsidR="00123DB8">
        <w:rPr>
          <w:sz w:val="22"/>
          <w:szCs w:val="22"/>
        </w:rPr>
        <w:t>l. VI</w:t>
      </w:r>
      <w:r w:rsidRPr="00F60382">
        <w:rPr>
          <w:sz w:val="22"/>
          <w:szCs w:val="22"/>
        </w:rPr>
        <w:t>.</w:t>
      </w:r>
    </w:p>
    <w:p w14:paraId="7C23F8EA" w14:textId="1EBF7AA2" w:rsidR="0052365F" w:rsidRPr="00F60382" w:rsidRDefault="00123DB8" w:rsidP="0052365F">
      <w:pPr>
        <w:spacing w:before="240"/>
        <w:jc w:val="center"/>
        <w:rPr>
          <w:b/>
          <w:sz w:val="22"/>
          <w:szCs w:val="22"/>
        </w:rPr>
      </w:pPr>
      <w:r>
        <w:rPr>
          <w:b/>
          <w:sz w:val="22"/>
          <w:szCs w:val="22"/>
        </w:rPr>
        <w:t>Čl. II</w:t>
      </w:r>
    </w:p>
    <w:p w14:paraId="0B112DA2" w14:textId="77777777" w:rsidR="0052365F" w:rsidRPr="00F60382" w:rsidRDefault="0052365F" w:rsidP="0052365F">
      <w:pPr>
        <w:spacing w:after="80"/>
        <w:jc w:val="center"/>
        <w:rPr>
          <w:b/>
          <w:sz w:val="22"/>
          <w:szCs w:val="22"/>
        </w:rPr>
      </w:pPr>
      <w:r w:rsidRPr="00F60382">
        <w:rPr>
          <w:b/>
          <w:sz w:val="22"/>
          <w:szCs w:val="22"/>
        </w:rPr>
        <w:t>Doba realizace účelu dotace</w:t>
      </w:r>
    </w:p>
    <w:p w14:paraId="2D1066CF" w14:textId="0BEED7A1" w:rsidR="0052365F" w:rsidRPr="00F60382" w:rsidRDefault="0052365F" w:rsidP="0052365F">
      <w:pPr>
        <w:autoSpaceDE w:val="0"/>
        <w:autoSpaceDN w:val="0"/>
        <w:adjustRightInd w:val="0"/>
        <w:spacing w:after="80"/>
        <w:jc w:val="both"/>
        <w:rPr>
          <w:sz w:val="22"/>
          <w:szCs w:val="22"/>
        </w:rPr>
      </w:pPr>
      <w:r w:rsidRPr="00F60382">
        <w:rPr>
          <w:sz w:val="22"/>
          <w:szCs w:val="22"/>
        </w:rPr>
        <w:t xml:space="preserve">Realizace projektu bude ve smyslu ustanovení § 10a odst. 5 písm. f) </w:t>
      </w:r>
      <w:proofErr w:type="spellStart"/>
      <w:r w:rsidR="00342E07">
        <w:rPr>
          <w:sz w:val="22"/>
          <w:szCs w:val="22"/>
        </w:rPr>
        <w:t>ZoRPÚR</w:t>
      </w:r>
      <w:proofErr w:type="spellEnd"/>
      <w:r w:rsidR="00342E07">
        <w:rPr>
          <w:sz w:val="22"/>
          <w:szCs w:val="22"/>
        </w:rPr>
        <w:t xml:space="preserve"> </w:t>
      </w:r>
      <w:r w:rsidRPr="00F60382">
        <w:rPr>
          <w:sz w:val="22"/>
          <w:szCs w:val="22"/>
        </w:rPr>
        <w:t xml:space="preserve">dokončena nejpozději do </w:t>
      </w:r>
      <w:proofErr w:type="gramStart"/>
      <w:r w:rsidR="00D137CD" w:rsidRPr="00722E67">
        <w:rPr>
          <w:sz w:val="22"/>
          <w:szCs w:val="22"/>
        </w:rPr>
        <w:t>31</w:t>
      </w:r>
      <w:r w:rsidRPr="00722E67">
        <w:rPr>
          <w:sz w:val="22"/>
          <w:szCs w:val="22"/>
        </w:rPr>
        <w:t>.</w:t>
      </w:r>
      <w:r w:rsidR="00123DB8">
        <w:rPr>
          <w:sz w:val="22"/>
          <w:szCs w:val="22"/>
        </w:rPr>
        <w:t>12</w:t>
      </w:r>
      <w:r w:rsidRPr="00722E67">
        <w:rPr>
          <w:sz w:val="22"/>
          <w:szCs w:val="22"/>
        </w:rPr>
        <w:t>.201</w:t>
      </w:r>
      <w:r w:rsidR="00925CC3">
        <w:rPr>
          <w:sz w:val="22"/>
          <w:szCs w:val="22"/>
        </w:rPr>
        <w:t>7</w:t>
      </w:r>
      <w:proofErr w:type="gramEnd"/>
      <w:r w:rsidRPr="00722E67">
        <w:rPr>
          <w:sz w:val="22"/>
          <w:szCs w:val="22"/>
        </w:rPr>
        <w:t>.</w:t>
      </w:r>
      <w:r w:rsidRPr="00F60382">
        <w:rPr>
          <w:sz w:val="22"/>
          <w:szCs w:val="22"/>
        </w:rPr>
        <w:t xml:space="preserve"> </w:t>
      </w:r>
    </w:p>
    <w:p w14:paraId="6944ED8F" w14:textId="7F6B5D63" w:rsidR="0052365F" w:rsidRPr="00F60382" w:rsidRDefault="0052365F" w:rsidP="0052365F">
      <w:pPr>
        <w:autoSpaceDE w:val="0"/>
        <w:autoSpaceDN w:val="0"/>
        <w:adjustRightInd w:val="0"/>
        <w:spacing w:before="240"/>
        <w:jc w:val="center"/>
        <w:rPr>
          <w:b/>
          <w:sz w:val="22"/>
          <w:szCs w:val="22"/>
        </w:rPr>
      </w:pPr>
      <w:r w:rsidRPr="00F60382">
        <w:rPr>
          <w:b/>
          <w:sz w:val="22"/>
          <w:szCs w:val="22"/>
        </w:rPr>
        <w:t>Čl. I</w:t>
      </w:r>
      <w:r w:rsidR="00123DB8">
        <w:rPr>
          <w:b/>
          <w:sz w:val="22"/>
          <w:szCs w:val="22"/>
        </w:rPr>
        <w:t>II</w:t>
      </w:r>
    </w:p>
    <w:p w14:paraId="145A8967" w14:textId="77777777" w:rsidR="0052365F" w:rsidRPr="00F60382" w:rsidRDefault="0052365F" w:rsidP="0052365F">
      <w:pPr>
        <w:autoSpaceDE w:val="0"/>
        <w:autoSpaceDN w:val="0"/>
        <w:adjustRightInd w:val="0"/>
        <w:spacing w:after="80"/>
        <w:jc w:val="center"/>
        <w:rPr>
          <w:b/>
          <w:sz w:val="22"/>
          <w:szCs w:val="22"/>
        </w:rPr>
      </w:pPr>
      <w:r w:rsidRPr="00F60382">
        <w:rPr>
          <w:b/>
          <w:sz w:val="22"/>
          <w:szCs w:val="22"/>
        </w:rPr>
        <w:t>Výše dotace a platební podmínky</w:t>
      </w:r>
    </w:p>
    <w:p w14:paraId="7055F0F5" w14:textId="3C290B9D" w:rsidR="0052365F" w:rsidRPr="00565410" w:rsidRDefault="0052365F" w:rsidP="00764B4F">
      <w:pPr>
        <w:pStyle w:val="Odstavecseseznamem"/>
        <w:numPr>
          <w:ilvl w:val="0"/>
          <w:numId w:val="7"/>
        </w:numPr>
        <w:autoSpaceDE w:val="0"/>
        <w:autoSpaceDN w:val="0"/>
        <w:adjustRightInd w:val="0"/>
        <w:spacing w:after="80"/>
        <w:jc w:val="both"/>
        <w:rPr>
          <w:sz w:val="22"/>
          <w:szCs w:val="22"/>
        </w:rPr>
      </w:pPr>
      <w:r w:rsidRPr="00F60382">
        <w:rPr>
          <w:sz w:val="22"/>
          <w:szCs w:val="22"/>
        </w:rPr>
        <w:t xml:space="preserve">Dotace bude poskytnuta ve výši </w:t>
      </w:r>
      <w:r w:rsidR="00925CC3">
        <w:rPr>
          <w:sz w:val="22"/>
          <w:szCs w:val="22"/>
        </w:rPr>
        <w:t>1.450.</w:t>
      </w:r>
      <w:r w:rsidR="00B05B1B">
        <w:rPr>
          <w:sz w:val="22"/>
          <w:szCs w:val="22"/>
        </w:rPr>
        <w:t>000</w:t>
      </w:r>
      <w:r w:rsidRPr="00F60382">
        <w:rPr>
          <w:sz w:val="22"/>
          <w:szCs w:val="22"/>
        </w:rPr>
        <w:t xml:space="preserve"> Kč</w:t>
      </w:r>
      <w:r w:rsidR="00C14FD4">
        <w:rPr>
          <w:sz w:val="22"/>
          <w:szCs w:val="22"/>
        </w:rPr>
        <w:t xml:space="preserve"> (slovy: </w:t>
      </w:r>
      <w:proofErr w:type="spellStart"/>
      <w:r w:rsidR="00C14FD4">
        <w:rPr>
          <w:sz w:val="22"/>
          <w:szCs w:val="22"/>
        </w:rPr>
        <w:t>jedenmiliončtyřistapadesáttisíckorunčeských</w:t>
      </w:r>
      <w:proofErr w:type="spellEnd"/>
      <w:r w:rsidR="00C14FD4">
        <w:rPr>
          <w:sz w:val="22"/>
          <w:szCs w:val="22"/>
        </w:rPr>
        <w:t>)</w:t>
      </w:r>
      <w:r w:rsidRPr="00F60382">
        <w:rPr>
          <w:sz w:val="22"/>
          <w:szCs w:val="22"/>
        </w:rPr>
        <w:t xml:space="preserve"> bezhotovostním převodem z </w:t>
      </w:r>
      <w:r w:rsidR="00DC7541">
        <w:rPr>
          <w:sz w:val="22"/>
          <w:szCs w:val="22"/>
        </w:rPr>
        <w:t xml:space="preserve">výdajového účtu Poskytovatele č. 4209522/0800 na účet Příjemce </w:t>
      </w:r>
      <w:r w:rsidR="00925CC3">
        <w:rPr>
          <w:sz w:val="22"/>
          <w:szCs w:val="22"/>
        </w:rPr>
        <w:t xml:space="preserve">č. </w:t>
      </w:r>
      <w:r w:rsidR="00925CC3" w:rsidRPr="00B11D43">
        <w:rPr>
          <w:sz w:val="22"/>
          <w:szCs w:val="22"/>
          <w:highlight w:val="black"/>
        </w:rPr>
        <w:t xml:space="preserve">8031710001/5500 </w:t>
      </w:r>
      <w:r w:rsidR="00B035A2" w:rsidRPr="00B11D43">
        <w:rPr>
          <w:sz w:val="22"/>
          <w:szCs w:val="22"/>
          <w:highlight w:val="black"/>
        </w:rPr>
        <w:t xml:space="preserve">u </w:t>
      </w:r>
      <w:proofErr w:type="spellStart"/>
      <w:r w:rsidR="00B035A2" w:rsidRPr="00B11D43">
        <w:rPr>
          <w:sz w:val="22"/>
          <w:szCs w:val="22"/>
          <w:highlight w:val="black"/>
        </w:rPr>
        <w:t>Raiffeisenbank</w:t>
      </w:r>
      <w:proofErr w:type="spellEnd"/>
      <w:r w:rsidR="00B035A2" w:rsidRPr="00B11D43">
        <w:rPr>
          <w:sz w:val="22"/>
          <w:szCs w:val="22"/>
          <w:highlight w:val="black"/>
        </w:rPr>
        <w:t xml:space="preserve">, </w:t>
      </w:r>
      <w:proofErr w:type="gramStart"/>
      <w:r w:rsidR="00B035A2" w:rsidRPr="00B11D43">
        <w:rPr>
          <w:sz w:val="22"/>
          <w:szCs w:val="22"/>
          <w:highlight w:val="black"/>
        </w:rPr>
        <w:t>a. s.</w:t>
      </w:r>
      <w:r w:rsidRPr="00565410">
        <w:rPr>
          <w:sz w:val="22"/>
          <w:szCs w:val="22"/>
        </w:rPr>
        <w:t>.</w:t>
      </w:r>
      <w:proofErr w:type="gramEnd"/>
      <w:r w:rsidRPr="00565410">
        <w:rPr>
          <w:sz w:val="22"/>
          <w:szCs w:val="22"/>
        </w:rPr>
        <w:t xml:space="preserve"> </w:t>
      </w:r>
      <w:r w:rsidR="00FA47F8">
        <w:rPr>
          <w:sz w:val="22"/>
          <w:szCs w:val="22"/>
        </w:rPr>
        <w:t xml:space="preserve">Výše uvedené </w:t>
      </w:r>
      <w:bookmarkStart w:id="0" w:name="_GoBack"/>
      <w:bookmarkEnd w:id="0"/>
      <w:r w:rsidR="00FA47F8">
        <w:rPr>
          <w:sz w:val="22"/>
          <w:szCs w:val="22"/>
        </w:rPr>
        <w:t xml:space="preserve">finanční prostředky musí být vyčerpány </w:t>
      </w:r>
      <w:r w:rsidR="00FA47F8">
        <w:rPr>
          <w:sz w:val="22"/>
          <w:szCs w:val="22"/>
        </w:rPr>
        <w:lastRenderedPageBreak/>
        <w:t xml:space="preserve">nejpozději do </w:t>
      </w:r>
      <w:proofErr w:type="gramStart"/>
      <w:r w:rsidR="00FA47F8">
        <w:rPr>
          <w:sz w:val="22"/>
          <w:szCs w:val="22"/>
        </w:rPr>
        <w:t>31.12.2017</w:t>
      </w:r>
      <w:proofErr w:type="gramEnd"/>
      <w:r w:rsidR="00FA47F8">
        <w:rPr>
          <w:sz w:val="22"/>
          <w:szCs w:val="22"/>
        </w:rPr>
        <w:t xml:space="preserve">. Nebudou-li vyčerpány do </w:t>
      </w:r>
      <w:proofErr w:type="gramStart"/>
      <w:r w:rsidR="00FA47F8">
        <w:rPr>
          <w:sz w:val="22"/>
          <w:szCs w:val="22"/>
        </w:rPr>
        <w:t>31.12.2017</w:t>
      </w:r>
      <w:proofErr w:type="gramEnd"/>
      <w:r w:rsidR="00FA47F8">
        <w:rPr>
          <w:sz w:val="22"/>
          <w:szCs w:val="22"/>
        </w:rPr>
        <w:t>, je Příjemce povinen vrátit nevyčerpaný zbytek dotace na účet poskytovatele nejpozději do 15.01.2018.</w:t>
      </w:r>
    </w:p>
    <w:p w14:paraId="2C09DE37" w14:textId="77777777" w:rsidR="0052365F" w:rsidRPr="00F60382" w:rsidRDefault="0052365F" w:rsidP="0052365F">
      <w:pPr>
        <w:pStyle w:val="Odstavecseseznamem"/>
        <w:autoSpaceDE w:val="0"/>
        <w:autoSpaceDN w:val="0"/>
        <w:adjustRightInd w:val="0"/>
        <w:spacing w:after="80"/>
        <w:ind w:left="360"/>
        <w:jc w:val="both"/>
        <w:rPr>
          <w:sz w:val="22"/>
          <w:szCs w:val="22"/>
        </w:rPr>
      </w:pPr>
      <w:r w:rsidRPr="00F60382">
        <w:rPr>
          <w:sz w:val="22"/>
          <w:szCs w:val="22"/>
        </w:rPr>
        <w:t>Příjemce se podpisem smlouvy zavazuje, že všechny finanční toky (bezhotovostní a hotovostní operace), vztahující se k projektu, budou provedeny prostřednictvím výše uvedeného účtu Příjemce, neurčí-li Poskytovatel (Administrátor) jinak.</w:t>
      </w:r>
    </w:p>
    <w:p w14:paraId="119EBD86" w14:textId="1930B525" w:rsidR="0052365F" w:rsidRPr="0088472B" w:rsidRDefault="00925CC3" w:rsidP="0052365F">
      <w:pPr>
        <w:pStyle w:val="Odstavecseseznamem"/>
        <w:numPr>
          <w:ilvl w:val="0"/>
          <w:numId w:val="7"/>
        </w:numPr>
        <w:autoSpaceDE w:val="0"/>
        <w:autoSpaceDN w:val="0"/>
        <w:adjustRightInd w:val="0"/>
        <w:spacing w:after="80"/>
        <w:jc w:val="both"/>
        <w:rPr>
          <w:sz w:val="22"/>
          <w:szCs w:val="22"/>
        </w:rPr>
      </w:pPr>
      <w:r w:rsidRPr="0088472B">
        <w:rPr>
          <w:sz w:val="22"/>
          <w:szCs w:val="22"/>
        </w:rPr>
        <w:t xml:space="preserve">Dotace dle </w:t>
      </w:r>
      <w:r w:rsidR="00B035A2" w:rsidRPr="0088472B">
        <w:rPr>
          <w:sz w:val="22"/>
          <w:szCs w:val="22"/>
        </w:rPr>
        <w:t>čl.</w:t>
      </w:r>
      <w:r w:rsidRPr="0088472B">
        <w:rPr>
          <w:sz w:val="22"/>
          <w:szCs w:val="22"/>
        </w:rPr>
        <w:t xml:space="preserve"> III</w:t>
      </w:r>
      <w:r w:rsidR="0052365F" w:rsidRPr="0088472B">
        <w:rPr>
          <w:sz w:val="22"/>
          <w:szCs w:val="22"/>
        </w:rPr>
        <w:t>. této Smlouvy bude Poskytovatelem poskytnuta následujícím způsobem:</w:t>
      </w:r>
    </w:p>
    <w:p w14:paraId="11D9737B" w14:textId="1A42634F" w:rsidR="0052365F" w:rsidRPr="0088472B" w:rsidRDefault="00FA47F8" w:rsidP="00FA47F8">
      <w:pPr>
        <w:pStyle w:val="Odstavecseseznamem"/>
        <w:numPr>
          <w:ilvl w:val="1"/>
          <w:numId w:val="7"/>
        </w:numPr>
        <w:autoSpaceDE w:val="0"/>
        <w:autoSpaceDN w:val="0"/>
        <w:adjustRightInd w:val="0"/>
        <w:jc w:val="both"/>
        <w:rPr>
          <w:sz w:val="22"/>
          <w:szCs w:val="22"/>
        </w:rPr>
      </w:pPr>
      <w:r w:rsidRPr="0088472B">
        <w:rPr>
          <w:sz w:val="22"/>
          <w:szCs w:val="22"/>
        </w:rPr>
        <w:t xml:space="preserve">60 % uvedené </w:t>
      </w:r>
      <w:r w:rsidRPr="004A1410">
        <w:rPr>
          <w:sz w:val="22"/>
          <w:szCs w:val="22"/>
        </w:rPr>
        <w:t xml:space="preserve">částky do </w:t>
      </w:r>
      <w:r w:rsidR="004A1410" w:rsidRPr="004A1410">
        <w:rPr>
          <w:sz w:val="22"/>
          <w:szCs w:val="22"/>
        </w:rPr>
        <w:t>21</w:t>
      </w:r>
      <w:r w:rsidRPr="004A1410">
        <w:rPr>
          <w:sz w:val="22"/>
          <w:szCs w:val="22"/>
        </w:rPr>
        <w:t xml:space="preserve"> dnů od podpisu</w:t>
      </w:r>
      <w:r w:rsidRPr="0088472B">
        <w:rPr>
          <w:sz w:val="22"/>
          <w:szCs w:val="22"/>
        </w:rPr>
        <w:t xml:space="preserve"> smlouvy oběma stranami</w:t>
      </w:r>
    </w:p>
    <w:p w14:paraId="6E9A98C3" w14:textId="1961C001" w:rsidR="00FA47F8" w:rsidRPr="0088472B" w:rsidRDefault="00FA47F8" w:rsidP="00FA47F8">
      <w:pPr>
        <w:pStyle w:val="Odstavecseseznamem"/>
        <w:numPr>
          <w:ilvl w:val="1"/>
          <w:numId w:val="7"/>
        </w:numPr>
        <w:autoSpaceDE w:val="0"/>
        <w:autoSpaceDN w:val="0"/>
        <w:adjustRightInd w:val="0"/>
        <w:jc w:val="both"/>
        <w:rPr>
          <w:sz w:val="22"/>
          <w:szCs w:val="22"/>
        </w:rPr>
      </w:pPr>
      <w:r w:rsidRPr="0088472B">
        <w:rPr>
          <w:sz w:val="22"/>
          <w:szCs w:val="22"/>
        </w:rPr>
        <w:t>40 % do 21 dnů od odsouhlasení vyúčtování první části příspěvku.</w:t>
      </w:r>
    </w:p>
    <w:p w14:paraId="7177BFE3" w14:textId="77777777" w:rsidR="00D91AF8" w:rsidRPr="00E1197D" w:rsidRDefault="0052365F" w:rsidP="00E1197D">
      <w:pPr>
        <w:pStyle w:val="Odstavecseseznamem"/>
        <w:numPr>
          <w:ilvl w:val="0"/>
          <w:numId w:val="7"/>
        </w:numPr>
        <w:autoSpaceDE w:val="0"/>
        <w:autoSpaceDN w:val="0"/>
        <w:adjustRightInd w:val="0"/>
        <w:spacing w:after="80"/>
        <w:jc w:val="both"/>
        <w:rPr>
          <w:sz w:val="22"/>
          <w:szCs w:val="22"/>
        </w:rPr>
      </w:pPr>
      <w:r w:rsidRPr="00F60382">
        <w:rPr>
          <w:sz w:val="22"/>
          <w:szCs w:val="22"/>
        </w:rPr>
        <w:t>Výše dotace uvedená ve Smlouvě je maximální a nemůže být překročena.</w:t>
      </w:r>
    </w:p>
    <w:p w14:paraId="1A0967AB" w14:textId="54EA9606" w:rsidR="0052365F" w:rsidRPr="00F60382" w:rsidRDefault="0052365F" w:rsidP="0052365F">
      <w:pPr>
        <w:pStyle w:val="Odstavecseseznamem"/>
        <w:autoSpaceDE w:val="0"/>
        <w:autoSpaceDN w:val="0"/>
        <w:adjustRightInd w:val="0"/>
        <w:spacing w:before="240"/>
        <w:ind w:left="0"/>
        <w:jc w:val="center"/>
        <w:rPr>
          <w:b/>
          <w:sz w:val="22"/>
          <w:szCs w:val="22"/>
        </w:rPr>
      </w:pPr>
      <w:r w:rsidRPr="00F60382">
        <w:rPr>
          <w:b/>
          <w:sz w:val="22"/>
          <w:szCs w:val="22"/>
        </w:rPr>
        <w:t xml:space="preserve">Čl. </w:t>
      </w:r>
      <w:r w:rsidR="00123DB8">
        <w:rPr>
          <w:b/>
          <w:sz w:val="22"/>
          <w:szCs w:val="22"/>
        </w:rPr>
        <w:t>I</w:t>
      </w:r>
      <w:r w:rsidRPr="00F60382">
        <w:rPr>
          <w:b/>
          <w:sz w:val="22"/>
          <w:szCs w:val="22"/>
        </w:rPr>
        <w:t>V</w:t>
      </w:r>
    </w:p>
    <w:p w14:paraId="75DADCDD" w14:textId="77777777" w:rsidR="0052365F" w:rsidRPr="00F60382" w:rsidRDefault="0052365F" w:rsidP="0052365F">
      <w:pPr>
        <w:pStyle w:val="Odstavecseseznamem"/>
        <w:autoSpaceDE w:val="0"/>
        <w:autoSpaceDN w:val="0"/>
        <w:adjustRightInd w:val="0"/>
        <w:spacing w:after="80"/>
        <w:ind w:left="720"/>
        <w:jc w:val="center"/>
        <w:rPr>
          <w:b/>
          <w:sz w:val="22"/>
          <w:szCs w:val="22"/>
        </w:rPr>
      </w:pPr>
      <w:r w:rsidRPr="00F60382">
        <w:rPr>
          <w:b/>
          <w:sz w:val="22"/>
          <w:szCs w:val="22"/>
        </w:rPr>
        <w:t>Vyúčtování dotace</w:t>
      </w:r>
    </w:p>
    <w:p w14:paraId="68581101" w14:textId="17BD41B1" w:rsidR="0052365F" w:rsidRPr="00F60382" w:rsidRDefault="0052365F" w:rsidP="0052365F">
      <w:pPr>
        <w:numPr>
          <w:ilvl w:val="0"/>
          <w:numId w:val="4"/>
        </w:numPr>
        <w:spacing w:after="80"/>
        <w:ind w:left="284" w:hanging="284"/>
        <w:jc w:val="both"/>
        <w:rPr>
          <w:sz w:val="22"/>
          <w:szCs w:val="22"/>
        </w:rPr>
      </w:pPr>
      <w:r w:rsidRPr="00F60382">
        <w:rPr>
          <w:sz w:val="22"/>
          <w:szCs w:val="22"/>
        </w:rPr>
        <w:t xml:space="preserve">Po ukončení realizace projektu předloží Příjemce Poskytovateli </w:t>
      </w:r>
      <w:r w:rsidRPr="00F60382">
        <w:rPr>
          <w:b/>
          <w:sz w:val="22"/>
          <w:szCs w:val="22"/>
        </w:rPr>
        <w:t xml:space="preserve">nejpozději do </w:t>
      </w:r>
      <w:proofErr w:type="gramStart"/>
      <w:r w:rsidR="00FA47F8">
        <w:rPr>
          <w:b/>
          <w:sz w:val="22"/>
          <w:szCs w:val="22"/>
        </w:rPr>
        <w:t>15</w:t>
      </w:r>
      <w:r w:rsidR="00EB24A1" w:rsidRPr="00722E67">
        <w:rPr>
          <w:b/>
          <w:sz w:val="22"/>
          <w:szCs w:val="22"/>
        </w:rPr>
        <w:t>.</w:t>
      </w:r>
      <w:r w:rsidR="00FA47F8">
        <w:rPr>
          <w:b/>
          <w:sz w:val="22"/>
          <w:szCs w:val="22"/>
        </w:rPr>
        <w:t>01</w:t>
      </w:r>
      <w:r w:rsidR="00DC7541" w:rsidRPr="00722E67">
        <w:rPr>
          <w:b/>
          <w:sz w:val="22"/>
          <w:szCs w:val="22"/>
        </w:rPr>
        <w:t>.201</w:t>
      </w:r>
      <w:r w:rsidR="00FA47F8">
        <w:rPr>
          <w:b/>
          <w:sz w:val="22"/>
          <w:szCs w:val="22"/>
        </w:rPr>
        <w:t>8</w:t>
      </w:r>
      <w:proofErr w:type="gramEnd"/>
      <w:r w:rsidRPr="00F60382">
        <w:rPr>
          <w:sz w:val="22"/>
          <w:szCs w:val="22"/>
        </w:rPr>
        <w:t xml:space="preserve"> po dokončení r</w:t>
      </w:r>
      <w:r w:rsidR="002227BC">
        <w:rPr>
          <w:sz w:val="22"/>
          <w:szCs w:val="22"/>
        </w:rPr>
        <w:t>ealizace Projektu Vyúčtování</w:t>
      </w:r>
      <w:r w:rsidRPr="00F60382">
        <w:rPr>
          <w:sz w:val="22"/>
          <w:szCs w:val="22"/>
        </w:rPr>
        <w:t>. Vyúčtování provede Příjemce formou soupisu dokladů o uskutečněných výdajích s uvedením výše částky a účelu platby jednotlivých do</w:t>
      </w:r>
      <w:r w:rsidR="00ED3487">
        <w:rPr>
          <w:sz w:val="22"/>
          <w:szCs w:val="22"/>
        </w:rPr>
        <w:t>kladů</w:t>
      </w:r>
      <w:r w:rsidR="00FA47F8">
        <w:rPr>
          <w:sz w:val="22"/>
          <w:szCs w:val="22"/>
        </w:rPr>
        <w:t>.</w:t>
      </w:r>
      <w:r w:rsidR="00ED3487">
        <w:rPr>
          <w:sz w:val="22"/>
          <w:szCs w:val="22"/>
        </w:rPr>
        <w:t xml:space="preserve"> </w:t>
      </w:r>
      <w:r w:rsidR="00ED3487" w:rsidRPr="00ED3487">
        <w:rPr>
          <w:sz w:val="22"/>
          <w:szCs w:val="22"/>
        </w:rPr>
        <w:t>V případě dotace vyšší než 100 tis. Kč může vyúčtování provést zjednodušený</w:t>
      </w:r>
      <w:r w:rsidR="00B035A2">
        <w:rPr>
          <w:sz w:val="22"/>
          <w:szCs w:val="22"/>
        </w:rPr>
        <w:t>m</w:t>
      </w:r>
      <w:r w:rsidR="00ED3487" w:rsidRPr="00ED3487">
        <w:rPr>
          <w:sz w:val="22"/>
          <w:szCs w:val="22"/>
        </w:rPr>
        <w:t xml:space="preserve"> způsobem (záznamy a výpisy z účetních programů a deníků. </w:t>
      </w:r>
      <w:r w:rsidRPr="00F60382">
        <w:rPr>
          <w:sz w:val="22"/>
          <w:szCs w:val="22"/>
        </w:rPr>
        <w:t>Jako přílohy k Vyúčtování budou předloženy:</w:t>
      </w:r>
    </w:p>
    <w:p w14:paraId="159143FC" w14:textId="77777777" w:rsidR="0052365F" w:rsidRPr="00ED3487" w:rsidRDefault="0052365F" w:rsidP="00ED3487">
      <w:pPr>
        <w:pStyle w:val="Odstavecseseznamem"/>
        <w:numPr>
          <w:ilvl w:val="0"/>
          <w:numId w:val="14"/>
        </w:numPr>
        <w:jc w:val="both"/>
        <w:rPr>
          <w:sz w:val="22"/>
          <w:szCs w:val="22"/>
        </w:rPr>
      </w:pPr>
      <w:r w:rsidRPr="00ED3487">
        <w:rPr>
          <w:sz w:val="22"/>
          <w:szCs w:val="22"/>
        </w:rPr>
        <w:t>kopie průkazných dokladů o nabytí (předávací protokoly, smlouvy);</w:t>
      </w:r>
    </w:p>
    <w:p w14:paraId="00E9CE40" w14:textId="77777777" w:rsidR="0052365F" w:rsidRPr="00ED3487" w:rsidRDefault="0052365F" w:rsidP="00ED3487">
      <w:pPr>
        <w:pStyle w:val="Odstavecseseznamem"/>
        <w:numPr>
          <w:ilvl w:val="0"/>
          <w:numId w:val="14"/>
        </w:numPr>
        <w:jc w:val="both"/>
        <w:rPr>
          <w:sz w:val="22"/>
          <w:szCs w:val="22"/>
        </w:rPr>
      </w:pPr>
      <w:r w:rsidRPr="00ED3487">
        <w:rPr>
          <w:sz w:val="22"/>
          <w:szCs w:val="22"/>
        </w:rPr>
        <w:t>kopie průkazných účetních dokladů dle zákona č. 563/1991 Sb. a průkazných daňových dokladů dle zákona 235/2004 Sb. ve znění pozdějších předpisů;</w:t>
      </w:r>
    </w:p>
    <w:p w14:paraId="249A2D77" w14:textId="77777777" w:rsidR="0052365F" w:rsidRPr="00ED3487" w:rsidRDefault="0052365F" w:rsidP="00ED3487">
      <w:pPr>
        <w:pStyle w:val="Odstavecseseznamem"/>
        <w:numPr>
          <w:ilvl w:val="0"/>
          <w:numId w:val="14"/>
        </w:numPr>
        <w:spacing w:after="80"/>
        <w:jc w:val="both"/>
        <w:rPr>
          <w:sz w:val="22"/>
          <w:szCs w:val="22"/>
        </w:rPr>
      </w:pPr>
      <w:r w:rsidRPr="00ED3487">
        <w:rPr>
          <w:sz w:val="22"/>
          <w:szCs w:val="22"/>
        </w:rPr>
        <w:t>průkazné kopie výpisů z účtu a pokladních dokladů, deklarující všechny provedené platby.</w:t>
      </w:r>
    </w:p>
    <w:p w14:paraId="49CEFB42" w14:textId="77777777" w:rsidR="0052365F" w:rsidRPr="00F60382" w:rsidRDefault="0052365F" w:rsidP="0052365F">
      <w:pPr>
        <w:pStyle w:val="Odstavecseseznamem"/>
        <w:numPr>
          <w:ilvl w:val="0"/>
          <w:numId w:val="4"/>
        </w:numPr>
        <w:spacing w:after="80"/>
        <w:ind w:left="284" w:hanging="284"/>
        <w:jc w:val="both"/>
        <w:rPr>
          <w:sz w:val="22"/>
          <w:szCs w:val="22"/>
        </w:rPr>
      </w:pPr>
      <w:r w:rsidRPr="00F60382">
        <w:rPr>
          <w:sz w:val="22"/>
          <w:szCs w:val="22"/>
        </w:rPr>
        <w:t>V odůvodněném případě si Administrátor může vyžádat předložení originálů těchto dokladů k</w:t>
      </w:r>
      <w:r>
        <w:rPr>
          <w:sz w:val="22"/>
          <w:szCs w:val="22"/>
        </w:rPr>
        <w:t> </w:t>
      </w:r>
      <w:r w:rsidRPr="00F60382">
        <w:rPr>
          <w:sz w:val="22"/>
          <w:szCs w:val="22"/>
        </w:rPr>
        <w:t> nahlédnutí. V případě, že doklady předložené Příjemcem nebudou splňovat náležitosti dle</w:t>
      </w:r>
      <w:r>
        <w:rPr>
          <w:sz w:val="22"/>
          <w:szCs w:val="22"/>
        </w:rPr>
        <w:t> </w:t>
      </w:r>
      <w:r w:rsidRPr="00F60382">
        <w:rPr>
          <w:sz w:val="22"/>
          <w:szCs w:val="22"/>
        </w:rPr>
        <w:t>požadavků Smlouvy, je Poskytovatel oprávněn tyto doklady jako neprůkazné z Vyúčtování vyloučit.</w:t>
      </w:r>
    </w:p>
    <w:p w14:paraId="2489EDD4" w14:textId="77777777" w:rsidR="0052365F" w:rsidRPr="00F60382" w:rsidRDefault="0052365F" w:rsidP="0052365F">
      <w:pPr>
        <w:pStyle w:val="Odstavecseseznamem"/>
        <w:numPr>
          <w:ilvl w:val="0"/>
          <w:numId w:val="4"/>
        </w:numPr>
        <w:spacing w:after="80"/>
        <w:ind w:left="284" w:hanging="284"/>
        <w:jc w:val="both"/>
        <w:rPr>
          <w:sz w:val="22"/>
          <w:szCs w:val="22"/>
        </w:rPr>
      </w:pPr>
      <w:r w:rsidRPr="00F60382">
        <w:rPr>
          <w:sz w:val="22"/>
          <w:szCs w:val="22"/>
        </w:rPr>
        <w:t>V případě, že Projekt – účel, na který je dotace poskytnuta</w:t>
      </w:r>
      <w:r w:rsidR="00DC7541">
        <w:rPr>
          <w:sz w:val="22"/>
          <w:szCs w:val="22"/>
        </w:rPr>
        <w:t xml:space="preserve"> –</w:t>
      </w:r>
      <w:r w:rsidRPr="00F60382">
        <w:rPr>
          <w:sz w:val="22"/>
          <w:szCs w:val="22"/>
        </w:rPr>
        <w:t xml:space="preserve"> se</w:t>
      </w:r>
      <w:r w:rsidR="00DC7541">
        <w:rPr>
          <w:sz w:val="22"/>
          <w:szCs w:val="22"/>
        </w:rPr>
        <w:t xml:space="preserve"> </w:t>
      </w:r>
      <w:r w:rsidRPr="00F60382">
        <w:rPr>
          <w:sz w:val="22"/>
          <w:szCs w:val="22"/>
        </w:rPr>
        <w:t>neuskuteční, a to i bez zavinění na</w:t>
      </w:r>
      <w:r>
        <w:rPr>
          <w:sz w:val="22"/>
          <w:szCs w:val="22"/>
        </w:rPr>
        <w:t> </w:t>
      </w:r>
      <w:r w:rsidRPr="00F60382">
        <w:rPr>
          <w:sz w:val="22"/>
          <w:szCs w:val="22"/>
        </w:rPr>
        <w:t xml:space="preserve">straně příjemce, je příjemce povinen poskytnutou dotaci v plné výši vrátit na účet Poskytovatele, a to do 30 </w:t>
      </w:r>
      <w:r w:rsidR="00586A67">
        <w:rPr>
          <w:sz w:val="22"/>
          <w:szCs w:val="22"/>
        </w:rPr>
        <w:t>dnů od okamžiku zrušení smlouvy.</w:t>
      </w:r>
    </w:p>
    <w:p w14:paraId="5A75ADE3" w14:textId="77777777" w:rsidR="0052365F" w:rsidRPr="00F60382" w:rsidRDefault="0052365F" w:rsidP="0052365F">
      <w:pPr>
        <w:pStyle w:val="Odstavecseseznamem"/>
        <w:numPr>
          <w:ilvl w:val="0"/>
          <w:numId w:val="4"/>
        </w:numPr>
        <w:spacing w:after="80"/>
        <w:jc w:val="both"/>
        <w:rPr>
          <w:sz w:val="22"/>
          <w:szCs w:val="22"/>
        </w:rPr>
      </w:pPr>
      <w:r w:rsidRPr="00F60382">
        <w:rPr>
          <w:sz w:val="22"/>
          <w:szCs w:val="22"/>
        </w:rPr>
        <w:t xml:space="preserve">Pokud Příjemce nedoloží realizaci projektu průkaznými doklady, je povinen vrátit poměrnou část dotace, vyčíslenou administrátorem, nejpozději </w:t>
      </w:r>
      <w:r w:rsidRPr="002227BC">
        <w:rPr>
          <w:sz w:val="22"/>
          <w:szCs w:val="22"/>
        </w:rPr>
        <w:t>do 2</w:t>
      </w:r>
      <w:r w:rsidRPr="00F60382">
        <w:rPr>
          <w:sz w:val="22"/>
          <w:szCs w:val="22"/>
        </w:rPr>
        <w:t xml:space="preserve"> měsíců po uzavření Vyúčtování bezhotovostním převodem na účet Poskytovatele. </w:t>
      </w:r>
    </w:p>
    <w:p w14:paraId="6F9CCF6E" w14:textId="29E21A86" w:rsidR="0052365F" w:rsidRPr="00586A67" w:rsidRDefault="0052365F" w:rsidP="0052365F">
      <w:pPr>
        <w:pStyle w:val="Odstavecseseznamem"/>
        <w:numPr>
          <w:ilvl w:val="0"/>
          <w:numId w:val="4"/>
        </w:numPr>
        <w:spacing w:after="80"/>
        <w:jc w:val="both"/>
      </w:pPr>
      <w:r w:rsidRPr="00F60382">
        <w:rPr>
          <w:sz w:val="22"/>
          <w:szCs w:val="22"/>
        </w:rPr>
        <w:t>Nevyúčtuje-li příjemce poskytnutou dotaci tak, jak mu ukládají obecně závazné předpisy a tato Smlouva, případně nevrátí-li příjemce nevyužité prostředky tak, jak stanovuje tato Smlouva, vystavuj</w:t>
      </w:r>
      <w:r w:rsidR="00B035A2">
        <w:rPr>
          <w:sz w:val="22"/>
          <w:szCs w:val="22"/>
        </w:rPr>
        <w:t>e se možnému postihu dle č</w:t>
      </w:r>
      <w:r w:rsidR="00FA47F8">
        <w:rPr>
          <w:sz w:val="22"/>
          <w:szCs w:val="22"/>
        </w:rPr>
        <w:t>l. VI</w:t>
      </w:r>
      <w:r w:rsidRPr="00F60382">
        <w:rPr>
          <w:sz w:val="22"/>
          <w:szCs w:val="22"/>
        </w:rPr>
        <w:t>.</w:t>
      </w:r>
    </w:p>
    <w:p w14:paraId="6DCE935D" w14:textId="77777777" w:rsidR="00586A67" w:rsidRPr="00E67C80" w:rsidRDefault="00586A67" w:rsidP="00586A67">
      <w:pPr>
        <w:pStyle w:val="Odstavecseseznamem"/>
        <w:numPr>
          <w:ilvl w:val="0"/>
          <w:numId w:val="4"/>
        </w:numPr>
        <w:spacing w:after="80"/>
        <w:jc w:val="both"/>
      </w:pPr>
      <w:r w:rsidRPr="00E67C80">
        <w:rPr>
          <w:sz w:val="22"/>
          <w:szCs w:val="22"/>
        </w:rPr>
        <w:t>Pokud bude Příjemce vracet část dotace či celou částku poskytnuté dotace dle bodu 3) a 4) tohoto článku, ve stejném roce jako byla dotace přidělena – částku poukáže na číslo výdajového účtu Poskytovatele (viz identifikační údaje v záhlaví smlouvy). Pokud bude Příjemce vracet část dotace či celou částku poskytnuté dotace dle bodu 3) a 4) tohoto článku, v roce následujícím po roce, kdy byla dotace přidělena – částku poukáže na číslo příjmového účtu Poskytovatele (viz identifikační údaje v záhlaví smlouvy).</w:t>
      </w:r>
    </w:p>
    <w:p w14:paraId="56B8A17D" w14:textId="4417ADD8" w:rsidR="0052365F" w:rsidRPr="00F60382" w:rsidRDefault="00123DB8" w:rsidP="0052365F">
      <w:pPr>
        <w:spacing w:before="240"/>
        <w:jc w:val="center"/>
        <w:rPr>
          <w:b/>
          <w:sz w:val="22"/>
          <w:szCs w:val="22"/>
        </w:rPr>
      </w:pPr>
      <w:r>
        <w:rPr>
          <w:b/>
          <w:sz w:val="22"/>
          <w:szCs w:val="22"/>
        </w:rPr>
        <w:t>Čl. V</w:t>
      </w:r>
    </w:p>
    <w:p w14:paraId="04181C12" w14:textId="77777777" w:rsidR="0052365F" w:rsidRPr="00F60382" w:rsidRDefault="0052365F" w:rsidP="0052365F">
      <w:pPr>
        <w:spacing w:after="80"/>
        <w:jc w:val="center"/>
        <w:rPr>
          <w:b/>
          <w:sz w:val="22"/>
          <w:szCs w:val="22"/>
        </w:rPr>
      </w:pPr>
      <w:r w:rsidRPr="00F60382">
        <w:rPr>
          <w:b/>
          <w:sz w:val="22"/>
          <w:szCs w:val="22"/>
        </w:rPr>
        <w:t>Další podmínky poskytnutí dotace</w:t>
      </w:r>
    </w:p>
    <w:p w14:paraId="2BF981FB" w14:textId="77777777" w:rsidR="0052365F" w:rsidRPr="00F60382" w:rsidRDefault="0052365F" w:rsidP="0052365F">
      <w:pPr>
        <w:numPr>
          <w:ilvl w:val="0"/>
          <w:numId w:val="5"/>
        </w:numPr>
        <w:autoSpaceDE w:val="0"/>
        <w:autoSpaceDN w:val="0"/>
        <w:adjustRightInd w:val="0"/>
        <w:spacing w:after="80"/>
        <w:ind w:left="284" w:hanging="284"/>
        <w:jc w:val="both"/>
        <w:rPr>
          <w:sz w:val="22"/>
          <w:szCs w:val="22"/>
        </w:rPr>
      </w:pPr>
      <w:r w:rsidRPr="00F60382">
        <w:rPr>
          <w:sz w:val="22"/>
          <w:szCs w:val="22"/>
        </w:rPr>
        <w:t>Příjemce je povinen zejména:</w:t>
      </w:r>
    </w:p>
    <w:p w14:paraId="1DFC50CE" w14:textId="2DE3C228"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zajistit dodržení kvality realizov</w:t>
      </w:r>
      <w:r w:rsidR="00DC7541">
        <w:rPr>
          <w:sz w:val="22"/>
          <w:szCs w:val="22"/>
        </w:rPr>
        <w:t>aného projektu v souladu s účelem</w:t>
      </w:r>
      <w:r w:rsidRPr="00ED3487">
        <w:rPr>
          <w:sz w:val="22"/>
          <w:szCs w:val="22"/>
        </w:rPr>
        <w:t xml:space="preserve"> dotace dle čl. I. odst. 1 Smlouvy a umožnit řádné zhodnocení realizovaného projektu Poskytovatelem;</w:t>
      </w:r>
    </w:p>
    <w:p w14:paraId="73B4A169"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14:paraId="73A12A49" w14:textId="622042C5" w:rsidR="0052365F" w:rsidRPr="002227BC" w:rsidRDefault="00B035A2" w:rsidP="00ED3487">
      <w:pPr>
        <w:pStyle w:val="Odstavecseseznamem"/>
        <w:numPr>
          <w:ilvl w:val="0"/>
          <w:numId w:val="15"/>
        </w:numPr>
        <w:autoSpaceDE w:val="0"/>
        <w:autoSpaceDN w:val="0"/>
        <w:adjustRightInd w:val="0"/>
        <w:ind w:left="709" w:hanging="425"/>
        <w:jc w:val="both"/>
        <w:rPr>
          <w:sz w:val="22"/>
          <w:szCs w:val="22"/>
        </w:rPr>
      </w:pPr>
      <w:r>
        <w:rPr>
          <w:sz w:val="22"/>
          <w:szCs w:val="22"/>
        </w:rPr>
        <w:t xml:space="preserve">o </w:t>
      </w:r>
      <w:r w:rsidR="0052365F" w:rsidRPr="002227BC">
        <w:rPr>
          <w:sz w:val="22"/>
          <w:szCs w:val="22"/>
        </w:rPr>
        <w:t>užití prostředků vést oddělenou průkaznou účetní, daňovou, nebo jinou evidenci. Dále je příjemce povinen uchovat tuto účetní nebo daňovou nebo jinou evidenci po dobu pěti let po skončení realizace projektu.</w:t>
      </w:r>
    </w:p>
    <w:p w14:paraId="08E01727"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 xml:space="preserve">umožnit fyzickou kontrolu projektu, na nějž byla poskytnuta dotace dle této Smlouvy, přímo na místě realizace a stejně tak umožnit nahlédnout do svých účetních, daňových a jiných záznamů pověřeným pracovníkům Poskytovatele. </w:t>
      </w:r>
    </w:p>
    <w:p w14:paraId="17E4E48C"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lastRenderedPageBreak/>
        <w:t>umožnit poskytovateli provádět u Příjemce kontrolu účetnictví, resp. daní, příp. dalších podkladů a skutečností, v rozsahu potřebném k posouzení, zda je tato Smlouva dodržována.</w:t>
      </w:r>
    </w:p>
    <w:p w14:paraId="43209D3C" w14:textId="2629FA9F" w:rsidR="0052365F" w:rsidRPr="00304822" w:rsidRDefault="0052365F" w:rsidP="00ED3487">
      <w:pPr>
        <w:pStyle w:val="Odstavecseseznamem"/>
        <w:numPr>
          <w:ilvl w:val="0"/>
          <w:numId w:val="15"/>
        </w:numPr>
        <w:autoSpaceDE w:val="0"/>
        <w:autoSpaceDN w:val="0"/>
        <w:adjustRightInd w:val="0"/>
        <w:spacing w:after="80"/>
        <w:ind w:left="709" w:hanging="425"/>
        <w:jc w:val="both"/>
        <w:rPr>
          <w:sz w:val="22"/>
          <w:szCs w:val="22"/>
        </w:rPr>
      </w:pPr>
      <w:r w:rsidRPr="00ED3487">
        <w:rPr>
          <w:sz w:val="22"/>
          <w:szCs w:val="22"/>
        </w:rPr>
        <w:t xml:space="preserve">podat bez zbytečného odkladu návrh na zrušení této Smlouvy dle </w:t>
      </w:r>
      <w:r w:rsidR="00B035A2">
        <w:rPr>
          <w:sz w:val="22"/>
          <w:szCs w:val="22"/>
        </w:rPr>
        <w:t>č</w:t>
      </w:r>
      <w:r w:rsidRPr="00ED3487">
        <w:rPr>
          <w:sz w:val="22"/>
          <w:szCs w:val="22"/>
        </w:rPr>
        <w:t>l. VII Smlouvy zjistí-li, že nemů</w:t>
      </w:r>
      <w:r w:rsidR="00B035A2">
        <w:rPr>
          <w:sz w:val="22"/>
          <w:szCs w:val="22"/>
        </w:rPr>
        <w:t xml:space="preserve">že </w:t>
      </w:r>
      <w:r w:rsidR="00B035A2" w:rsidRPr="00304822">
        <w:rPr>
          <w:sz w:val="22"/>
          <w:szCs w:val="22"/>
        </w:rPr>
        <w:t>být naplněn účel dotace dle č</w:t>
      </w:r>
      <w:r w:rsidRPr="00304822">
        <w:rPr>
          <w:sz w:val="22"/>
          <w:szCs w:val="22"/>
        </w:rPr>
        <w:t>l. I Smlouvy, k jehož naplnění se zavázal.</w:t>
      </w:r>
    </w:p>
    <w:p w14:paraId="487FE893" w14:textId="5C197518" w:rsidR="00E762E2" w:rsidRPr="00304822" w:rsidRDefault="00AC5499" w:rsidP="0088472B">
      <w:pPr>
        <w:pStyle w:val="Odstavecseseznamem"/>
        <w:numPr>
          <w:ilvl w:val="0"/>
          <w:numId w:val="15"/>
        </w:numPr>
        <w:autoSpaceDE w:val="0"/>
        <w:autoSpaceDN w:val="0"/>
        <w:adjustRightInd w:val="0"/>
        <w:spacing w:after="80"/>
        <w:ind w:left="709" w:hanging="425"/>
        <w:jc w:val="both"/>
        <w:rPr>
          <w:sz w:val="22"/>
          <w:szCs w:val="22"/>
        </w:rPr>
      </w:pPr>
      <w:r w:rsidRPr="00304822">
        <w:rPr>
          <w:sz w:val="22"/>
          <w:szCs w:val="22"/>
        </w:rPr>
        <w:t>P</w:t>
      </w:r>
      <w:r w:rsidR="00E762E2" w:rsidRPr="00304822">
        <w:rPr>
          <w:sz w:val="22"/>
          <w:szCs w:val="22"/>
        </w:rPr>
        <w:t>říjemce j</w:t>
      </w:r>
      <w:r w:rsidRPr="00304822">
        <w:rPr>
          <w:sz w:val="22"/>
          <w:szCs w:val="22"/>
        </w:rPr>
        <w:t>e</w:t>
      </w:r>
      <w:r w:rsidR="00E762E2" w:rsidRPr="00304822">
        <w:rPr>
          <w:sz w:val="22"/>
          <w:szCs w:val="22"/>
        </w:rPr>
        <w:t xml:space="preserve"> povinen uvádět na propagačních materiálech, internetových stránkách i na jiných místech informaci o tom, že projekt je realizován s finanční účastí statutárního města České Budějovice.</w:t>
      </w:r>
    </w:p>
    <w:p w14:paraId="5525DC0A" w14:textId="26513D89" w:rsidR="00304822" w:rsidRPr="00457F44" w:rsidRDefault="00E762E2" w:rsidP="0088472B">
      <w:pPr>
        <w:pStyle w:val="Odstavecseseznamem"/>
        <w:numPr>
          <w:ilvl w:val="0"/>
          <w:numId w:val="5"/>
        </w:numPr>
        <w:autoSpaceDE w:val="0"/>
        <w:autoSpaceDN w:val="0"/>
        <w:adjustRightInd w:val="0"/>
        <w:spacing w:after="80"/>
        <w:ind w:left="360"/>
        <w:jc w:val="both"/>
        <w:rPr>
          <w:sz w:val="22"/>
          <w:szCs w:val="22"/>
        </w:rPr>
      </w:pPr>
      <w:r w:rsidRPr="00457F44">
        <w:rPr>
          <w:sz w:val="22"/>
          <w:szCs w:val="22"/>
        </w:rPr>
        <w:t>Příjemce je povinen umístit v</w:t>
      </w:r>
      <w:r w:rsidR="00D82EB5">
        <w:rPr>
          <w:sz w:val="22"/>
          <w:szCs w:val="22"/>
        </w:rPr>
        <w:t xml:space="preserve"> uzavřených </w:t>
      </w:r>
      <w:r w:rsidRPr="00457F44">
        <w:rPr>
          <w:sz w:val="22"/>
          <w:szCs w:val="22"/>
        </w:rPr>
        <w:t xml:space="preserve">veřejných prostorách Kina Kotva informační tabuli o </w:t>
      </w:r>
      <w:r w:rsidR="00D82EB5">
        <w:rPr>
          <w:sz w:val="22"/>
          <w:szCs w:val="22"/>
        </w:rPr>
        <w:t>n</w:t>
      </w:r>
      <w:r w:rsidRPr="00457F44">
        <w:rPr>
          <w:sz w:val="22"/>
          <w:szCs w:val="22"/>
        </w:rPr>
        <w:t>ekuřáckém prostoru</w:t>
      </w:r>
      <w:r w:rsidR="00D82EB5">
        <w:rPr>
          <w:sz w:val="22"/>
          <w:szCs w:val="22"/>
        </w:rPr>
        <w:t>,</w:t>
      </w:r>
      <w:r w:rsidRPr="00457F44">
        <w:rPr>
          <w:sz w:val="22"/>
          <w:szCs w:val="22"/>
        </w:rPr>
        <w:t xml:space="preserve"> </w:t>
      </w:r>
      <w:r w:rsidR="00304822" w:rsidRPr="00457F44">
        <w:rPr>
          <w:sz w:val="22"/>
          <w:szCs w:val="22"/>
        </w:rPr>
        <w:t>přičemž se v tomto rozsahu zároveň zavazuje zajišťovat dodržování zákazu kouření návštěvníky a jinými osobami.</w:t>
      </w:r>
    </w:p>
    <w:p w14:paraId="6343A571" w14:textId="6DC8A021" w:rsidR="00E762E2" w:rsidRPr="00304822" w:rsidRDefault="00E762E2" w:rsidP="0088472B">
      <w:pPr>
        <w:pStyle w:val="Odstavecseseznamem"/>
        <w:numPr>
          <w:ilvl w:val="0"/>
          <w:numId w:val="5"/>
        </w:numPr>
        <w:autoSpaceDE w:val="0"/>
        <w:autoSpaceDN w:val="0"/>
        <w:adjustRightInd w:val="0"/>
        <w:spacing w:after="80"/>
        <w:ind w:left="360"/>
        <w:jc w:val="both"/>
        <w:rPr>
          <w:sz w:val="22"/>
          <w:szCs w:val="22"/>
        </w:rPr>
      </w:pPr>
      <w:r w:rsidRPr="00304822">
        <w:rPr>
          <w:sz w:val="22"/>
          <w:szCs w:val="22"/>
        </w:rPr>
        <w:t>Příjemce se zavazuje, že v souvislosti s plněním této smlouvy svojí činností či prohlášením nezneváží pověst, dobré jméno nebo neohrozí důvěryhodnost poskytovatele, jeho orgánů či představitelů.</w:t>
      </w:r>
    </w:p>
    <w:p w14:paraId="553CE07C" w14:textId="77777777" w:rsidR="0052365F" w:rsidRPr="00F60382" w:rsidRDefault="0052365F" w:rsidP="0052365F">
      <w:pPr>
        <w:pStyle w:val="Odstavecseseznamem"/>
        <w:numPr>
          <w:ilvl w:val="0"/>
          <w:numId w:val="5"/>
        </w:numPr>
        <w:autoSpaceDE w:val="0"/>
        <w:autoSpaceDN w:val="0"/>
        <w:adjustRightInd w:val="0"/>
        <w:spacing w:after="80"/>
        <w:ind w:left="360"/>
        <w:jc w:val="both"/>
        <w:rPr>
          <w:sz w:val="22"/>
          <w:szCs w:val="22"/>
        </w:rPr>
      </w:pPr>
      <w:r w:rsidRPr="00F60382">
        <w:rPr>
          <w:sz w:val="22"/>
          <w:szCs w:val="22"/>
        </w:rPr>
        <w:t>Je-li Příjemce dotace právnickou osobou a má-li dojít k jeho přeměně nebo zrušení s likvidací, je povinen Příjemce tuto skutečnost neprodleně oznámit Administrátorovi, a to nejpozději do 15 dnů od okamžiku, kdy se o této skutečnosti Příjemce dozvěděl. Poskytovatel následně rozhodne o</w:t>
      </w:r>
      <w:r>
        <w:rPr>
          <w:sz w:val="22"/>
          <w:szCs w:val="22"/>
        </w:rPr>
        <w:t> </w:t>
      </w:r>
      <w:r w:rsidRPr="00F60382">
        <w:rPr>
          <w:sz w:val="22"/>
          <w:szCs w:val="22"/>
        </w:rPr>
        <w:t xml:space="preserve">dalším postupu. </w:t>
      </w:r>
    </w:p>
    <w:p w14:paraId="1B7CDF26" w14:textId="5ED2407C" w:rsidR="00D91AF8" w:rsidRPr="00E1197D" w:rsidRDefault="0052365F" w:rsidP="00E1197D">
      <w:pPr>
        <w:pStyle w:val="Odstavecseseznamem"/>
        <w:numPr>
          <w:ilvl w:val="0"/>
          <w:numId w:val="5"/>
        </w:numPr>
        <w:autoSpaceDE w:val="0"/>
        <w:autoSpaceDN w:val="0"/>
        <w:adjustRightInd w:val="0"/>
        <w:spacing w:after="80"/>
        <w:ind w:left="284" w:hanging="284"/>
        <w:jc w:val="both"/>
        <w:rPr>
          <w:sz w:val="22"/>
          <w:szCs w:val="22"/>
        </w:rPr>
      </w:pPr>
      <w:r w:rsidRPr="00F60382">
        <w:rPr>
          <w:sz w:val="22"/>
          <w:szCs w:val="22"/>
        </w:rPr>
        <w:t>Povinnosti stanovené touto Smlouvou, nevyplývající přímo ze</w:t>
      </w:r>
      <w:r w:rsidRPr="00F60382">
        <w:rPr>
          <w:sz w:val="24"/>
          <w:szCs w:val="22"/>
        </w:rPr>
        <w:t xml:space="preserve"> </w:t>
      </w:r>
      <w:proofErr w:type="spellStart"/>
      <w:r w:rsidR="00342E07">
        <w:rPr>
          <w:bCs/>
          <w:sz w:val="22"/>
        </w:rPr>
        <w:t>ZoRPÚR</w:t>
      </w:r>
      <w:proofErr w:type="spellEnd"/>
      <w:r w:rsidRPr="00F60382">
        <w:rPr>
          <w:sz w:val="22"/>
          <w:szCs w:val="22"/>
        </w:rPr>
        <w:t>, jsou podmínkami ve</w:t>
      </w:r>
      <w:r>
        <w:rPr>
          <w:sz w:val="22"/>
          <w:szCs w:val="22"/>
        </w:rPr>
        <w:t> </w:t>
      </w:r>
      <w:r w:rsidRPr="00F60382">
        <w:rPr>
          <w:sz w:val="22"/>
          <w:szCs w:val="22"/>
        </w:rPr>
        <w:t xml:space="preserve">smyslu </w:t>
      </w:r>
      <w:proofErr w:type="spellStart"/>
      <w:r w:rsidRPr="00F60382">
        <w:rPr>
          <w:sz w:val="22"/>
          <w:szCs w:val="22"/>
        </w:rPr>
        <w:t>ust</w:t>
      </w:r>
      <w:proofErr w:type="spellEnd"/>
      <w:r w:rsidRPr="00F60382">
        <w:rPr>
          <w:sz w:val="22"/>
          <w:szCs w:val="22"/>
        </w:rPr>
        <w:t xml:space="preserve">. § 10a odst. 5 písm. i) </w:t>
      </w:r>
      <w:proofErr w:type="spellStart"/>
      <w:r w:rsidR="00342E07">
        <w:rPr>
          <w:bCs/>
          <w:sz w:val="22"/>
        </w:rPr>
        <w:t>ZoRPÚR</w:t>
      </w:r>
      <w:proofErr w:type="spellEnd"/>
      <w:r w:rsidRPr="00F60382">
        <w:rPr>
          <w:sz w:val="22"/>
          <w:szCs w:val="22"/>
        </w:rPr>
        <w:t xml:space="preserve">, nejsou-li podmínkami dle </w:t>
      </w:r>
      <w:proofErr w:type="spellStart"/>
      <w:r w:rsidRPr="00F60382">
        <w:rPr>
          <w:sz w:val="22"/>
          <w:szCs w:val="22"/>
        </w:rPr>
        <w:t>ust</w:t>
      </w:r>
      <w:proofErr w:type="spellEnd"/>
      <w:r w:rsidRPr="00F60382">
        <w:rPr>
          <w:sz w:val="22"/>
          <w:szCs w:val="22"/>
        </w:rPr>
        <w:t xml:space="preserve">. § 10a odst. 5 písm. h) </w:t>
      </w:r>
      <w:proofErr w:type="spellStart"/>
      <w:r w:rsidR="00342E07">
        <w:rPr>
          <w:bCs/>
          <w:sz w:val="22"/>
        </w:rPr>
        <w:t>ZoRPÚR</w:t>
      </w:r>
      <w:proofErr w:type="spellEnd"/>
      <w:r w:rsidRPr="00F60382">
        <w:rPr>
          <w:bCs/>
          <w:sz w:val="22"/>
        </w:rPr>
        <w:t xml:space="preserve">, </w:t>
      </w:r>
      <w:r w:rsidRPr="00F60382">
        <w:rPr>
          <w:sz w:val="22"/>
          <w:szCs w:val="22"/>
        </w:rPr>
        <w:t>stejně tak jako jiná ujednání mající charakter povinnosti či podmínky obsažené v jiných článcích této Smlouvy. V případě porušení těchto podmínek se příjemce vystavuje možnému pos</w:t>
      </w:r>
      <w:r w:rsidR="00B035A2">
        <w:rPr>
          <w:sz w:val="22"/>
          <w:szCs w:val="22"/>
        </w:rPr>
        <w:t>tihu dle čl. VI či postupu dle č</w:t>
      </w:r>
      <w:r w:rsidRPr="00F60382">
        <w:rPr>
          <w:sz w:val="22"/>
          <w:szCs w:val="22"/>
        </w:rPr>
        <w:t>l. VII této Smlouvy.</w:t>
      </w:r>
    </w:p>
    <w:p w14:paraId="20897013" w14:textId="37703AFD" w:rsidR="0052365F" w:rsidRPr="00F60382" w:rsidRDefault="00123DB8" w:rsidP="0052365F">
      <w:pPr>
        <w:autoSpaceDE w:val="0"/>
        <w:autoSpaceDN w:val="0"/>
        <w:adjustRightInd w:val="0"/>
        <w:spacing w:before="240"/>
        <w:jc w:val="center"/>
        <w:rPr>
          <w:b/>
          <w:sz w:val="22"/>
          <w:szCs w:val="22"/>
        </w:rPr>
      </w:pPr>
      <w:r>
        <w:rPr>
          <w:b/>
          <w:sz w:val="22"/>
          <w:szCs w:val="22"/>
        </w:rPr>
        <w:t>Čl. VI</w:t>
      </w:r>
    </w:p>
    <w:p w14:paraId="539D5661" w14:textId="77777777" w:rsidR="0052365F" w:rsidRPr="00F60382" w:rsidRDefault="0052365F" w:rsidP="0052365F">
      <w:pPr>
        <w:autoSpaceDE w:val="0"/>
        <w:autoSpaceDN w:val="0"/>
        <w:adjustRightInd w:val="0"/>
        <w:spacing w:after="80"/>
        <w:jc w:val="center"/>
        <w:rPr>
          <w:b/>
          <w:sz w:val="22"/>
          <w:szCs w:val="22"/>
        </w:rPr>
      </w:pPr>
      <w:r w:rsidRPr="00F60382">
        <w:rPr>
          <w:b/>
          <w:sz w:val="22"/>
          <w:szCs w:val="22"/>
        </w:rPr>
        <w:t>Sankce</w:t>
      </w:r>
    </w:p>
    <w:p w14:paraId="56079A08"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obsah a možnou aplikaci ustanovení § 22 zákona č. 250/2000 Sb., o</w:t>
      </w:r>
      <w:r>
        <w:rPr>
          <w:sz w:val="22"/>
          <w:szCs w:val="22"/>
        </w:rPr>
        <w:t> </w:t>
      </w:r>
      <w:r w:rsidRPr="00F60382">
        <w:rPr>
          <w:sz w:val="22"/>
          <w:szCs w:val="22"/>
        </w:rPr>
        <w:t>rozpočtových pravidlech územních rozpočtů, v platném a účinném znění upravující porušení rozpočtové kázně</w:t>
      </w:r>
      <w:r w:rsidRPr="00F60382">
        <w:rPr>
          <w:b/>
          <w:sz w:val="22"/>
          <w:szCs w:val="22"/>
        </w:rPr>
        <w:t>. Za porušení rozpočtové kázně je zejména považováno:</w:t>
      </w:r>
      <w:r w:rsidRPr="00F60382">
        <w:rPr>
          <w:sz w:val="22"/>
          <w:szCs w:val="22"/>
        </w:rPr>
        <w:t xml:space="preserve"> </w:t>
      </w:r>
    </w:p>
    <w:p w14:paraId="7CAD1A17"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každé neoprávněné použití peněžních prostředků,</w:t>
      </w:r>
    </w:p>
    <w:p w14:paraId="17CEE7DB"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právním předpisem,</w:t>
      </w:r>
    </w:p>
    <w:p w14:paraId="77A18E01"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přímo použitelným předpisem Evropské unie,</w:t>
      </w:r>
    </w:p>
    <w:p w14:paraId="0BD1A737"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touto veřejnoprávní Smlouvou,</w:t>
      </w:r>
    </w:p>
    <w:p w14:paraId="05089D5C" w14:textId="77777777" w:rsidR="0052365F" w:rsidRPr="00ED3487" w:rsidRDefault="0052365F" w:rsidP="00ED3487">
      <w:pPr>
        <w:pStyle w:val="Odstavecseseznamem"/>
        <w:numPr>
          <w:ilvl w:val="0"/>
          <w:numId w:val="16"/>
        </w:numPr>
        <w:autoSpaceDE w:val="0"/>
        <w:autoSpaceDN w:val="0"/>
        <w:adjustRightInd w:val="0"/>
        <w:spacing w:after="80"/>
        <w:jc w:val="both"/>
        <w:rPr>
          <w:sz w:val="22"/>
          <w:szCs w:val="22"/>
        </w:rPr>
      </w:pPr>
      <w:r w:rsidRPr="00ED3487">
        <w:rPr>
          <w:sz w:val="22"/>
          <w:szCs w:val="22"/>
        </w:rPr>
        <w:t xml:space="preserve">použití prostředků v rozporu s účelem dle čl. I této smlouvy. </w:t>
      </w:r>
    </w:p>
    <w:p w14:paraId="368984A0"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že v případě neoprávněného použití peněžních prostředků, dle</w:t>
      </w:r>
      <w:r>
        <w:rPr>
          <w:sz w:val="22"/>
          <w:szCs w:val="22"/>
        </w:rPr>
        <w:t> </w:t>
      </w:r>
      <w:r w:rsidRPr="00F60382">
        <w:rPr>
          <w:sz w:val="22"/>
          <w:szCs w:val="22"/>
        </w:rPr>
        <w:t>zmíněného zákonného ustanovení, mu bude stanoven odvod za porušení rozpočtové kázně a</w:t>
      </w:r>
      <w:r>
        <w:rPr>
          <w:sz w:val="22"/>
          <w:szCs w:val="22"/>
        </w:rPr>
        <w:t> </w:t>
      </w:r>
      <w:r w:rsidRPr="00F60382">
        <w:rPr>
          <w:sz w:val="22"/>
          <w:szCs w:val="22"/>
        </w:rPr>
        <w:t xml:space="preserve">příslušné penále. </w:t>
      </w:r>
    </w:p>
    <w:p w14:paraId="54B1BC6D"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možný trestní postih v případě uvedení nepravdivých nebo hrubě zkreslených údajů pro poskytnutí dotace nebo zamlčení podstatných údajů pro poskytnutí dotace.</w:t>
      </w:r>
    </w:p>
    <w:p w14:paraId="41967452" w14:textId="0E86B204" w:rsidR="00D91AF8" w:rsidRPr="00E1197D" w:rsidRDefault="0052365F" w:rsidP="00E1197D">
      <w:pPr>
        <w:pStyle w:val="Odstavecseseznamem"/>
        <w:numPr>
          <w:ilvl w:val="0"/>
          <w:numId w:val="8"/>
        </w:numPr>
        <w:autoSpaceDE w:val="0"/>
        <w:autoSpaceDN w:val="0"/>
        <w:adjustRightInd w:val="0"/>
        <w:spacing w:after="80"/>
        <w:jc w:val="both"/>
        <w:rPr>
          <w:sz w:val="22"/>
          <w:szCs w:val="22"/>
        </w:rPr>
      </w:pPr>
      <w:r w:rsidRPr="00F60382">
        <w:rPr>
          <w:sz w:val="22"/>
          <w:szCs w:val="22"/>
        </w:rPr>
        <w:t>Postup dle tohot</w:t>
      </w:r>
      <w:r w:rsidR="00B035A2">
        <w:rPr>
          <w:sz w:val="22"/>
          <w:szCs w:val="22"/>
        </w:rPr>
        <w:t>o článku nevylučuje postup dle č</w:t>
      </w:r>
      <w:r w:rsidRPr="00F60382">
        <w:rPr>
          <w:sz w:val="22"/>
          <w:szCs w:val="22"/>
        </w:rPr>
        <w:t>l. VII.</w:t>
      </w:r>
    </w:p>
    <w:p w14:paraId="43F935A5" w14:textId="2DE93382" w:rsidR="0052365F" w:rsidRPr="00F60382" w:rsidRDefault="00123DB8" w:rsidP="0052365F">
      <w:pPr>
        <w:autoSpaceDE w:val="0"/>
        <w:autoSpaceDN w:val="0"/>
        <w:adjustRightInd w:val="0"/>
        <w:spacing w:before="240"/>
        <w:jc w:val="center"/>
        <w:rPr>
          <w:b/>
          <w:sz w:val="22"/>
          <w:szCs w:val="22"/>
        </w:rPr>
      </w:pPr>
      <w:r>
        <w:rPr>
          <w:b/>
          <w:sz w:val="22"/>
          <w:szCs w:val="22"/>
        </w:rPr>
        <w:t>Čl. VII</w:t>
      </w:r>
    </w:p>
    <w:p w14:paraId="4A8BDC33" w14:textId="77777777" w:rsidR="0052365F" w:rsidRPr="00F60382" w:rsidRDefault="0052365F" w:rsidP="0052365F">
      <w:pPr>
        <w:autoSpaceDE w:val="0"/>
        <w:autoSpaceDN w:val="0"/>
        <w:adjustRightInd w:val="0"/>
        <w:spacing w:after="80"/>
        <w:jc w:val="center"/>
        <w:rPr>
          <w:sz w:val="22"/>
          <w:szCs w:val="22"/>
        </w:rPr>
      </w:pPr>
      <w:r w:rsidRPr="00F60382">
        <w:rPr>
          <w:b/>
          <w:sz w:val="22"/>
          <w:szCs w:val="22"/>
        </w:rPr>
        <w:t>Zrušení Smlouvy</w:t>
      </w:r>
    </w:p>
    <w:p w14:paraId="728B6186"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Ve smyslu ustanovení § 167 správního řádu může být tato veřejnoprávní Smlouva zrušena zákonem předpokládaným způsobem z následujících důvodů:</w:t>
      </w:r>
    </w:p>
    <w:p w14:paraId="68293914"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bylo-li to ve veřejnoprávní smlouvě dohodnuto,</w:t>
      </w:r>
    </w:p>
    <w:p w14:paraId="107FA795"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změní-li se podstatně poměry, které byly rozhodující pro stanovení obsahu veřejnoprávní smlouvy, a plnění této smlouvy nelze na smluvní straně z tohoto důvodu spravedlivě požadovat,</w:t>
      </w:r>
    </w:p>
    <w:p w14:paraId="0C4CC783"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 xml:space="preserve"> jestliže se veřejnoprávní smlouva dostala do rozporu s právními předpisy,</w:t>
      </w:r>
    </w:p>
    <w:p w14:paraId="788EB1E5"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z důvodu ochrany veřejného zájmu, nebo</w:t>
      </w:r>
    </w:p>
    <w:p w14:paraId="154B9F12" w14:textId="77777777" w:rsidR="0052365F" w:rsidRPr="00F60382" w:rsidRDefault="0052365F" w:rsidP="0052365F">
      <w:pPr>
        <w:pStyle w:val="Odstavecseseznamem"/>
        <w:numPr>
          <w:ilvl w:val="1"/>
          <w:numId w:val="12"/>
        </w:numPr>
        <w:autoSpaceDE w:val="0"/>
        <w:autoSpaceDN w:val="0"/>
        <w:adjustRightInd w:val="0"/>
        <w:spacing w:after="80"/>
        <w:jc w:val="both"/>
        <w:rPr>
          <w:sz w:val="22"/>
          <w:szCs w:val="22"/>
        </w:rPr>
      </w:pPr>
      <w:r w:rsidRPr="00F60382">
        <w:rPr>
          <w:sz w:val="22"/>
          <w:szCs w:val="22"/>
        </w:rPr>
        <w:t>jestliže vyšly najevo skutečnosti, které existovaly v době uzavírání veřejnoprávní smlouvy a nebyly smluvní straně bez jejího zavinění známy, pokud tato strana prokáže, že by s</w:t>
      </w:r>
      <w:r>
        <w:rPr>
          <w:sz w:val="22"/>
          <w:szCs w:val="22"/>
        </w:rPr>
        <w:t> </w:t>
      </w:r>
      <w:r w:rsidRPr="00F60382">
        <w:rPr>
          <w:sz w:val="22"/>
          <w:szCs w:val="22"/>
        </w:rPr>
        <w:t>jejich znalostí veřejnoprávní smlouvu neuzavřela.</w:t>
      </w:r>
    </w:p>
    <w:p w14:paraId="11223934"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Ve smyslu ustanovení § 167 odst. 1. písm. a) správního řádu může Poskytovatel podat písemný návrh na zrušení této smlouvy při závažném porušení povinností stanovených touto Smlouvou. Takovýmto závažným porušením je zejména:</w:t>
      </w:r>
    </w:p>
    <w:p w14:paraId="68F93430"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použití dotace - poskytnutých finančních prostředků v rozporu se stanoveným účelem,</w:t>
      </w:r>
    </w:p>
    <w:p w14:paraId="3B540D66"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lastRenderedPageBreak/>
        <w:t>nedodržení doby realizace či jiných termínů stanových dle této Smlouvy,</w:t>
      </w:r>
    </w:p>
    <w:p w14:paraId="2292D47A"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realizace projektu, na který je dotace určena, v rozporu s právními předpisy,</w:t>
      </w:r>
    </w:p>
    <w:p w14:paraId="75EE1EAA"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provedení takové změny projektu, ke kterému je zapotřebí souhlas Poskytovatele bez tohoto souhlasu,</w:t>
      </w:r>
    </w:p>
    <w:p w14:paraId="4B1B5180" w14:textId="234B2B9E" w:rsidR="0052365F" w:rsidRPr="00F60382" w:rsidRDefault="00B035A2" w:rsidP="0052365F">
      <w:pPr>
        <w:pStyle w:val="Odstavecseseznamem"/>
        <w:numPr>
          <w:ilvl w:val="1"/>
          <w:numId w:val="12"/>
        </w:numPr>
        <w:autoSpaceDE w:val="0"/>
        <w:autoSpaceDN w:val="0"/>
        <w:adjustRightInd w:val="0"/>
        <w:jc w:val="both"/>
        <w:rPr>
          <w:sz w:val="22"/>
          <w:szCs w:val="22"/>
        </w:rPr>
      </w:pPr>
      <w:r>
        <w:rPr>
          <w:sz w:val="22"/>
          <w:szCs w:val="22"/>
        </w:rPr>
        <w:t>vyúčtování dotace v rozporu s č</w:t>
      </w:r>
      <w:r w:rsidR="0052365F" w:rsidRPr="00F60382">
        <w:rPr>
          <w:sz w:val="22"/>
          <w:szCs w:val="22"/>
        </w:rPr>
        <w:t xml:space="preserve">l. </w:t>
      </w:r>
      <w:r>
        <w:rPr>
          <w:sz w:val="22"/>
          <w:szCs w:val="22"/>
        </w:rPr>
        <w:t>I</w:t>
      </w:r>
      <w:r w:rsidR="0052365F" w:rsidRPr="00F60382">
        <w:rPr>
          <w:sz w:val="22"/>
          <w:szCs w:val="22"/>
        </w:rPr>
        <w:t>V,</w:t>
      </w:r>
    </w:p>
    <w:p w14:paraId="72126B25" w14:textId="15D5057F"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 xml:space="preserve">nedodržení </w:t>
      </w:r>
      <w:r w:rsidR="00B035A2">
        <w:rPr>
          <w:sz w:val="22"/>
          <w:szCs w:val="22"/>
        </w:rPr>
        <w:t>podmínek poskytnutí dotace dle č</w:t>
      </w:r>
      <w:r w:rsidRPr="00F60382">
        <w:rPr>
          <w:sz w:val="22"/>
          <w:szCs w:val="22"/>
        </w:rPr>
        <w:t>l. V.</w:t>
      </w:r>
    </w:p>
    <w:p w14:paraId="47A56DDE" w14:textId="77777777" w:rsidR="0052365F" w:rsidRPr="00F60382" w:rsidRDefault="0052365F" w:rsidP="0052365F">
      <w:pPr>
        <w:pStyle w:val="Odstavecseseznamem"/>
        <w:numPr>
          <w:ilvl w:val="1"/>
          <w:numId w:val="12"/>
        </w:numPr>
        <w:autoSpaceDE w:val="0"/>
        <w:autoSpaceDN w:val="0"/>
        <w:adjustRightInd w:val="0"/>
        <w:spacing w:after="80"/>
        <w:jc w:val="both"/>
        <w:rPr>
          <w:sz w:val="22"/>
          <w:szCs w:val="22"/>
        </w:rPr>
      </w:pPr>
      <w:r w:rsidRPr="00F60382">
        <w:rPr>
          <w:sz w:val="22"/>
          <w:szCs w:val="22"/>
        </w:rPr>
        <w:t>porušení právních norem upravujících veřejnou podporu v souvislosti s dotací poskytnutou touto Smlouvou.</w:t>
      </w:r>
    </w:p>
    <w:p w14:paraId="3074A834" w14:textId="51BAD98C"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Ve smyslu ustanovení § 167 odst. 1. písm. a) správního řádu může Příjemce podat písemný návrh na zrušení této smlouvy, není-li</w:t>
      </w:r>
      <w:r w:rsidR="00B035A2">
        <w:rPr>
          <w:sz w:val="22"/>
          <w:szCs w:val="22"/>
        </w:rPr>
        <w:t xml:space="preserve"> možno naplnit účel dotace dle č</w:t>
      </w:r>
      <w:r w:rsidRPr="00F60382">
        <w:rPr>
          <w:sz w:val="22"/>
          <w:szCs w:val="22"/>
        </w:rPr>
        <w:t xml:space="preserve">l. I této smlouvy. </w:t>
      </w:r>
    </w:p>
    <w:p w14:paraId="0665A278"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F60382">
        <w:rPr>
          <w:sz w:val="22"/>
          <w:szCs w:val="22"/>
        </w:rPr>
        <w:t>tunc</w:t>
      </w:r>
      <w:proofErr w:type="spellEnd"/>
      <w:r w:rsidRPr="00F60382">
        <w:rPr>
          <w:sz w:val="22"/>
          <w:szCs w:val="22"/>
        </w:rPr>
        <w:t xml:space="preserve"> (od počátku).</w:t>
      </w:r>
    </w:p>
    <w:p w14:paraId="04168554" w14:textId="034B6D40" w:rsidR="00D91AF8" w:rsidRPr="001307AA" w:rsidRDefault="0052365F" w:rsidP="001307AA">
      <w:pPr>
        <w:pStyle w:val="Odstavecseseznamem"/>
        <w:numPr>
          <w:ilvl w:val="0"/>
          <w:numId w:val="12"/>
        </w:numPr>
        <w:autoSpaceDE w:val="0"/>
        <w:autoSpaceDN w:val="0"/>
        <w:adjustRightInd w:val="0"/>
        <w:spacing w:after="80"/>
        <w:jc w:val="both"/>
        <w:rPr>
          <w:sz w:val="22"/>
          <w:szCs w:val="22"/>
        </w:rPr>
      </w:pPr>
      <w:r w:rsidRPr="00F60382">
        <w:rPr>
          <w:sz w:val="22"/>
          <w:szCs w:val="22"/>
        </w:rPr>
        <w:t xml:space="preserve">Postup dle ustanovení tohoto článku nevylučuje postih dle </w:t>
      </w:r>
      <w:r w:rsidR="00B035A2">
        <w:rPr>
          <w:sz w:val="22"/>
          <w:szCs w:val="22"/>
        </w:rPr>
        <w:t>č</w:t>
      </w:r>
      <w:r w:rsidRPr="00F60382">
        <w:rPr>
          <w:sz w:val="22"/>
          <w:szCs w:val="22"/>
        </w:rPr>
        <w:t>l. VII v souladu s obecně závaznými předpisy.</w:t>
      </w:r>
    </w:p>
    <w:p w14:paraId="6F058FAD" w14:textId="5BFA50B5" w:rsidR="0052365F" w:rsidRPr="00F60382" w:rsidRDefault="0052365F" w:rsidP="0052365F">
      <w:pPr>
        <w:spacing w:before="240"/>
        <w:jc w:val="center"/>
        <w:rPr>
          <w:b/>
          <w:sz w:val="22"/>
          <w:szCs w:val="22"/>
        </w:rPr>
      </w:pPr>
      <w:r w:rsidRPr="00F60382">
        <w:rPr>
          <w:b/>
          <w:sz w:val="22"/>
          <w:szCs w:val="22"/>
        </w:rPr>
        <w:t>Čl.</w:t>
      </w:r>
      <w:r>
        <w:rPr>
          <w:b/>
          <w:sz w:val="22"/>
          <w:szCs w:val="22"/>
        </w:rPr>
        <w:t xml:space="preserve"> </w:t>
      </w:r>
      <w:r w:rsidR="00B035A2">
        <w:rPr>
          <w:b/>
          <w:sz w:val="22"/>
          <w:szCs w:val="22"/>
        </w:rPr>
        <w:t>V</w:t>
      </w:r>
      <w:r w:rsidR="00123DB8">
        <w:rPr>
          <w:b/>
          <w:sz w:val="22"/>
          <w:szCs w:val="22"/>
        </w:rPr>
        <w:t>III</w:t>
      </w:r>
    </w:p>
    <w:p w14:paraId="4365C779" w14:textId="77777777" w:rsidR="0052365F" w:rsidRDefault="0052365F" w:rsidP="0052365F">
      <w:pPr>
        <w:spacing w:after="80"/>
        <w:jc w:val="center"/>
        <w:rPr>
          <w:b/>
          <w:sz w:val="22"/>
          <w:szCs w:val="22"/>
        </w:rPr>
      </w:pPr>
      <w:r w:rsidRPr="00121389">
        <w:rPr>
          <w:b/>
          <w:sz w:val="22"/>
          <w:szCs w:val="22"/>
        </w:rPr>
        <w:t>Veřejná podpora</w:t>
      </w:r>
      <w:r w:rsidR="002F5FBE" w:rsidRPr="00121389">
        <w:rPr>
          <w:b/>
          <w:sz w:val="22"/>
          <w:szCs w:val="22"/>
        </w:rPr>
        <w:t xml:space="preserve"> </w:t>
      </w:r>
    </w:p>
    <w:p w14:paraId="50D71F0B" w14:textId="77777777" w:rsidR="00541568" w:rsidRPr="00F60382" w:rsidRDefault="00541568" w:rsidP="00541568">
      <w:pPr>
        <w:pStyle w:val="Odstavecseseznamem"/>
        <w:numPr>
          <w:ilvl w:val="0"/>
          <w:numId w:val="13"/>
        </w:numPr>
        <w:spacing w:after="80"/>
        <w:contextualSpacing/>
        <w:jc w:val="both"/>
        <w:rPr>
          <w:sz w:val="22"/>
        </w:rPr>
      </w:pPr>
      <w:r w:rsidRPr="00F60382">
        <w:rPr>
          <w:sz w:val="22"/>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14:paraId="67CEC1A2" w14:textId="77777777" w:rsidR="00541568" w:rsidRPr="00F60382" w:rsidRDefault="00541568" w:rsidP="00541568">
      <w:pPr>
        <w:pStyle w:val="Odstavecseseznamem"/>
        <w:numPr>
          <w:ilvl w:val="0"/>
          <w:numId w:val="13"/>
        </w:numPr>
        <w:spacing w:after="80"/>
        <w:ind w:left="357" w:hanging="357"/>
        <w:contextualSpacing/>
        <w:jc w:val="both"/>
        <w:rPr>
          <w:sz w:val="22"/>
        </w:rPr>
      </w:pPr>
      <w:r w:rsidRPr="00F60382">
        <w:rPr>
          <w:sz w:val="22"/>
        </w:rPr>
        <w:t xml:space="preserve">Poskytnutí dotace podle této Smlouvy je v případech podléhajících pravidlům podle předchozího odstavce činěno jakožto podpora v režimu de </w:t>
      </w:r>
      <w:proofErr w:type="spellStart"/>
      <w:r w:rsidRPr="00F60382">
        <w:rPr>
          <w:sz w:val="22"/>
        </w:rPr>
        <w:t>minimis</w:t>
      </w:r>
      <w:proofErr w:type="spellEnd"/>
      <w:r w:rsidRPr="00F60382">
        <w:rPr>
          <w:sz w:val="22"/>
        </w:rPr>
        <w:t xml:space="preserve"> – tzv. podpora malého rozsahu ve smyslu Nařízení Komise (EU č. 1407/2013 ze dne 18. 12. 2013 o použití článků 107 a 108 Smlouvy o fungování Evropské unie na podporu de </w:t>
      </w:r>
      <w:proofErr w:type="spellStart"/>
      <w:r w:rsidRPr="00F60382">
        <w:rPr>
          <w:sz w:val="22"/>
        </w:rPr>
        <w:t>minimis</w:t>
      </w:r>
      <w:proofErr w:type="spellEnd"/>
      <w:r w:rsidRPr="00F60382">
        <w:rPr>
          <w:sz w:val="22"/>
        </w:rPr>
        <w:t xml:space="preserve">. Příjemce je povinen, pokud tak neučinil ještě před uzavřením Smlouvy, doložit </w:t>
      </w:r>
      <w:r>
        <w:rPr>
          <w:sz w:val="22"/>
        </w:rPr>
        <w:t>P</w:t>
      </w:r>
      <w:r w:rsidRPr="00F60382">
        <w:rPr>
          <w:sz w:val="22"/>
        </w:rPr>
        <w:t xml:space="preserve">oskytovateli ve lhůtě 15 </w:t>
      </w:r>
      <w:r>
        <w:rPr>
          <w:sz w:val="22"/>
        </w:rPr>
        <w:t xml:space="preserve">(patnácti) </w:t>
      </w:r>
      <w:r w:rsidRPr="00F60382">
        <w:rPr>
          <w:sz w:val="22"/>
        </w:rPr>
        <w:t>dní ode dne účinnosti této Smlouvy:</w:t>
      </w:r>
    </w:p>
    <w:p w14:paraId="01E75F7D" w14:textId="77777777" w:rsidR="00541568" w:rsidRPr="00F60382" w:rsidRDefault="00541568" w:rsidP="00541568">
      <w:pPr>
        <w:pStyle w:val="Odstavecseseznamem"/>
        <w:numPr>
          <w:ilvl w:val="1"/>
          <w:numId w:val="13"/>
        </w:numPr>
        <w:spacing w:after="80"/>
        <w:contextualSpacing/>
        <w:jc w:val="both"/>
        <w:rPr>
          <w:sz w:val="22"/>
        </w:rPr>
      </w:pPr>
      <w:r w:rsidRPr="00F60382">
        <w:rPr>
          <w:sz w:val="22"/>
        </w:rPr>
        <w:t xml:space="preserve">písemné prohlášení o jakýchkoliv dalších poskytnutých podporách de </w:t>
      </w:r>
      <w:proofErr w:type="spellStart"/>
      <w:r w:rsidRPr="00F60382">
        <w:rPr>
          <w:sz w:val="22"/>
        </w:rPr>
        <w:t>minimis</w:t>
      </w:r>
      <w:proofErr w:type="spellEnd"/>
      <w:r w:rsidRPr="00F60382">
        <w:rPr>
          <w:sz w:val="22"/>
        </w:rPr>
        <w:t xml:space="preserve">, které obdržel v daném běžícím účetním období a ve </w:t>
      </w:r>
      <w:r>
        <w:rPr>
          <w:sz w:val="22"/>
        </w:rPr>
        <w:t>2 (</w:t>
      </w:r>
      <w:r w:rsidRPr="00F60382">
        <w:rPr>
          <w:sz w:val="22"/>
        </w:rPr>
        <w:t>dvou</w:t>
      </w:r>
      <w:r>
        <w:rPr>
          <w:sz w:val="22"/>
        </w:rPr>
        <w:t>)</w:t>
      </w:r>
      <w:r w:rsidRPr="00F60382">
        <w:rPr>
          <w:sz w:val="22"/>
        </w:rPr>
        <w:t xml:space="preserve"> předcházejících uzavřených účetních obdobích.</w:t>
      </w:r>
    </w:p>
    <w:p w14:paraId="2446E6A6" w14:textId="77777777" w:rsidR="00541568" w:rsidRPr="00F60382" w:rsidRDefault="00541568" w:rsidP="00541568">
      <w:pPr>
        <w:pStyle w:val="Odstavecseseznamem"/>
        <w:numPr>
          <w:ilvl w:val="1"/>
          <w:numId w:val="13"/>
        </w:numPr>
        <w:spacing w:after="80"/>
        <w:contextualSpacing/>
        <w:jc w:val="both"/>
        <w:rPr>
          <w:sz w:val="22"/>
        </w:rPr>
      </w:pPr>
      <w:r w:rsidRPr="00F60382">
        <w:rPr>
          <w:sz w:val="22"/>
        </w:rPr>
        <w:t xml:space="preserve">písemné Čestné prohlášení žadatele o podporu v režimu de </w:t>
      </w:r>
      <w:proofErr w:type="spellStart"/>
      <w:r w:rsidRPr="00F60382">
        <w:rPr>
          <w:sz w:val="22"/>
        </w:rPr>
        <w:t>minimis</w:t>
      </w:r>
      <w:proofErr w:type="spellEnd"/>
      <w:r w:rsidRPr="00F60382">
        <w:rPr>
          <w:sz w:val="22"/>
        </w:rPr>
        <w:t>, které se týká vztahu propojenosti s ostatními podniky.</w:t>
      </w:r>
    </w:p>
    <w:p w14:paraId="4F0B368A" w14:textId="72D43D36" w:rsidR="00541568" w:rsidRPr="00F60382" w:rsidRDefault="00541568" w:rsidP="00541568">
      <w:pPr>
        <w:spacing w:after="80"/>
        <w:ind w:left="426"/>
        <w:jc w:val="both"/>
        <w:rPr>
          <w:sz w:val="22"/>
        </w:rPr>
      </w:pPr>
      <w:r w:rsidRPr="00F60382">
        <w:rPr>
          <w:sz w:val="22"/>
        </w:rPr>
        <w:t xml:space="preserve">Poskytovatel je oprávněn požadovat splnění i dalších povinností ze strany </w:t>
      </w:r>
      <w:r>
        <w:rPr>
          <w:sz w:val="22"/>
        </w:rPr>
        <w:t>P</w:t>
      </w:r>
      <w:r w:rsidRPr="00F60382">
        <w:rPr>
          <w:sz w:val="22"/>
        </w:rPr>
        <w:t xml:space="preserve">říjemce, pokud je to nezbytné k naplnění podmínek podpory de </w:t>
      </w:r>
      <w:proofErr w:type="spellStart"/>
      <w:r w:rsidRPr="00F60382">
        <w:rPr>
          <w:sz w:val="22"/>
        </w:rPr>
        <w:t>minimis</w:t>
      </w:r>
      <w:proofErr w:type="spellEnd"/>
      <w:r w:rsidRPr="00F60382">
        <w:rPr>
          <w:sz w:val="22"/>
        </w:rPr>
        <w:t xml:space="preserve"> vyplývající z předpisů podle odst. I. V případě nesplnění těchto povinností se </w:t>
      </w:r>
      <w:r>
        <w:rPr>
          <w:sz w:val="22"/>
        </w:rPr>
        <w:t>P</w:t>
      </w:r>
      <w:r w:rsidRPr="00F60382">
        <w:rPr>
          <w:sz w:val="22"/>
        </w:rPr>
        <w:t>říjemce vystavuje možnému postihu dle čl. VI</w:t>
      </w:r>
      <w:r>
        <w:rPr>
          <w:sz w:val="22"/>
        </w:rPr>
        <w:t xml:space="preserve"> této Smlouvy</w:t>
      </w:r>
      <w:r w:rsidRPr="00F60382">
        <w:rPr>
          <w:sz w:val="22"/>
        </w:rPr>
        <w:t>.</w:t>
      </w:r>
    </w:p>
    <w:p w14:paraId="7C381A81" w14:textId="6826078D" w:rsidR="00541568" w:rsidRPr="005E4502" w:rsidRDefault="00541568" w:rsidP="00541568">
      <w:pPr>
        <w:numPr>
          <w:ilvl w:val="0"/>
          <w:numId w:val="13"/>
        </w:numPr>
        <w:autoSpaceDE w:val="0"/>
        <w:autoSpaceDN w:val="0"/>
        <w:adjustRightInd w:val="0"/>
        <w:spacing w:after="80"/>
        <w:contextualSpacing/>
        <w:jc w:val="both"/>
        <w:rPr>
          <w:sz w:val="22"/>
          <w:szCs w:val="24"/>
        </w:rPr>
      </w:pPr>
      <w:r w:rsidRPr="00F60382">
        <w:rPr>
          <w:sz w:val="22"/>
        </w:rPr>
        <w:t xml:space="preserve">V případě, že z </w:t>
      </w:r>
      <w:r>
        <w:rPr>
          <w:sz w:val="22"/>
        </w:rPr>
        <w:t>P</w:t>
      </w:r>
      <w:r w:rsidRPr="00F60382">
        <w:rPr>
          <w:sz w:val="22"/>
        </w:rPr>
        <w:t xml:space="preserve">říjemcem dodaného prohlášení nebo i ze skutečností pozdějších vyplyne, že poskytnutí byť i jen části dotace podle této Smlouvy je v rozporu s předpisy podle odst. 1 tohoto článku, pokud v takovém případě Smlouva již nezanikla jinak (např. samotným rozhodnutím příslušného orgánu dohledu nad dodržováním pravidel hospodářské soutěže), vystavuje se </w:t>
      </w:r>
      <w:r>
        <w:rPr>
          <w:sz w:val="22"/>
        </w:rPr>
        <w:t>P</w:t>
      </w:r>
      <w:r w:rsidRPr="00F60382">
        <w:rPr>
          <w:sz w:val="22"/>
        </w:rPr>
        <w:t>říjemce možnému postihu dle čl. VI této Smlouvy a mož</w:t>
      </w:r>
      <w:r w:rsidR="00930FCD">
        <w:rPr>
          <w:sz w:val="22"/>
        </w:rPr>
        <w:t>ného postupu Poskytovatele dle č</w:t>
      </w:r>
      <w:r w:rsidRPr="00F60382">
        <w:rPr>
          <w:sz w:val="22"/>
        </w:rPr>
        <w:t>l. VII této Smlouvy.</w:t>
      </w:r>
    </w:p>
    <w:p w14:paraId="17B943D1" w14:textId="3EE60878" w:rsidR="0052365F" w:rsidRPr="00F60382" w:rsidRDefault="0052365F" w:rsidP="0052365F">
      <w:pPr>
        <w:spacing w:before="240"/>
        <w:jc w:val="center"/>
        <w:rPr>
          <w:b/>
          <w:sz w:val="22"/>
          <w:szCs w:val="22"/>
        </w:rPr>
      </w:pPr>
      <w:r w:rsidRPr="00F60382">
        <w:rPr>
          <w:b/>
          <w:sz w:val="22"/>
          <w:szCs w:val="22"/>
        </w:rPr>
        <w:t>Čl.</w:t>
      </w:r>
      <w:r>
        <w:rPr>
          <w:b/>
          <w:sz w:val="22"/>
          <w:szCs w:val="22"/>
        </w:rPr>
        <w:t xml:space="preserve"> </w:t>
      </w:r>
      <w:r w:rsidR="00123DB8">
        <w:rPr>
          <w:b/>
          <w:sz w:val="22"/>
          <w:szCs w:val="22"/>
        </w:rPr>
        <w:t>I</w:t>
      </w:r>
      <w:r w:rsidRPr="00F60382">
        <w:rPr>
          <w:b/>
          <w:sz w:val="22"/>
          <w:szCs w:val="22"/>
        </w:rPr>
        <w:t>X</w:t>
      </w:r>
    </w:p>
    <w:p w14:paraId="396B6B3D" w14:textId="77777777" w:rsidR="0052365F" w:rsidRPr="00F60382" w:rsidRDefault="0052365F" w:rsidP="0052365F">
      <w:pPr>
        <w:spacing w:after="80"/>
        <w:jc w:val="center"/>
        <w:rPr>
          <w:b/>
          <w:sz w:val="22"/>
          <w:szCs w:val="22"/>
        </w:rPr>
      </w:pPr>
      <w:r w:rsidRPr="00F60382">
        <w:rPr>
          <w:b/>
          <w:sz w:val="22"/>
          <w:szCs w:val="22"/>
        </w:rPr>
        <w:t>Závěrečná ujednání</w:t>
      </w:r>
    </w:p>
    <w:p w14:paraId="68FDD37B"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14:paraId="6CA70B18"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Příjemce bere na vědomí znění zákona č. 106/1999 Sb., o svobodném přístupu k informacím, v platném a účinném znění s tím, že v mezích tohoto zákona mohou oprávněné osoby požadovat informace vztahující se k poskytnuté dotaci.</w:t>
      </w:r>
    </w:p>
    <w:p w14:paraId="5F6189C2"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 xml:space="preserve">Příjemce bere na vědomí, že poskytnutá </w:t>
      </w:r>
      <w:r w:rsidR="005C56B7">
        <w:rPr>
          <w:sz w:val="22"/>
          <w:szCs w:val="22"/>
        </w:rPr>
        <w:t>dotace je ve smyslu ustanovení</w:t>
      </w:r>
      <w:r w:rsidRPr="00F60382">
        <w:rPr>
          <w:sz w:val="22"/>
          <w:szCs w:val="22"/>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14:paraId="3BEEC300" w14:textId="3F375ECA" w:rsidR="0052365F" w:rsidRPr="00F60382" w:rsidRDefault="0052365F" w:rsidP="00121389">
      <w:pPr>
        <w:pStyle w:val="Odstavecseseznamem"/>
        <w:numPr>
          <w:ilvl w:val="0"/>
          <w:numId w:val="6"/>
        </w:numPr>
        <w:spacing w:after="80"/>
        <w:ind w:left="426" w:hanging="426"/>
        <w:jc w:val="both"/>
        <w:rPr>
          <w:sz w:val="22"/>
          <w:szCs w:val="22"/>
        </w:rPr>
      </w:pPr>
      <w:r w:rsidRPr="00F60382">
        <w:rPr>
          <w:sz w:val="22"/>
          <w:szCs w:val="22"/>
        </w:rPr>
        <w:t xml:space="preserve">Příjemce dotace souhlasí se zpracováním jeho (osobních) údajů Poskytovatelem s ohledem na zákon č. </w:t>
      </w:r>
      <w:r w:rsidR="00342E07">
        <w:rPr>
          <w:sz w:val="22"/>
          <w:szCs w:val="22"/>
        </w:rPr>
        <w:t>101/2000</w:t>
      </w:r>
      <w:r w:rsidRPr="00F60382">
        <w:rPr>
          <w:sz w:val="22"/>
          <w:szCs w:val="22"/>
        </w:rPr>
        <w:t xml:space="preserve"> Sb., o </w:t>
      </w:r>
      <w:r w:rsidR="00342E07">
        <w:rPr>
          <w:sz w:val="22"/>
          <w:szCs w:val="22"/>
        </w:rPr>
        <w:t> ochraně osobních údajů</w:t>
      </w:r>
      <w:r w:rsidRPr="00F60382">
        <w:rPr>
          <w:sz w:val="22"/>
          <w:szCs w:val="22"/>
        </w:rPr>
        <w:t>.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14:paraId="51BBA393" w14:textId="77777777" w:rsidR="00121389" w:rsidRDefault="00121389" w:rsidP="00121389">
      <w:pPr>
        <w:numPr>
          <w:ilvl w:val="0"/>
          <w:numId w:val="6"/>
        </w:numPr>
        <w:autoSpaceDE w:val="0"/>
        <w:autoSpaceDN w:val="0"/>
        <w:adjustRightInd w:val="0"/>
        <w:spacing w:after="80"/>
        <w:jc w:val="both"/>
        <w:rPr>
          <w:sz w:val="22"/>
          <w:szCs w:val="22"/>
        </w:rPr>
      </w:pPr>
      <w:r w:rsidRPr="00121389">
        <w:rPr>
          <w:sz w:val="22"/>
          <w:szCs w:val="22"/>
        </w:rPr>
        <w:t>Tato smlouva je vypracována ve dvou vyhotoveních, z nichž každý obdrží po jednom vyhotovení.</w:t>
      </w:r>
    </w:p>
    <w:p w14:paraId="43C6EAA5" w14:textId="6E890AA3" w:rsidR="006B7F7F" w:rsidRPr="006B7F7F" w:rsidRDefault="006B7F7F" w:rsidP="0052365F">
      <w:pPr>
        <w:numPr>
          <w:ilvl w:val="0"/>
          <w:numId w:val="6"/>
        </w:numPr>
        <w:autoSpaceDE w:val="0"/>
        <w:autoSpaceDN w:val="0"/>
        <w:adjustRightInd w:val="0"/>
        <w:spacing w:after="80"/>
        <w:ind w:left="426" w:hanging="426"/>
        <w:jc w:val="both"/>
        <w:rPr>
          <w:sz w:val="22"/>
          <w:szCs w:val="22"/>
        </w:rPr>
      </w:pPr>
      <w:r>
        <w:rPr>
          <w:rFonts w:cs="Segoe UI"/>
          <w:sz w:val="22"/>
          <w:szCs w:val="22"/>
        </w:rPr>
        <w:t xml:space="preserve">Příjemce </w:t>
      </w:r>
      <w:r w:rsidRPr="006B7F7F">
        <w:rPr>
          <w:rFonts w:cs="Segoe UI"/>
          <w:sz w:val="22"/>
          <w:szCs w:val="22"/>
        </w:rPr>
        <w:t xml:space="preserve">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Obdarovaný způsobem, v rozsahu a ve lhůtách z něho vyplývajících. O provedeném uveřejnění </w:t>
      </w:r>
      <w:r w:rsidR="001D0BF6">
        <w:rPr>
          <w:rFonts w:cs="Segoe UI"/>
          <w:sz w:val="22"/>
          <w:szCs w:val="22"/>
        </w:rPr>
        <w:t xml:space="preserve">Poskytovatel Příjemce </w:t>
      </w:r>
      <w:r w:rsidRPr="006B7F7F">
        <w:rPr>
          <w:rFonts w:cs="Segoe UI"/>
          <w:sz w:val="22"/>
          <w:szCs w:val="22"/>
        </w:rPr>
        <w:t>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7" w:history="1">
        <w:r w:rsidRPr="006B7F7F">
          <w:rPr>
            <w:rStyle w:val="Hypertextovodkaz"/>
            <w:rFonts w:cs="Segoe UI"/>
            <w:sz w:val="22"/>
            <w:szCs w:val="22"/>
          </w:rPr>
          <w:t>www.c-budejovice.cz</w:t>
        </w:r>
      </w:hyperlink>
      <w:r w:rsidRPr="006B7F7F">
        <w:rPr>
          <w:rFonts w:cs="Segoe UI"/>
          <w:sz w:val="22"/>
          <w:szCs w:val="22"/>
        </w:rPr>
        <w:t xml:space="preserve">). </w:t>
      </w:r>
      <w:r w:rsidR="001D0BF6">
        <w:rPr>
          <w:rFonts w:cs="Segoe UI"/>
          <w:sz w:val="22"/>
          <w:szCs w:val="22"/>
        </w:rPr>
        <w:t xml:space="preserve">Příjemce </w:t>
      </w:r>
      <w:r w:rsidRPr="006B7F7F">
        <w:rPr>
          <w:rFonts w:cs="Segoe UI"/>
          <w:sz w:val="22"/>
          <w:szCs w:val="22"/>
        </w:rPr>
        <w:t xml:space="preserve">bere dále na vědomí, že </w:t>
      </w:r>
      <w:r w:rsidR="001D0BF6">
        <w:rPr>
          <w:rFonts w:cs="Segoe UI"/>
          <w:sz w:val="22"/>
          <w:szCs w:val="22"/>
        </w:rPr>
        <w:t xml:space="preserve">Poskytovatel </w:t>
      </w:r>
      <w:r w:rsidRPr="006B7F7F">
        <w:rPr>
          <w:rFonts w:cs="Segoe UI"/>
          <w:sz w:val="22"/>
          <w:szCs w:val="22"/>
        </w:rPr>
        <w:t>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787AEA08" w14:textId="77777777" w:rsidR="0052365F"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Tato Smlouva nabývá platnosti a účinnosti dnem podpisu oprávněnými zástupci obou smluvních stran.</w:t>
      </w:r>
    </w:p>
    <w:p w14:paraId="1A69FB1D" w14:textId="77777777" w:rsidR="001D0BF6" w:rsidRDefault="001D0BF6" w:rsidP="0052365F">
      <w:pPr>
        <w:tabs>
          <w:tab w:val="left" w:pos="426"/>
        </w:tabs>
        <w:spacing w:after="80"/>
        <w:rPr>
          <w:sz w:val="22"/>
          <w:szCs w:val="22"/>
        </w:rPr>
      </w:pPr>
    </w:p>
    <w:p w14:paraId="6ED35096" w14:textId="77777777" w:rsidR="001D0BF6" w:rsidRDefault="001D0BF6" w:rsidP="0052365F">
      <w:pPr>
        <w:tabs>
          <w:tab w:val="left" w:pos="426"/>
        </w:tabs>
        <w:spacing w:after="80"/>
        <w:rPr>
          <w:sz w:val="22"/>
          <w:szCs w:val="22"/>
        </w:rPr>
      </w:pPr>
    </w:p>
    <w:p w14:paraId="40FC2C93" w14:textId="6EF36FFB" w:rsidR="0052365F" w:rsidRPr="00F60382" w:rsidRDefault="001D0BF6" w:rsidP="0052365F">
      <w:pPr>
        <w:tabs>
          <w:tab w:val="left" w:pos="426"/>
        </w:tabs>
        <w:spacing w:after="80"/>
        <w:rPr>
          <w:sz w:val="22"/>
          <w:szCs w:val="22"/>
        </w:rPr>
      </w:pPr>
      <w:r>
        <w:rPr>
          <w:sz w:val="22"/>
          <w:szCs w:val="22"/>
        </w:rPr>
        <w:t>V</w:t>
      </w:r>
      <w:r w:rsidR="0052365F" w:rsidRPr="00F60382">
        <w:rPr>
          <w:sz w:val="22"/>
          <w:szCs w:val="22"/>
        </w:rPr>
        <w:t xml:space="preserve"> Českých Budějovicích dne: </w:t>
      </w:r>
      <w:r w:rsidR="0052365F" w:rsidRPr="00F60382">
        <w:rPr>
          <w:sz w:val="22"/>
          <w:szCs w:val="22"/>
        </w:rPr>
        <w:tab/>
      </w:r>
      <w:r w:rsidR="0052365F" w:rsidRPr="00F60382">
        <w:rPr>
          <w:sz w:val="22"/>
          <w:szCs w:val="22"/>
        </w:rPr>
        <w:tab/>
      </w:r>
      <w:r w:rsidR="0052365F" w:rsidRPr="00F60382">
        <w:rPr>
          <w:sz w:val="22"/>
          <w:szCs w:val="22"/>
        </w:rPr>
        <w:tab/>
      </w:r>
      <w:r w:rsidR="0052365F" w:rsidRPr="00F60382">
        <w:rPr>
          <w:sz w:val="22"/>
          <w:szCs w:val="22"/>
        </w:rPr>
        <w:tab/>
      </w:r>
      <w:r>
        <w:rPr>
          <w:sz w:val="22"/>
          <w:szCs w:val="22"/>
        </w:rPr>
        <w:t>V</w:t>
      </w:r>
      <w:r w:rsidR="0052365F" w:rsidRPr="00F60382">
        <w:rPr>
          <w:sz w:val="22"/>
          <w:szCs w:val="22"/>
        </w:rPr>
        <w:t xml:space="preserve"> Českých Budějovicích dne:</w:t>
      </w:r>
    </w:p>
    <w:p w14:paraId="2546D8E6" w14:textId="77777777" w:rsidR="0052365F" w:rsidRPr="00F60382" w:rsidRDefault="0052365F" w:rsidP="0052365F">
      <w:pPr>
        <w:tabs>
          <w:tab w:val="left" w:pos="426"/>
        </w:tabs>
        <w:spacing w:after="80"/>
        <w:rPr>
          <w:sz w:val="22"/>
          <w:szCs w:val="22"/>
        </w:rPr>
      </w:pPr>
    </w:p>
    <w:p w14:paraId="29FBACB3" w14:textId="77777777" w:rsidR="0052365F" w:rsidRPr="00F60382" w:rsidRDefault="0052365F" w:rsidP="0052365F">
      <w:pPr>
        <w:tabs>
          <w:tab w:val="left" w:pos="426"/>
        </w:tabs>
        <w:spacing w:after="80"/>
        <w:rPr>
          <w:sz w:val="22"/>
          <w:szCs w:val="22"/>
        </w:rPr>
      </w:pPr>
    </w:p>
    <w:p w14:paraId="371D0AE5" w14:textId="77777777" w:rsidR="0052365F" w:rsidRPr="00F60382" w:rsidRDefault="0052365F" w:rsidP="0052365F">
      <w:pPr>
        <w:tabs>
          <w:tab w:val="left" w:pos="426"/>
        </w:tabs>
        <w:spacing w:after="80"/>
        <w:rPr>
          <w:sz w:val="22"/>
          <w:szCs w:val="22"/>
        </w:rPr>
      </w:pPr>
    </w:p>
    <w:p w14:paraId="7037D20C" w14:textId="77777777" w:rsidR="0052365F" w:rsidRDefault="00B609DE" w:rsidP="0052365F">
      <w:pPr>
        <w:spacing w:after="80"/>
        <w:rPr>
          <w:sz w:val="22"/>
          <w:szCs w:val="22"/>
        </w:rPr>
      </w:pPr>
      <w:r>
        <w:rPr>
          <w:sz w:val="22"/>
          <w:szCs w:val="22"/>
        </w:rPr>
        <w:t>………………………………..</w:t>
      </w:r>
      <w:r>
        <w:rPr>
          <w:sz w:val="22"/>
          <w:szCs w:val="22"/>
        </w:rPr>
        <w:tab/>
      </w:r>
      <w:r>
        <w:rPr>
          <w:sz w:val="22"/>
          <w:szCs w:val="22"/>
        </w:rPr>
        <w:tab/>
      </w:r>
      <w:r>
        <w:rPr>
          <w:sz w:val="22"/>
          <w:szCs w:val="22"/>
        </w:rPr>
        <w:tab/>
      </w:r>
      <w:r>
        <w:rPr>
          <w:sz w:val="22"/>
          <w:szCs w:val="22"/>
        </w:rPr>
        <w:tab/>
        <w:t>………..</w:t>
      </w:r>
      <w:r w:rsidR="0052365F" w:rsidRPr="00F60382">
        <w:rPr>
          <w:sz w:val="22"/>
          <w:szCs w:val="22"/>
        </w:rPr>
        <w:t xml:space="preserve">……………………………….. </w:t>
      </w:r>
    </w:p>
    <w:p w14:paraId="288214EA" w14:textId="3B962520" w:rsidR="00B609DE" w:rsidRDefault="00B609DE" w:rsidP="0052365F">
      <w:pPr>
        <w:spacing w:after="80"/>
        <w:rPr>
          <w:sz w:val="22"/>
          <w:szCs w:val="22"/>
        </w:rPr>
      </w:pPr>
      <w:r>
        <w:rPr>
          <w:sz w:val="22"/>
          <w:szCs w:val="22"/>
        </w:rPr>
        <w:tab/>
      </w:r>
      <w:r w:rsidR="009E591A">
        <w:rPr>
          <w:sz w:val="22"/>
          <w:szCs w:val="22"/>
        </w:rPr>
        <w:t>Jan Turinský</w:t>
      </w:r>
      <w:r w:rsidR="0052365F" w:rsidRPr="00F60382">
        <w:rPr>
          <w:sz w:val="22"/>
          <w:szCs w:val="22"/>
        </w:rPr>
        <w:tab/>
      </w:r>
      <w:r w:rsidR="0052365F" w:rsidRPr="00F60382">
        <w:rPr>
          <w:sz w:val="22"/>
          <w:szCs w:val="22"/>
        </w:rPr>
        <w:tab/>
      </w:r>
      <w:r w:rsidR="0052365F" w:rsidRPr="00F60382">
        <w:rPr>
          <w:sz w:val="22"/>
          <w:szCs w:val="22"/>
        </w:rPr>
        <w:tab/>
      </w:r>
      <w:r w:rsidR="0052365F" w:rsidRPr="00F60382">
        <w:rPr>
          <w:sz w:val="22"/>
          <w:szCs w:val="22"/>
        </w:rPr>
        <w:tab/>
      </w:r>
      <w:r>
        <w:rPr>
          <w:sz w:val="22"/>
          <w:szCs w:val="22"/>
        </w:rPr>
        <w:tab/>
      </w:r>
      <w:r w:rsidR="009E591A">
        <w:rPr>
          <w:sz w:val="22"/>
          <w:szCs w:val="22"/>
        </w:rPr>
        <w:tab/>
        <w:t>Ing. Jaromír Talíř</w:t>
      </w:r>
    </w:p>
    <w:p w14:paraId="204A77BB" w14:textId="1ED65962" w:rsidR="009E591A" w:rsidRDefault="009E591A" w:rsidP="009E591A">
      <w:pPr>
        <w:spacing w:after="80"/>
        <w:ind w:firstLine="708"/>
        <w:rPr>
          <w:sz w:val="22"/>
          <w:szCs w:val="22"/>
        </w:rPr>
      </w:pPr>
      <w:r>
        <w:rPr>
          <w:sz w:val="22"/>
          <w:szCs w:val="22"/>
        </w:rPr>
        <w:t xml:space="preserve"> </w:t>
      </w:r>
      <w:r w:rsidR="00B609DE">
        <w:rPr>
          <w:sz w:val="22"/>
          <w:szCs w:val="22"/>
        </w:rPr>
        <w:t>za Příjemce</w:t>
      </w:r>
      <w:r w:rsidR="00B609DE">
        <w:rPr>
          <w:sz w:val="22"/>
          <w:szCs w:val="22"/>
        </w:rPr>
        <w:tab/>
      </w:r>
      <w:r w:rsidR="00B609DE">
        <w:rPr>
          <w:sz w:val="22"/>
          <w:szCs w:val="22"/>
        </w:rPr>
        <w:tab/>
      </w:r>
      <w:r w:rsidR="00B609DE">
        <w:rPr>
          <w:sz w:val="22"/>
          <w:szCs w:val="22"/>
        </w:rPr>
        <w:tab/>
      </w:r>
      <w:r w:rsidR="00B609DE">
        <w:rPr>
          <w:sz w:val="22"/>
          <w:szCs w:val="22"/>
        </w:rPr>
        <w:tab/>
      </w:r>
      <w:r w:rsidR="00B609DE">
        <w:rPr>
          <w:sz w:val="22"/>
          <w:szCs w:val="22"/>
        </w:rPr>
        <w:tab/>
      </w:r>
      <w:r w:rsidR="00B609DE">
        <w:rPr>
          <w:sz w:val="22"/>
          <w:szCs w:val="22"/>
        </w:rPr>
        <w:tab/>
      </w:r>
      <w:r>
        <w:rPr>
          <w:sz w:val="22"/>
          <w:szCs w:val="22"/>
        </w:rPr>
        <w:t>náměstek primátora</w:t>
      </w:r>
      <w:r w:rsidR="00B609DE">
        <w:rPr>
          <w:sz w:val="22"/>
          <w:szCs w:val="22"/>
        </w:rPr>
        <w:t xml:space="preserve">  </w:t>
      </w:r>
    </w:p>
    <w:p w14:paraId="5A065A36" w14:textId="5B7CE474" w:rsidR="0052365F" w:rsidRDefault="00B609DE" w:rsidP="009E591A">
      <w:pPr>
        <w:spacing w:after="80"/>
        <w:ind w:left="4956" w:firstLine="708"/>
        <w:rPr>
          <w:sz w:val="22"/>
          <w:szCs w:val="22"/>
        </w:rPr>
      </w:pPr>
      <w:r>
        <w:rPr>
          <w:sz w:val="22"/>
          <w:szCs w:val="22"/>
        </w:rPr>
        <w:t>z</w:t>
      </w:r>
      <w:r w:rsidRPr="00F60382">
        <w:rPr>
          <w:sz w:val="22"/>
          <w:szCs w:val="22"/>
        </w:rPr>
        <w:t>a Poskytovatele</w:t>
      </w:r>
    </w:p>
    <w:p w14:paraId="39666C10" w14:textId="77777777" w:rsidR="00541568" w:rsidRDefault="00541568" w:rsidP="00541568">
      <w:pPr>
        <w:spacing w:after="80"/>
        <w:rPr>
          <w:sz w:val="22"/>
          <w:szCs w:val="22"/>
        </w:rPr>
      </w:pPr>
    </w:p>
    <w:p w14:paraId="294C6254" w14:textId="77777777" w:rsidR="00541568" w:rsidRDefault="00541568" w:rsidP="00541568">
      <w:pPr>
        <w:spacing w:after="80"/>
        <w:rPr>
          <w:sz w:val="22"/>
          <w:szCs w:val="22"/>
        </w:rPr>
      </w:pPr>
    </w:p>
    <w:p w14:paraId="7264F30D" w14:textId="564DD054" w:rsidR="00541568" w:rsidRDefault="00541568">
      <w:pPr>
        <w:spacing w:after="160" w:line="259" w:lineRule="auto"/>
        <w:rPr>
          <w:sz w:val="22"/>
          <w:szCs w:val="22"/>
        </w:rPr>
      </w:pPr>
      <w:r>
        <w:rPr>
          <w:sz w:val="22"/>
          <w:szCs w:val="22"/>
        </w:rPr>
        <w:br w:type="page"/>
      </w:r>
    </w:p>
    <w:p w14:paraId="18E4DF40" w14:textId="77777777" w:rsidR="00541568" w:rsidRPr="0029708E" w:rsidRDefault="00541568" w:rsidP="00541568">
      <w:pPr>
        <w:spacing w:before="120"/>
        <w:jc w:val="center"/>
        <w:rPr>
          <w:b/>
          <w:sz w:val="28"/>
          <w:u w:val="single"/>
        </w:rPr>
      </w:pPr>
      <w:r w:rsidRPr="0029708E">
        <w:rPr>
          <w:b/>
          <w:sz w:val="28"/>
          <w:u w:val="single"/>
        </w:rPr>
        <w:t>Čestné prohlášení k podpoře malého rozsahu (</w:t>
      </w:r>
      <w:r w:rsidRPr="0029708E">
        <w:rPr>
          <w:b/>
          <w:i/>
          <w:sz w:val="28"/>
          <w:u w:val="single"/>
        </w:rPr>
        <w:t xml:space="preserve">de </w:t>
      </w:r>
      <w:proofErr w:type="spellStart"/>
      <w:r w:rsidRPr="0029708E">
        <w:rPr>
          <w:b/>
          <w:i/>
          <w:sz w:val="28"/>
          <w:u w:val="single"/>
        </w:rPr>
        <w:t>minimis</w:t>
      </w:r>
      <w:proofErr w:type="spellEnd"/>
      <w:r w:rsidRPr="0029708E">
        <w:rPr>
          <w:b/>
          <w:sz w:val="28"/>
          <w:u w:val="single"/>
        </w:rPr>
        <w:t>)</w:t>
      </w:r>
      <w:r w:rsidRPr="0029708E">
        <w:rPr>
          <w:rStyle w:val="Znakapoznpodarou"/>
          <w:b/>
          <w:sz w:val="28"/>
          <w:u w:val="single"/>
        </w:rPr>
        <w:footnoteReference w:id="1"/>
      </w:r>
    </w:p>
    <w:p w14:paraId="1F55603C" w14:textId="77777777" w:rsidR="00541568" w:rsidRDefault="00541568" w:rsidP="00541568">
      <w:pPr>
        <w:rPr>
          <w:b/>
          <w:u w:val="single"/>
        </w:rPr>
      </w:pPr>
    </w:p>
    <w:p w14:paraId="60FCBAF9" w14:textId="77777777" w:rsidR="00541568" w:rsidRPr="0029708E" w:rsidRDefault="00541568" w:rsidP="00541568">
      <w:pPr>
        <w:rPr>
          <w:b/>
          <w:u w:val="single"/>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32"/>
        <w:gridCol w:w="5696"/>
      </w:tblGrid>
      <w:tr w:rsidR="00541568" w:rsidRPr="0029708E" w14:paraId="0E807252" w14:textId="77777777" w:rsidTr="00596C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2959AA4D" w14:textId="77777777" w:rsidR="00541568" w:rsidRPr="0029708E" w:rsidRDefault="00541568" w:rsidP="00596CC2">
            <w:pPr>
              <w:rPr>
                <w:b/>
              </w:rPr>
            </w:pPr>
            <w:r w:rsidRPr="0029708E">
              <w:rPr>
                <w:b/>
              </w:rPr>
              <w:t>Název subjektu / jméno fyzické osoby</w:t>
            </w:r>
          </w:p>
        </w:tc>
        <w:tc>
          <w:tcPr>
            <w:tcW w:w="2958" w:type="pct"/>
            <w:tcBorders>
              <w:top w:val="single" w:sz="4" w:space="0" w:color="auto"/>
              <w:left w:val="single" w:sz="4" w:space="0" w:color="auto"/>
              <w:bottom w:val="single" w:sz="4" w:space="0" w:color="auto"/>
              <w:right w:val="single" w:sz="4" w:space="0" w:color="auto"/>
            </w:tcBorders>
            <w:vAlign w:val="center"/>
          </w:tcPr>
          <w:p w14:paraId="6FE710E7" w14:textId="77777777" w:rsidR="00541568" w:rsidRPr="0029708E" w:rsidRDefault="00541568" w:rsidP="00596CC2">
            <w:pPr>
              <w:rPr>
                <w:b/>
              </w:rPr>
            </w:pPr>
          </w:p>
        </w:tc>
      </w:tr>
      <w:tr w:rsidR="00541568" w:rsidRPr="0029708E" w14:paraId="533C8F9A" w14:textId="77777777" w:rsidTr="00596C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70AE65C3" w14:textId="77777777" w:rsidR="00541568" w:rsidRPr="0029708E" w:rsidRDefault="00541568" w:rsidP="00596CC2">
            <w:pPr>
              <w:rPr>
                <w:b/>
              </w:rPr>
            </w:pPr>
            <w:r w:rsidRPr="0029708E">
              <w:rPr>
                <w:b/>
              </w:rPr>
              <w:t>IČ / RČ</w:t>
            </w:r>
          </w:p>
        </w:tc>
        <w:tc>
          <w:tcPr>
            <w:tcW w:w="2958" w:type="pct"/>
            <w:tcBorders>
              <w:top w:val="single" w:sz="4" w:space="0" w:color="auto"/>
              <w:left w:val="single" w:sz="4" w:space="0" w:color="auto"/>
              <w:bottom w:val="single" w:sz="4" w:space="0" w:color="auto"/>
              <w:right w:val="single" w:sz="4" w:space="0" w:color="auto"/>
            </w:tcBorders>
            <w:vAlign w:val="center"/>
          </w:tcPr>
          <w:p w14:paraId="6D82EFF6" w14:textId="77777777" w:rsidR="00541568" w:rsidRPr="0029708E" w:rsidRDefault="00541568" w:rsidP="00596CC2">
            <w:pPr>
              <w:rPr>
                <w:b/>
              </w:rPr>
            </w:pPr>
          </w:p>
        </w:tc>
      </w:tr>
      <w:tr w:rsidR="00541568" w:rsidRPr="0029708E" w14:paraId="03C14F21" w14:textId="77777777" w:rsidTr="00596C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555DDBB0" w14:textId="77777777" w:rsidR="00541568" w:rsidRPr="0029708E" w:rsidRDefault="00541568" w:rsidP="00596CC2">
            <w:pPr>
              <w:rPr>
                <w:b/>
              </w:rPr>
            </w:pPr>
            <w:r w:rsidRPr="0029708E">
              <w:rPr>
                <w:b/>
              </w:rPr>
              <w:t>Sídlo / adresa</w:t>
            </w:r>
          </w:p>
        </w:tc>
        <w:tc>
          <w:tcPr>
            <w:tcW w:w="2958" w:type="pct"/>
            <w:tcBorders>
              <w:top w:val="single" w:sz="4" w:space="0" w:color="auto"/>
              <w:left w:val="single" w:sz="4" w:space="0" w:color="auto"/>
              <w:bottom w:val="single" w:sz="4" w:space="0" w:color="auto"/>
              <w:right w:val="single" w:sz="4" w:space="0" w:color="auto"/>
            </w:tcBorders>
            <w:vAlign w:val="center"/>
          </w:tcPr>
          <w:p w14:paraId="0CC1D97D" w14:textId="77777777" w:rsidR="00541568" w:rsidRPr="0029708E" w:rsidRDefault="00541568" w:rsidP="00596CC2">
            <w:pPr>
              <w:rPr>
                <w:b/>
              </w:rPr>
            </w:pPr>
          </w:p>
        </w:tc>
      </w:tr>
    </w:tbl>
    <w:p w14:paraId="2A0559BD" w14:textId="77777777" w:rsidR="00541568" w:rsidRDefault="00541568" w:rsidP="00541568">
      <w:pPr>
        <w:rPr>
          <w:b/>
          <w:i/>
        </w:rPr>
      </w:pPr>
    </w:p>
    <w:p w14:paraId="1B3F2860" w14:textId="77777777" w:rsidR="00541568" w:rsidRPr="0029708E" w:rsidRDefault="00541568" w:rsidP="00541568">
      <w:pPr>
        <w:rPr>
          <w:b/>
          <w:i/>
        </w:rPr>
      </w:pPr>
    </w:p>
    <w:p w14:paraId="2A507CB5" w14:textId="77777777" w:rsidR="00541568" w:rsidRPr="0029708E" w:rsidRDefault="00541568" w:rsidP="00541568">
      <w:pPr>
        <w:jc w:val="both"/>
        <w:rPr>
          <w:b/>
          <w:i/>
        </w:rPr>
      </w:pPr>
      <w:r w:rsidRPr="0029708E">
        <w:rPr>
          <w:b/>
          <w:i/>
        </w:rPr>
        <w:t xml:space="preserve">Obdržené podpory de </w:t>
      </w:r>
      <w:proofErr w:type="spellStart"/>
      <w:r w:rsidRPr="0029708E">
        <w:rPr>
          <w:b/>
          <w:i/>
        </w:rPr>
        <w:t>minimis</w:t>
      </w:r>
      <w:proofErr w:type="spellEnd"/>
    </w:p>
    <w:p w14:paraId="6CCCE572" w14:textId="77777777" w:rsidR="00541568" w:rsidRPr="0029708E" w:rsidRDefault="00541568" w:rsidP="00541568">
      <w:pPr>
        <w:ind w:left="708"/>
        <w:jc w:val="both"/>
      </w:pPr>
      <w:r w:rsidRPr="0029708E">
        <w:t xml:space="preserve">Prohlašuji, že výše uvedený subjekt ke dni podpisu tohoto prohlášení v rozhodném období </w:t>
      </w:r>
      <w:r w:rsidRPr="0029708E">
        <w:br/>
        <w:t>(tj. v současném a dvou předcházejících účetních obdobích</w:t>
      </w:r>
      <w:r w:rsidRPr="0029708E">
        <w:rPr>
          <w:rStyle w:val="Znakapoznpodarou"/>
        </w:rPr>
        <w:footnoteReference w:id="2"/>
      </w:r>
      <w:r w:rsidRPr="0029708E">
        <w:t>)</w:t>
      </w:r>
    </w:p>
    <w:p w14:paraId="0B8B4160" w14:textId="77777777" w:rsidR="00541568" w:rsidRPr="0029708E" w:rsidRDefault="00541568" w:rsidP="00541568">
      <w:pPr>
        <w:pStyle w:val="Odstavecseseznamem"/>
        <w:numPr>
          <w:ilvl w:val="0"/>
          <w:numId w:val="18"/>
        </w:numPr>
        <w:spacing w:after="200" w:line="276" w:lineRule="auto"/>
        <w:contextualSpacing/>
        <w:jc w:val="both"/>
      </w:pPr>
      <w:r w:rsidRPr="0029708E">
        <w:t>neobdržel žádné podpory malého rozsahu</w:t>
      </w:r>
      <w:r w:rsidRPr="0029708E">
        <w:rPr>
          <w:i/>
        </w:rPr>
        <w:t xml:space="preserve"> (de </w:t>
      </w:r>
      <w:proofErr w:type="spellStart"/>
      <w:r w:rsidRPr="0029708E">
        <w:rPr>
          <w:i/>
        </w:rPr>
        <w:t>minimis</w:t>
      </w:r>
      <w:proofErr w:type="spellEnd"/>
      <w:r w:rsidRPr="0029708E">
        <w:rPr>
          <w:i/>
        </w:rPr>
        <w:t>)</w:t>
      </w:r>
      <w:r w:rsidRPr="0029708E">
        <w:t xml:space="preserve">, </w:t>
      </w:r>
    </w:p>
    <w:p w14:paraId="7857B632" w14:textId="77777777" w:rsidR="00541568" w:rsidRPr="0029708E" w:rsidRDefault="00541568" w:rsidP="00541568">
      <w:pPr>
        <w:pStyle w:val="Odstavecseseznamem"/>
        <w:numPr>
          <w:ilvl w:val="0"/>
          <w:numId w:val="18"/>
        </w:numPr>
        <w:spacing w:after="200" w:line="276" w:lineRule="auto"/>
        <w:contextualSpacing/>
        <w:jc w:val="both"/>
      </w:pPr>
      <w:r w:rsidRPr="0029708E">
        <w:t>obdržel následující podpory malého rozsahu</w:t>
      </w:r>
      <w:r w:rsidRPr="0029708E">
        <w:rPr>
          <w:i/>
        </w:rPr>
        <w:t xml:space="preserve"> (de </w:t>
      </w:r>
      <w:proofErr w:type="spellStart"/>
      <w:r w:rsidRPr="0029708E">
        <w:rPr>
          <w:i/>
        </w:rPr>
        <w:t>minimis</w:t>
      </w:r>
      <w:proofErr w:type="spellEnd"/>
      <w:r w:rsidRPr="0029708E">
        <w:rPr>
          <w:i/>
        </w:rPr>
        <w:t>)</w:t>
      </w:r>
      <w:r w:rsidRPr="0029708E">
        <w:t>: *</w:t>
      </w:r>
    </w:p>
    <w:tbl>
      <w:tblPr>
        <w:tblW w:w="928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57"/>
        <w:gridCol w:w="1857"/>
        <w:gridCol w:w="1858"/>
        <w:gridCol w:w="1858"/>
        <w:gridCol w:w="1858"/>
      </w:tblGrid>
      <w:tr w:rsidR="00541568" w:rsidRPr="0029708E" w14:paraId="5C65AA33" w14:textId="77777777" w:rsidTr="00596CC2">
        <w:trPr>
          <w:trHeight w:val="886"/>
        </w:trPr>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57F59074" w14:textId="77777777" w:rsidR="00541568" w:rsidRPr="0029708E" w:rsidRDefault="00541568" w:rsidP="00596CC2">
            <w:pPr>
              <w:jc w:val="center"/>
              <w:rPr>
                <w:b/>
              </w:rPr>
            </w:pPr>
            <w:r w:rsidRPr="0029708E">
              <w:rPr>
                <w:b/>
              </w:rPr>
              <w:t>Podpora poskytnutá dle nařízení Komise (ES) č.</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02B38863" w14:textId="77777777" w:rsidR="00541568" w:rsidRPr="0029708E" w:rsidRDefault="00541568" w:rsidP="00596CC2">
            <w:pPr>
              <w:jc w:val="center"/>
              <w:rPr>
                <w:b/>
              </w:rPr>
            </w:pPr>
            <w:r w:rsidRPr="0029708E">
              <w:rPr>
                <w:b/>
              </w:rPr>
              <w:t xml:space="preserve">Datum poskytnutí podpory </w:t>
            </w:r>
            <w:r w:rsidRPr="0029708E">
              <w:rPr>
                <w:b/>
              </w:rPr>
              <w:br/>
            </w:r>
            <w:r w:rsidRPr="0029708E">
              <w:rPr>
                <w:b/>
                <w:i/>
              </w:rPr>
              <w:t xml:space="preserve">de </w:t>
            </w:r>
            <w:proofErr w:type="spellStart"/>
            <w:r w:rsidRPr="0029708E">
              <w:rPr>
                <w:b/>
                <w:i/>
              </w:rPr>
              <w:t>minimis</w:t>
            </w:r>
            <w:proofErr w:type="spellEnd"/>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3C83F410" w14:textId="77777777" w:rsidR="00541568" w:rsidRPr="0029708E" w:rsidRDefault="00541568" w:rsidP="00596CC2">
            <w:pPr>
              <w:jc w:val="center"/>
              <w:rPr>
                <w:b/>
              </w:rPr>
            </w:pPr>
            <w:r w:rsidRPr="0029708E">
              <w:rPr>
                <w:b/>
              </w:rPr>
              <w:t>Poskytovatel podpory</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2D36E933" w14:textId="77777777" w:rsidR="00541568" w:rsidRPr="0029708E" w:rsidRDefault="00541568" w:rsidP="00596CC2">
            <w:pPr>
              <w:jc w:val="center"/>
              <w:rPr>
                <w:b/>
              </w:rPr>
            </w:pPr>
            <w:r w:rsidRPr="0029708E">
              <w:rPr>
                <w:b/>
              </w:rPr>
              <w:t>Výše obdržené podpory v Kč</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2E9D1CC6" w14:textId="77777777" w:rsidR="00541568" w:rsidRPr="0029708E" w:rsidRDefault="00541568" w:rsidP="00596CC2">
            <w:pPr>
              <w:jc w:val="center"/>
              <w:rPr>
                <w:b/>
              </w:rPr>
            </w:pPr>
            <w:r w:rsidRPr="0029708E">
              <w:rPr>
                <w:b/>
              </w:rPr>
              <w:t xml:space="preserve">Výše obdržené podpory v </w:t>
            </w:r>
            <w:r w:rsidRPr="0029708E">
              <w:t>€</w:t>
            </w:r>
            <w:r w:rsidRPr="0029708E">
              <w:rPr>
                <w:b/>
                <w:vertAlign w:val="superscript"/>
              </w:rPr>
              <w:footnoteReference w:id="3"/>
            </w:r>
          </w:p>
        </w:tc>
      </w:tr>
      <w:tr w:rsidR="00541568" w:rsidRPr="0029708E" w14:paraId="08A10EEE" w14:textId="77777777" w:rsidTr="00596CC2">
        <w:tc>
          <w:tcPr>
            <w:tcW w:w="1000" w:type="pct"/>
            <w:tcBorders>
              <w:top w:val="single" w:sz="4" w:space="0" w:color="auto"/>
              <w:left w:val="single" w:sz="4" w:space="0" w:color="auto"/>
              <w:bottom w:val="single" w:sz="4" w:space="0" w:color="auto"/>
              <w:right w:val="single" w:sz="4" w:space="0" w:color="auto"/>
            </w:tcBorders>
          </w:tcPr>
          <w:p w14:paraId="433F514D"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6F1ECA97"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0B4EF7F9"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6F8BBB55"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5E9EAEB4" w14:textId="77777777" w:rsidR="00541568" w:rsidRPr="0029708E" w:rsidRDefault="00541568" w:rsidP="00596CC2">
            <w:pPr>
              <w:jc w:val="both"/>
            </w:pPr>
          </w:p>
        </w:tc>
      </w:tr>
      <w:tr w:rsidR="00541568" w:rsidRPr="0029708E" w14:paraId="34DCEABF" w14:textId="77777777" w:rsidTr="00596CC2">
        <w:tc>
          <w:tcPr>
            <w:tcW w:w="1000" w:type="pct"/>
            <w:tcBorders>
              <w:top w:val="single" w:sz="4" w:space="0" w:color="auto"/>
              <w:left w:val="single" w:sz="4" w:space="0" w:color="auto"/>
              <w:bottom w:val="single" w:sz="4" w:space="0" w:color="auto"/>
              <w:right w:val="single" w:sz="4" w:space="0" w:color="auto"/>
            </w:tcBorders>
          </w:tcPr>
          <w:p w14:paraId="25C66447"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4701CAE3"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2AD1512A"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3B2384E9"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5CAEB184" w14:textId="77777777" w:rsidR="00541568" w:rsidRPr="0029708E" w:rsidRDefault="00541568" w:rsidP="00596CC2">
            <w:pPr>
              <w:jc w:val="both"/>
            </w:pPr>
          </w:p>
        </w:tc>
      </w:tr>
      <w:tr w:rsidR="00541568" w:rsidRPr="0029708E" w14:paraId="3481C1BB" w14:textId="77777777" w:rsidTr="00596CC2">
        <w:tc>
          <w:tcPr>
            <w:tcW w:w="1000" w:type="pct"/>
            <w:tcBorders>
              <w:top w:val="single" w:sz="4" w:space="0" w:color="auto"/>
              <w:left w:val="single" w:sz="4" w:space="0" w:color="auto"/>
              <w:bottom w:val="single" w:sz="4" w:space="0" w:color="auto"/>
              <w:right w:val="single" w:sz="4" w:space="0" w:color="auto"/>
            </w:tcBorders>
          </w:tcPr>
          <w:p w14:paraId="1A267A67"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5132932A"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1C44929E"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0DB98182"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20A9FDFE" w14:textId="77777777" w:rsidR="00541568" w:rsidRPr="0029708E" w:rsidRDefault="00541568" w:rsidP="00596CC2">
            <w:pPr>
              <w:jc w:val="both"/>
            </w:pPr>
          </w:p>
        </w:tc>
      </w:tr>
      <w:tr w:rsidR="00541568" w:rsidRPr="0029708E" w14:paraId="0A976273" w14:textId="77777777" w:rsidTr="00596CC2">
        <w:tc>
          <w:tcPr>
            <w:tcW w:w="1000" w:type="pct"/>
            <w:tcBorders>
              <w:top w:val="single" w:sz="4" w:space="0" w:color="auto"/>
              <w:left w:val="single" w:sz="4" w:space="0" w:color="auto"/>
              <w:bottom w:val="single" w:sz="4" w:space="0" w:color="auto"/>
              <w:right w:val="single" w:sz="4" w:space="0" w:color="auto"/>
            </w:tcBorders>
          </w:tcPr>
          <w:p w14:paraId="70F1EF35"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0C72C103"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29635434"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62A206A3"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7CE57A72" w14:textId="77777777" w:rsidR="00541568" w:rsidRPr="0029708E" w:rsidRDefault="00541568" w:rsidP="00596CC2">
            <w:pPr>
              <w:jc w:val="both"/>
            </w:pPr>
          </w:p>
        </w:tc>
      </w:tr>
      <w:tr w:rsidR="00541568" w:rsidRPr="0029708E" w14:paraId="60AFE23C" w14:textId="77777777" w:rsidTr="00596CC2">
        <w:tc>
          <w:tcPr>
            <w:tcW w:w="1000" w:type="pct"/>
            <w:tcBorders>
              <w:top w:val="single" w:sz="4" w:space="0" w:color="auto"/>
              <w:left w:val="single" w:sz="4" w:space="0" w:color="auto"/>
              <w:bottom w:val="single" w:sz="4" w:space="0" w:color="auto"/>
              <w:right w:val="single" w:sz="4" w:space="0" w:color="auto"/>
            </w:tcBorders>
          </w:tcPr>
          <w:p w14:paraId="6CA89324"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1A21C337"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1C4AE7A1"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00A4CC61" w14:textId="77777777" w:rsidR="00541568" w:rsidRPr="0029708E" w:rsidRDefault="00541568" w:rsidP="00596CC2">
            <w:pPr>
              <w:jc w:val="both"/>
            </w:pPr>
          </w:p>
        </w:tc>
        <w:tc>
          <w:tcPr>
            <w:tcW w:w="1000" w:type="pct"/>
            <w:tcBorders>
              <w:top w:val="single" w:sz="4" w:space="0" w:color="auto"/>
              <w:left w:val="single" w:sz="4" w:space="0" w:color="auto"/>
              <w:bottom w:val="single" w:sz="4" w:space="0" w:color="auto"/>
              <w:right w:val="single" w:sz="4" w:space="0" w:color="auto"/>
            </w:tcBorders>
          </w:tcPr>
          <w:p w14:paraId="4D416441" w14:textId="77777777" w:rsidR="00541568" w:rsidRPr="0029708E" w:rsidRDefault="00541568" w:rsidP="00596CC2">
            <w:pPr>
              <w:jc w:val="both"/>
            </w:pPr>
          </w:p>
        </w:tc>
      </w:tr>
    </w:tbl>
    <w:p w14:paraId="56870E2F" w14:textId="77777777" w:rsidR="00541568" w:rsidRDefault="00541568" w:rsidP="00541568">
      <w:pPr>
        <w:rPr>
          <w:b/>
          <w:i/>
        </w:rPr>
      </w:pPr>
    </w:p>
    <w:p w14:paraId="5A9DC2F7" w14:textId="77777777" w:rsidR="00541568" w:rsidRPr="0029708E" w:rsidRDefault="00541568" w:rsidP="00541568">
      <w:pPr>
        <w:rPr>
          <w:b/>
          <w:i/>
        </w:rPr>
      </w:pPr>
    </w:p>
    <w:p w14:paraId="1637FA9E" w14:textId="77777777" w:rsidR="00541568" w:rsidRPr="0029708E" w:rsidRDefault="00541568" w:rsidP="00541568">
      <w:pPr>
        <w:jc w:val="both"/>
        <w:rPr>
          <w:b/>
          <w:i/>
        </w:rPr>
      </w:pPr>
      <w:r w:rsidRPr="0029708E">
        <w:rPr>
          <w:b/>
          <w:i/>
        </w:rPr>
        <w:t xml:space="preserve">Účetní období </w:t>
      </w:r>
    </w:p>
    <w:p w14:paraId="7C963532" w14:textId="77777777" w:rsidR="00541568" w:rsidRPr="0029708E" w:rsidRDefault="00541568" w:rsidP="00541568">
      <w:pPr>
        <w:ind w:left="708"/>
        <w:jc w:val="both"/>
      </w:pPr>
      <w:r w:rsidRPr="0029708E">
        <w:t>Účetní období používaná výše uvedeným subjektem</w:t>
      </w:r>
    </w:p>
    <w:p w14:paraId="2983A90A" w14:textId="77777777" w:rsidR="00541568" w:rsidRPr="0029708E" w:rsidRDefault="00541568" w:rsidP="00541568">
      <w:pPr>
        <w:pStyle w:val="Odstavecseseznamem"/>
        <w:numPr>
          <w:ilvl w:val="0"/>
          <w:numId w:val="18"/>
        </w:numPr>
        <w:spacing w:after="200" w:line="276" w:lineRule="auto"/>
        <w:contextualSpacing/>
        <w:jc w:val="both"/>
      </w:pPr>
      <w:r w:rsidRPr="0029708E">
        <w:t>jsou shodná s kalendářními roky (tedy vždy 1. 1. – 31. 12. příslušného roku),</w:t>
      </w:r>
    </w:p>
    <w:p w14:paraId="3AF8B16F" w14:textId="77777777" w:rsidR="00541568" w:rsidRPr="0029708E" w:rsidRDefault="00541568" w:rsidP="00541568">
      <w:pPr>
        <w:pStyle w:val="Odstavecseseznamem"/>
        <w:numPr>
          <w:ilvl w:val="0"/>
          <w:numId w:val="18"/>
        </w:numPr>
        <w:spacing w:after="200" w:line="276" w:lineRule="auto"/>
        <w:contextualSpacing/>
        <w:jc w:val="both"/>
      </w:pPr>
      <w:r w:rsidRPr="0029708E">
        <w:t>nejsou shodná s kalendářními roky, a jsou následující: *</w:t>
      </w:r>
    </w:p>
    <w:p w14:paraId="71BBD021" w14:textId="77777777" w:rsidR="00541568" w:rsidRPr="0029708E" w:rsidRDefault="00541568" w:rsidP="00541568">
      <w:pPr>
        <w:pStyle w:val="Odstavecseseznamem"/>
        <w:ind w:left="1428"/>
      </w:pPr>
    </w:p>
    <w:tbl>
      <w:tblPr>
        <w:tblW w:w="7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7"/>
        <w:gridCol w:w="2320"/>
        <w:gridCol w:w="2376"/>
      </w:tblGrid>
      <w:tr w:rsidR="00541568" w:rsidRPr="0029708E" w14:paraId="09881733" w14:textId="77777777" w:rsidTr="00596CC2">
        <w:tc>
          <w:tcPr>
            <w:tcW w:w="3067" w:type="dxa"/>
            <w:shd w:val="clear" w:color="auto" w:fill="DBE5F1"/>
          </w:tcPr>
          <w:p w14:paraId="4D2C75E7" w14:textId="77777777" w:rsidR="00541568" w:rsidRPr="0029708E" w:rsidRDefault="00541568" w:rsidP="00596CC2">
            <w:pPr>
              <w:pStyle w:val="Odstavecseseznamem"/>
              <w:ind w:left="0"/>
            </w:pPr>
          </w:p>
        </w:tc>
        <w:tc>
          <w:tcPr>
            <w:tcW w:w="2320" w:type="dxa"/>
            <w:shd w:val="clear" w:color="auto" w:fill="DBE5F1"/>
          </w:tcPr>
          <w:p w14:paraId="3DB3F8C2" w14:textId="77777777" w:rsidR="00541568" w:rsidRPr="0029708E" w:rsidRDefault="00541568" w:rsidP="00596CC2">
            <w:pPr>
              <w:pStyle w:val="Odstavecseseznamem"/>
              <w:ind w:left="0"/>
              <w:jc w:val="center"/>
              <w:rPr>
                <w:b/>
              </w:rPr>
            </w:pPr>
            <w:r w:rsidRPr="0029708E">
              <w:rPr>
                <w:b/>
              </w:rPr>
              <w:t>Od</w:t>
            </w:r>
          </w:p>
        </w:tc>
        <w:tc>
          <w:tcPr>
            <w:tcW w:w="2376" w:type="dxa"/>
            <w:shd w:val="clear" w:color="auto" w:fill="DBE5F1"/>
          </w:tcPr>
          <w:p w14:paraId="3C5AFC26" w14:textId="77777777" w:rsidR="00541568" w:rsidRPr="0029708E" w:rsidRDefault="00541568" w:rsidP="00596CC2">
            <w:pPr>
              <w:pStyle w:val="Odstavecseseznamem"/>
              <w:ind w:left="0"/>
              <w:jc w:val="center"/>
              <w:rPr>
                <w:b/>
              </w:rPr>
            </w:pPr>
            <w:r w:rsidRPr="0029708E">
              <w:rPr>
                <w:b/>
              </w:rPr>
              <w:t>Do</w:t>
            </w:r>
          </w:p>
        </w:tc>
      </w:tr>
      <w:tr w:rsidR="00541568" w:rsidRPr="0029708E" w14:paraId="414DF331" w14:textId="77777777" w:rsidTr="00596CC2">
        <w:tc>
          <w:tcPr>
            <w:tcW w:w="3067" w:type="dxa"/>
            <w:shd w:val="clear" w:color="auto" w:fill="DBE5F1"/>
          </w:tcPr>
          <w:p w14:paraId="44EEA764" w14:textId="77777777" w:rsidR="00541568" w:rsidRPr="0029708E" w:rsidRDefault="00541568" w:rsidP="00596CC2">
            <w:pPr>
              <w:pStyle w:val="Odstavecseseznamem"/>
              <w:ind w:left="0"/>
              <w:rPr>
                <w:b/>
              </w:rPr>
            </w:pPr>
            <w:r w:rsidRPr="0029708E">
              <w:rPr>
                <w:b/>
              </w:rPr>
              <w:t>Současné účetní období</w:t>
            </w:r>
          </w:p>
        </w:tc>
        <w:tc>
          <w:tcPr>
            <w:tcW w:w="2320" w:type="dxa"/>
          </w:tcPr>
          <w:p w14:paraId="12987315" w14:textId="77777777" w:rsidR="00541568" w:rsidRPr="0029708E" w:rsidRDefault="00541568" w:rsidP="00596CC2">
            <w:pPr>
              <w:pStyle w:val="Odstavecseseznamem"/>
              <w:ind w:left="0"/>
              <w:jc w:val="center"/>
            </w:pPr>
          </w:p>
        </w:tc>
        <w:tc>
          <w:tcPr>
            <w:tcW w:w="2376" w:type="dxa"/>
          </w:tcPr>
          <w:p w14:paraId="7D83B89A" w14:textId="77777777" w:rsidR="00541568" w:rsidRPr="0029708E" w:rsidRDefault="00541568" w:rsidP="00596CC2">
            <w:pPr>
              <w:pStyle w:val="Odstavecseseznamem"/>
              <w:ind w:left="0"/>
              <w:jc w:val="center"/>
            </w:pPr>
          </w:p>
        </w:tc>
      </w:tr>
      <w:tr w:rsidR="00541568" w:rsidRPr="0029708E" w14:paraId="6510C89C" w14:textId="77777777" w:rsidTr="00596CC2">
        <w:tc>
          <w:tcPr>
            <w:tcW w:w="3067" w:type="dxa"/>
            <w:shd w:val="clear" w:color="auto" w:fill="DBE5F1"/>
          </w:tcPr>
          <w:p w14:paraId="66777365" w14:textId="77777777" w:rsidR="00541568" w:rsidRPr="0029708E" w:rsidRDefault="00541568" w:rsidP="00596CC2">
            <w:pPr>
              <w:pStyle w:val="Odstavecseseznamem"/>
              <w:ind w:left="0"/>
              <w:rPr>
                <w:b/>
              </w:rPr>
            </w:pPr>
            <w:r w:rsidRPr="0029708E">
              <w:rPr>
                <w:b/>
              </w:rPr>
              <w:t>Předcházející účetní období</w:t>
            </w:r>
          </w:p>
        </w:tc>
        <w:tc>
          <w:tcPr>
            <w:tcW w:w="2320" w:type="dxa"/>
          </w:tcPr>
          <w:p w14:paraId="0F92C64E" w14:textId="77777777" w:rsidR="00541568" w:rsidRPr="0029708E" w:rsidRDefault="00541568" w:rsidP="00596CC2">
            <w:pPr>
              <w:pStyle w:val="Odstavecseseznamem"/>
              <w:ind w:left="0"/>
              <w:jc w:val="center"/>
            </w:pPr>
          </w:p>
        </w:tc>
        <w:tc>
          <w:tcPr>
            <w:tcW w:w="2376" w:type="dxa"/>
          </w:tcPr>
          <w:p w14:paraId="0CCE654C" w14:textId="77777777" w:rsidR="00541568" w:rsidRPr="0029708E" w:rsidRDefault="00541568" w:rsidP="00596CC2">
            <w:pPr>
              <w:pStyle w:val="Odstavecseseznamem"/>
              <w:ind w:left="0"/>
              <w:jc w:val="center"/>
            </w:pPr>
          </w:p>
        </w:tc>
      </w:tr>
      <w:tr w:rsidR="00541568" w:rsidRPr="0029708E" w14:paraId="2FAE663E" w14:textId="77777777" w:rsidTr="00596CC2">
        <w:tc>
          <w:tcPr>
            <w:tcW w:w="3067" w:type="dxa"/>
            <w:shd w:val="clear" w:color="auto" w:fill="DBE5F1"/>
          </w:tcPr>
          <w:p w14:paraId="4FECE4C2" w14:textId="77777777" w:rsidR="00541568" w:rsidRPr="0029708E" w:rsidRDefault="00541568" w:rsidP="00596CC2">
            <w:pPr>
              <w:pStyle w:val="Odstavecseseznamem"/>
              <w:ind w:left="0"/>
              <w:rPr>
                <w:b/>
              </w:rPr>
            </w:pPr>
            <w:r w:rsidRPr="0029708E">
              <w:rPr>
                <w:b/>
              </w:rPr>
              <w:t>Předcházející účetní období 2</w:t>
            </w:r>
          </w:p>
        </w:tc>
        <w:tc>
          <w:tcPr>
            <w:tcW w:w="2320" w:type="dxa"/>
          </w:tcPr>
          <w:p w14:paraId="4E10C962" w14:textId="77777777" w:rsidR="00541568" w:rsidRPr="0029708E" w:rsidRDefault="00541568" w:rsidP="00596CC2">
            <w:pPr>
              <w:pStyle w:val="Odstavecseseznamem"/>
              <w:ind w:left="0"/>
              <w:jc w:val="center"/>
            </w:pPr>
          </w:p>
        </w:tc>
        <w:tc>
          <w:tcPr>
            <w:tcW w:w="2376" w:type="dxa"/>
          </w:tcPr>
          <w:p w14:paraId="750A8572" w14:textId="77777777" w:rsidR="00541568" w:rsidRPr="0029708E" w:rsidRDefault="00541568" w:rsidP="00596CC2">
            <w:pPr>
              <w:pStyle w:val="Odstavecseseznamem"/>
              <w:ind w:left="0"/>
              <w:jc w:val="center"/>
            </w:pPr>
          </w:p>
        </w:tc>
      </w:tr>
    </w:tbl>
    <w:p w14:paraId="50952DDE" w14:textId="77777777" w:rsidR="00541568" w:rsidRDefault="00541568" w:rsidP="00541568">
      <w:pPr>
        <w:rPr>
          <w:b/>
          <w:i/>
        </w:rPr>
      </w:pPr>
    </w:p>
    <w:p w14:paraId="714D55C5" w14:textId="77777777" w:rsidR="00541568" w:rsidRDefault="00541568" w:rsidP="00541568">
      <w:pPr>
        <w:rPr>
          <w:b/>
          <w:i/>
        </w:rPr>
      </w:pPr>
    </w:p>
    <w:p w14:paraId="060D7338" w14:textId="77777777" w:rsidR="00541568" w:rsidRPr="0029708E" w:rsidRDefault="00541568" w:rsidP="00541568">
      <w:pPr>
        <w:rPr>
          <w:b/>
          <w:i/>
        </w:rPr>
      </w:pPr>
      <w:r w:rsidRPr="0029708E">
        <w:rPr>
          <w:b/>
          <w:i/>
        </w:rPr>
        <w:t>Působení v silniční dopravě</w:t>
      </w:r>
    </w:p>
    <w:p w14:paraId="4D09EF74" w14:textId="77777777" w:rsidR="00541568" w:rsidRPr="0029708E" w:rsidRDefault="00541568" w:rsidP="00541568">
      <w:r w:rsidRPr="0029708E">
        <w:t>Jsem – nejsem* subjektem působícím v oblasti silniční dopravy ve smyslu příslušného ustanovení nařízení Komise (EU) č. 1407/2013.</w:t>
      </w:r>
    </w:p>
    <w:p w14:paraId="15D35D7D" w14:textId="7F3E73A9" w:rsidR="00541568" w:rsidRDefault="00541568" w:rsidP="00541568">
      <w:pPr>
        <w:spacing w:line="259" w:lineRule="auto"/>
        <w:rPr>
          <w:b/>
          <w:i/>
        </w:rPr>
      </w:pPr>
    </w:p>
    <w:p w14:paraId="3EE050D1" w14:textId="3E892B48" w:rsidR="00541568" w:rsidRDefault="00541568">
      <w:pPr>
        <w:spacing w:after="160" w:line="259" w:lineRule="auto"/>
        <w:rPr>
          <w:b/>
          <w:i/>
        </w:rPr>
      </w:pPr>
      <w:r>
        <w:rPr>
          <w:b/>
          <w:i/>
        </w:rPr>
        <w:br w:type="page"/>
      </w:r>
    </w:p>
    <w:p w14:paraId="68B632B7" w14:textId="77777777" w:rsidR="00541568" w:rsidRPr="0029708E" w:rsidRDefault="00541568" w:rsidP="00541568">
      <w:pPr>
        <w:rPr>
          <w:b/>
          <w:i/>
        </w:rPr>
      </w:pPr>
      <w:r w:rsidRPr="0029708E">
        <w:rPr>
          <w:b/>
          <w:i/>
        </w:rPr>
        <w:t>Prohlášení ke zpracování osobních údajů</w:t>
      </w:r>
      <w:r w:rsidRPr="0029708E">
        <w:t xml:space="preserve"> </w:t>
      </w:r>
    </w:p>
    <w:p w14:paraId="30C47A10" w14:textId="77777777" w:rsidR="00541568" w:rsidRPr="0029708E" w:rsidRDefault="00541568" w:rsidP="00541568">
      <w:pPr>
        <w:jc w:val="both"/>
      </w:pPr>
      <w:r w:rsidRPr="0029708E">
        <w:t>Souhlasím se zpracováním osobních údajů obsažených v tomto prohlášení ve smyslu zákona č.</w:t>
      </w:r>
      <w:r>
        <w:t> </w:t>
      </w:r>
      <w:r w:rsidRPr="0029708E">
        <w:t>101/2000 Sb., o ochraně osobních údajů, ve znění p. p., za účelem evidence podpor malého rozsahu v</w:t>
      </w:r>
      <w:r>
        <w:t> </w:t>
      </w:r>
      <w:r w:rsidRPr="0029708E">
        <w:t>souladu se zákonem č. 215/2004 Sb., o úpravě některých vztahů v oblasti veřejné podpory a o změně zákona o</w:t>
      </w:r>
      <w:r>
        <w:t> </w:t>
      </w:r>
      <w:r w:rsidRPr="0029708E">
        <w:t>podpoře výzkumu a vývoje, ve znění p. p. Tento souhlas uděluji správci</w:t>
      </w:r>
      <w:r w:rsidRPr="0029708E">
        <w:rPr>
          <w:rStyle w:val="Znakapoznpodarou"/>
        </w:rPr>
        <w:footnoteReference w:id="4"/>
      </w:r>
      <w:r w:rsidRPr="0029708E">
        <w:t xml:space="preserve"> a </w:t>
      </w:r>
      <w:proofErr w:type="gramStart"/>
      <w:r w:rsidRPr="0029708E">
        <w:t>zpracovateli</w:t>
      </w:r>
      <w:r w:rsidRPr="0029708E">
        <w:rPr>
          <w:rStyle w:val="Znakapoznpodarou"/>
        </w:rPr>
        <w:footnoteReference w:id="5"/>
      </w:r>
      <w:r w:rsidRPr="0029708E">
        <w:t xml:space="preserve"> .......................................................................................................... pro</w:t>
      </w:r>
      <w:proofErr w:type="gramEnd"/>
      <w:r w:rsidRPr="0029708E">
        <w:t xml:space="preserve"> všechny údaje obsažené v tomto prohlášení, a to po celou dobu 10 let ode dne udělení souhlasu. Zároveň jsem si vědom/a svých práv podle zákona č. 101/2000 Sb., o ochraně osobních údajů. Všechny uvedené údaje jsou přesné a pravdivé a jsou poskytovány dobrovolně.</w:t>
      </w:r>
    </w:p>
    <w:p w14:paraId="7C8B7AA5" w14:textId="77777777" w:rsidR="00541568" w:rsidRPr="0029708E" w:rsidRDefault="00541568" w:rsidP="00541568">
      <w:pPr>
        <w:ind w:left="708"/>
        <w:jc w:val="both"/>
      </w:pPr>
    </w:p>
    <w:p w14:paraId="0DED0D0C" w14:textId="77777777" w:rsidR="00541568" w:rsidRPr="0029708E" w:rsidRDefault="00541568" w:rsidP="00541568">
      <w:pPr>
        <w:ind w:left="708"/>
        <w:jc w:val="both"/>
      </w:pPr>
    </w:p>
    <w:p w14:paraId="5A1A37A3" w14:textId="77777777" w:rsidR="00541568" w:rsidRPr="0029708E" w:rsidRDefault="00541568" w:rsidP="00541568">
      <w:pPr>
        <w:ind w:firstLine="708"/>
        <w:rPr>
          <w:i/>
        </w:rPr>
      </w:pPr>
      <w:r w:rsidRPr="0029708E">
        <w:rPr>
          <w:i/>
        </w:rPr>
        <w:t>V ……………………….…</w:t>
      </w:r>
      <w:r w:rsidRPr="0029708E">
        <w:rPr>
          <w:i/>
        </w:rPr>
        <w:tab/>
        <w:t xml:space="preserve"> dne …………………………</w:t>
      </w:r>
      <w:r w:rsidRPr="0029708E">
        <w:rPr>
          <w:i/>
        </w:rPr>
        <w:tab/>
      </w:r>
    </w:p>
    <w:p w14:paraId="3AD53D7C" w14:textId="77777777" w:rsidR="00541568" w:rsidRPr="0029708E" w:rsidRDefault="00541568" w:rsidP="00541568">
      <w:pPr>
        <w:ind w:left="4956"/>
        <w:rPr>
          <w:i/>
        </w:rPr>
      </w:pPr>
    </w:p>
    <w:p w14:paraId="21A48CA6" w14:textId="77777777" w:rsidR="00541568" w:rsidRPr="0029708E" w:rsidRDefault="00541568" w:rsidP="00541568">
      <w:pPr>
        <w:ind w:left="4956"/>
        <w:rPr>
          <w:i/>
        </w:rPr>
      </w:pPr>
    </w:p>
    <w:p w14:paraId="40B48489" w14:textId="77777777" w:rsidR="00541568" w:rsidRPr="0029708E" w:rsidRDefault="00541568" w:rsidP="00541568">
      <w:pPr>
        <w:ind w:left="4956"/>
        <w:rPr>
          <w:i/>
        </w:rPr>
      </w:pPr>
    </w:p>
    <w:p w14:paraId="684D5981" w14:textId="77777777" w:rsidR="00541568" w:rsidRDefault="00541568" w:rsidP="00541568">
      <w:pPr>
        <w:ind w:left="4956"/>
        <w:rPr>
          <w:i/>
        </w:rPr>
      </w:pPr>
      <w:r>
        <w:rPr>
          <w:i/>
        </w:rPr>
        <w:t>…………………………………………………………</w:t>
      </w:r>
      <w:r>
        <w:rPr>
          <w:i/>
        </w:rPr>
        <w:br/>
        <w:t>razítko, podpis oprávněné osoby</w:t>
      </w:r>
    </w:p>
    <w:p w14:paraId="7A6F8C9E" w14:textId="77777777" w:rsidR="00541568" w:rsidRDefault="00541568" w:rsidP="00541568">
      <w:pPr>
        <w:spacing w:after="160" w:line="259" w:lineRule="auto"/>
        <w:rPr>
          <w:i/>
        </w:rPr>
      </w:pPr>
      <w:r>
        <w:rPr>
          <w:i/>
        </w:rPr>
        <w:br w:type="page"/>
      </w:r>
    </w:p>
    <w:p w14:paraId="247272AD" w14:textId="77777777" w:rsidR="00541568" w:rsidRPr="00541568" w:rsidRDefault="00541568" w:rsidP="00541568">
      <w:pPr>
        <w:jc w:val="center"/>
        <w:rPr>
          <w:b/>
          <w:sz w:val="28"/>
          <w:szCs w:val="28"/>
        </w:rPr>
      </w:pPr>
      <w:r w:rsidRPr="00541568">
        <w:rPr>
          <w:b/>
          <w:sz w:val="24"/>
          <w:szCs w:val="28"/>
        </w:rPr>
        <w:t xml:space="preserve">Čestné prohlášení žadatele o podporu v režimu </w:t>
      </w:r>
      <w:r w:rsidRPr="00541568">
        <w:rPr>
          <w:b/>
          <w:i/>
          <w:sz w:val="24"/>
          <w:szCs w:val="28"/>
        </w:rPr>
        <w:t>de </w:t>
      </w:r>
      <w:proofErr w:type="spellStart"/>
      <w:r w:rsidRPr="00541568">
        <w:rPr>
          <w:b/>
          <w:i/>
          <w:sz w:val="24"/>
          <w:szCs w:val="28"/>
        </w:rPr>
        <w:t>minimis</w:t>
      </w:r>
      <w:proofErr w:type="spellEnd"/>
    </w:p>
    <w:p w14:paraId="55A61244" w14:textId="77777777" w:rsidR="00541568" w:rsidRPr="00541568" w:rsidRDefault="00541568" w:rsidP="00541568">
      <w:pPr>
        <w:autoSpaceDE w:val="0"/>
        <w:autoSpaceDN w:val="0"/>
        <w:adjustRightInd w:val="0"/>
        <w:rPr>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95"/>
      </w:tblGrid>
      <w:tr w:rsidR="00541568" w:rsidRPr="00541568" w14:paraId="7E7E7CB6" w14:textId="77777777" w:rsidTr="00596CC2">
        <w:trPr>
          <w:trHeight w:val="460"/>
        </w:trPr>
        <w:tc>
          <w:tcPr>
            <w:tcW w:w="2943" w:type="dxa"/>
            <w:vAlign w:val="center"/>
          </w:tcPr>
          <w:p w14:paraId="5F17961D" w14:textId="77777777" w:rsidR="00541568" w:rsidRPr="00541568" w:rsidRDefault="00541568" w:rsidP="00596CC2">
            <w:pPr>
              <w:autoSpaceDE w:val="0"/>
              <w:autoSpaceDN w:val="0"/>
              <w:adjustRightInd w:val="0"/>
              <w:rPr>
                <w:b/>
              </w:rPr>
            </w:pPr>
            <w:r w:rsidRPr="00541568">
              <w:rPr>
                <w:b/>
                <w:bCs/>
              </w:rPr>
              <w:t>Obchodní jméno / Jméno žadatele</w:t>
            </w:r>
          </w:p>
        </w:tc>
        <w:tc>
          <w:tcPr>
            <w:tcW w:w="6495" w:type="dxa"/>
            <w:vAlign w:val="center"/>
          </w:tcPr>
          <w:p w14:paraId="26E6C774" w14:textId="77777777" w:rsidR="00541568" w:rsidRPr="00541568" w:rsidRDefault="00541568" w:rsidP="00596CC2">
            <w:pPr>
              <w:autoSpaceDE w:val="0"/>
              <w:autoSpaceDN w:val="0"/>
              <w:adjustRightInd w:val="0"/>
              <w:rPr>
                <w:b/>
              </w:rPr>
            </w:pPr>
          </w:p>
        </w:tc>
      </w:tr>
      <w:tr w:rsidR="00541568" w:rsidRPr="00541568" w14:paraId="6926EA98" w14:textId="77777777" w:rsidTr="00596CC2">
        <w:trPr>
          <w:trHeight w:val="460"/>
        </w:trPr>
        <w:tc>
          <w:tcPr>
            <w:tcW w:w="2943" w:type="dxa"/>
            <w:vAlign w:val="center"/>
          </w:tcPr>
          <w:p w14:paraId="55834E92" w14:textId="77777777" w:rsidR="00541568" w:rsidRPr="00541568" w:rsidRDefault="00541568" w:rsidP="00596CC2">
            <w:pPr>
              <w:autoSpaceDE w:val="0"/>
              <w:autoSpaceDN w:val="0"/>
              <w:adjustRightInd w:val="0"/>
              <w:rPr>
                <w:b/>
              </w:rPr>
            </w:pPr>
            <w:r w:rsidRPr="00541568">
              <w:rPr>
                <w:b/>
              </w:rPr>
              <w:t>Sídlo / Adresa žadatele</w:t>
            </w:r>
          </w:p>
        </w:tc>
        <w:tc>
          <w:tcPr>
            <w:tcW w:w="6495" w:type="dxa"/>
            <w:vAlign w:val="center"/>
          </w:tcPr>
          <w:p w14:paraId="296A2C01" w14:textId="77777777" w:rsidR="00541568" w:rsidRPr="00541568" w:rsidRDefault="00541568" w:rsidP="00596CC2">
            <w:pPr>
              <w:autoSpaceDE w:val="0"/>
              <w:autoSpaceDN w:val="0"/>
              <w:adjustRightInd w:val="0"/>
              <w:rPr>
                <w:b/>
              </w:rPr>
            </w:pPr>
          </w:p>
        </w:tc>
      </w:tr>
      <w:tr w:rsidR="00541568" w:rsidRPr="00541568" w14:paraId="20C728F8" w14:textId="77777777" w:rsidTr="00596CC2">
        <w:trPr>
          <w:trHeight w:val="460"/>
        </w:trPr>
        <w:tc>
          <w:tcPr>
            <w:tcW w:w="2943" w:type="dxa"/>
            <w:vAlign w:val="center"/>
          </w:tcPr>
          <w:p w14:paraId="1502A6F5" w14:textId="77777777" w:rsidR="00541568" w:rsidRPr="00541568" w:rsidRDefault="00541568" w:rsidP="00596CC2">
            <w:pPr>
              <w:autoSpaceDE w:val="0"/>
              <w:autoSpaceDN w:val="0"/>
              <w:adjustRightInd w:val="0"/>
              <w:rPr>
                <w:b/>
              </w:rPr>
            </w:pPr>
            <w:r w:rsidRPr="00541568">
              <w:rPr>
                <w:b/>
                <w:bCs/>
              </w:rPr>
              <w:t>IČ / Datum narození</w:t>
            </w:r>
          </w:p>
        </w:tc>
        <w:tc>
          <w:tcPr>
            <w:tcW w:w="6495" w:type="dxa"/>
            <w:vAlign w:val="center"/>
          </w:tcPr>
          <w:p w14:paraId="21CBC166" w14:textId="77777777" w:rsidR="00541568" w:rsidRPr="00541568" w:rsidRDefault="00541568" w:rsidP="00596CC2">
            <w:pPr>
              <w:autoSpaceDE w:val="0"/>
              <w:autoSpaceDN w:val="0"/>
              <w:adjustRightInd w:val="0"/>
              <w:rPr>
                <w:b/>
              </w:rPr>
            </w:pPr>
          </w:p>
        </w:tc>
      </w:tr>
    </w:tbl>
    <w:p w14:paraId="137B6D71" w14:textId="77777777" w:rsidR="00541568" w:rsidRPr="00541568" w:rsidRDefault="00541568" w:rsidP="00541568">
      <w:pPr>
        <w:autoSpaceDE w:val="0"/>
        <w:autoSpaceDN w:val="0"/>
        <w:adjustRightInd w:val="0"/>
        <w:rPr>
          <w:b/>
        </w:rPr>
      </w:pPr>
    </w:p>
    <w:p w14:paraId="01223623" w14:textId="77777777" w:rsidR="00541568" w:rsidRPr="00541568" w:rsidRDefault="00541568" w:rsidP="00541568">
      <w:pPr>
        <w:pStyle w:val="Odstavecseseznamem"/>
        <w:numPr>
          <w:ilvl w:val="0"/>
          <w:numId w:val="20"/>
        </w:numPr>
        <w:autoSpaceDE w:val="0"/>
        <w:autoSpaceDN w:val="0"/>
        <w:adjustRightInd w:val="0"/>
        <w:contextualSpacing/>
      </w:pPr>
      <w:r w:rsidRPr="00541568">
        <w:t xml:space="preserve">Žadatel prohlašuje, že jako </w:t>
      </w:r>
      <w:r w:rsidRPr="00541568">
        <w:rPr>
          <w:u w:val="single"/>
        </w:rPr>
        <w:t>účetní období</w:t>
      </w:r>
      <w:r w:rsidRPr="00541568">
        <w:t xml:space="preserve"> používá</w:t>
      </w:r>
    </w:p>
    <w:p w14:paraId="18838507" w14:textId="77777777" w:rsidR="00541568" w:rsidRPr="00541568" w:rsidRDefault="00541568" w:rsidP="00541568">
      <w:pPr>
        <w:autoSpaceDE w:val="0"/>
        <w:autoSpaceDN w:val="0"/>
        <w:adjustRightInd w:val="0"/>
      </w:pPr>
    </w:p>
    <w:p w14:paraId="08932CBF" w14:textId="77777777" w:rsidR="00541568" w:rsidRPr="00541568" w:rsidRDefault="00541568" w:rsidP="00541568">
      <w:pPr>
        <w:autoSpaceDE w:val="0"/>
        <w:autoSpaceDN w:val="0"/>
        <w:adjustRightInd w:val="0"/>
        <w:rPr>
          <w:b/>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kalendářní rok</w:t>
      </w:r>
      <w:r w:rsidRPr="00541568">
        <w:rPr>
          <w:bCs/>
        </w:rPr>
        <w:t>.</w:t>
      </w:r>
    </w:p>
    <w:p w14:paraId="11285A24"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hospodářský rok </w:t>
      </w:r>
      <w:r w:rsidRPr="00541568">
        <w:rPr>
          <w:bCs/>
        </w:rPr>
        <w:t>(začátek ……………………., konec ……………………).</w:t>
      </w:r>
    </w:p>
    <w:p w14:paraId="5416E27E" w14:textId="77777777" w:rsidR="00541568" w:rsidRPr="00541568" w:rsidRDefault="00541568" w:rsidP="00541568">
      <w:pPr>
        <w:autoSpaceDE w:val="0"/>
        <w:autoSpaceDN w:val="0"/>
        <w:adjustRightInd w:val="0"/>
      </w:pPr>
    </w:p>
    <w:p w14:paraId="0CFBE1F1" w14:textId="77777777" w:rsidR="00541568" w:rsidRPr="00541568" w:rsidRDefault="00541568" w:rsidP="00541568">
      <w:pPr>
        <w:autoSpaceDE w:val="0"/>
        <w:autoSpaceDN w:val="0"/>
        <w:adjustRightInd w:val="0"/>
      </w:pPr>
      <w:r w:rsidRPr="00541568">
        <w:t>V případě, že během</w:t>
      </w:r>
      <w:r w:rsidRPr="00541568">
        <w:rPr>
          <w:b/>
        </w:rPr>
        <w:t xml:space="preserve"> </w:t>
      </w:r>
      <w:r w:rsidRPr="00541568">
        <w:rPr>
          <w:b/>
          <w:u w:val="single"/>
        </w:rPr>
        <w:t>předchozích dvou účetních období</w:t>
      </w:r>
      <w:r w:rsidRPr="00541568">
        <w:rPr>
          <w:b/>
        </w:rPr>
        <w:t xml:space="preserve"> došlo k přechodu z kalendářního roku na rok hospodářský anebo opačně</w:t>
      </w:r>
      <w:r w:rsidRPr="00541568">
        <w:t>, uveďte tuto skutečnost</w:t>
      </w:r>
      <w:r w:rsidRPr="00541568">
        <w:rPr>
          <w:b/>
        </w:rPr>
        <w:t xml:space="preserve"> </w:t>
      </w:r>
      <w:r w:rsidRPr="00541568">
        <w:t xml:space="preserve">vypsáním účetních období, která byla použita </w:t>
      </w:r>
      <w:r w:rsidRPr="00541568">
        <w:rPr>
          <w:i/>
        </w:rPr>
        <w:t>(např. 1. 4. 2012 - 31. 3. 2013; 1. 4. 2013 - 31. 12. 2013)</w:t>
      </w:r>
      <w:r w:rsidRPr="00541568">
        <w:t>:</w:t>
      </w:r>
    </w:p>
    <w:p w14:paraId="36179465" w14:textId="77777777" w:rsidR="00541568" w:rsidRPr="00541568" w:rsidRDefault="00541568" w:rsidP="00541568">
      <w:pPr>
        <w:autoSpaceDE w:val="0"/>
        <w:autoSpaceDN w:val="0"/>
        <w:adjustRightInd w:val="0"/>
      </w:pPr>
      <w:r w:rsidRPr="00541568">
        <w:t>………………………………………………………………………………………………………………………….</w:t>
      </w:r>
    </w:p>
    <w:p w14:paraId="41A4C939" w14:textId="77777777" w:rsidR="00541568" w:rsidRPr="00541568" w:rsidRDefault="00541568" w:rsidP="00541568">
      <w:pPr>
        <w:autoSpaceDE w:val="0"/>
        <w:autoSpaceDN w:val="0"/>
        <w:adjustRightInd w:val="0"/>
        <w:rPr>
          <w:b/>
          <w:bCs/>
        </w:rPr>
      </w:pPr>
    </w:p>
    <w:p w14:paraId="69C86413" w14:textId="77777777" w:rsidR="00541568" w:rsidRPr="00541568" w:rsidRDefault="00541568" w:rsidP="00541568">
      <w:pPr>
        <w:autoSpaceDE w:val="0"/>
        <w:autoSpaceDN w:val="0"/>
        <w:adjustRightInd w:val="0"/>
        <w:rPr>
          <w:b/>
          <w:bCs/>
        </w:rPr>
      </w:pPr>
    </w:p>
    <w:p w14:paraId="47B41AF9" w14:textId="77777777" w:rsidR="00541568" w:rsidRPr="00541568" w:rsidRDefault="00541568" w:rsidP="00541568">
      <w:pPr>
        <w:numPr>
          <w:ilvl w:val="0"/>
          <w:numId w:val="20"/>
        </w:numPr>
        <w:autoSpaceDE w:val="0"/>
        <w:autoSpaceDN w:val="0"/>
        <w:adjustRightInd w:val="0"/>
        <w:rPr>
          <w:b/>
        </w:rPr>
      </w:pPr>
      <w:r w:rsidRPr="00541568">
        <w:rPr>
          <w:b/>
        </w:rPr>
        <w:t>Podniky</w:t>
      </w:r>
      <w:r w:rsidRPr="00541568">
        <w:rPr>
          <w:rStyle w:val="Znakapoznpodarou"/>
          <w:b/>
        </w:rPr>
        <w:footnoteReference w:id="6"/>
      </w:r>
      <w:r w:rsidRPr="00541568">
        <w:rPr>
          <w:b/>
        </w:rPr>
        <w:t xml:space="preserve"> propojené s žadatelem o podporu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8"/>
      </w:tblGrid>
      <w:tr w:rsidR="00541568" w:rsidRPr="00541568" w14:paraId="52D8486C" w14:textId="77777777" w:rsidTr="00596CC2">
        <w:trPr>
          <w:trHeight w:val="3881"/>
        </w:trPr>
        <w:tc>
          <w:tcPr>
            <w:tcW w:w="9438" w:type="dxa"/>
            <w:tcBorders>
              <w:bottom w:val="single" w:sz="4" w:space="0" w:color="auto"/>
            </w:tcBorders>
          </w:tcPr>
          <w:p w14:paraId="637B95C7" w14:textId="77777777" w:rsidR="00541568" w:rsidRPr="00541568" w:rsidRDefault="00541568" w:rsidP="00596CC2">
            <w:pPr>
              <w:spacing w:before="240"/>
            </w:pPr>
            <w:r w:rsidRPr="00541568">
              <w:rPr>
                <w:b/>
                <w:bCs/>
              </w:rPr>
              <w:t>Žadatel o podporu se považuje za propojený</w:t>
            </w:r>
            <w:r w:rsidRPr="00541568">
              <w:rPr>
                <w:rStyle w:val="Znakapoznpodarou"/>
                <w:b/>
                <w:bCs/>
              </w:rPr>
              <w:footnoteReference w:id="7"/>
            </w:r>
            <w:r w:rsidRPr="00541568">
              <w:rPr>
                <w:b/>
                <w:bCs/>
              </w:rPr>
              <w:t xml:space="preserve"> s jinými podniky, pokud i tyto subjekty mezi sebou mají některý z následujících vztahů:</w:t>
            </w:r>
            <w:r w:rsidRPr="00541568">
              <w:t xml:space="preserve">  </w:t>
            </w:r>
          </w:p>
          <w:p w14:paraId="172DCC89" w14:textId="77777777" w:rsidR="00541568" w:rsidRPr="00541568" w:rsidRDefault="00541568" w:rsidP="00596CC2">
            <w:pPr>
              <w:autoSpaceDE w:val="0"/>
              <w:autoSpaceDN w:val="0"/>
              <w:adjustRightInd w:val="0"/>
            </w:pPr>
            <w:r w:rsidRPr="00541568">
              <w:t>a) jeden subjekt vlastní více než 50 % hlasovacích práv, která náležejí akcionářům nebo společníkům, v jiném subjektu;</w:t>
            </w:r>
          </w:p>
          <w:p w14:paraId="530C640F" w14:textId="77777777" w:rsidR="00541568" w:rsidRPr="00541568" w:rsidRDefault="00541568" w:rsidP="00596CC2">
            <w:pPr>
              <w:autoSpaceDE w:val="0"/>
              <w:autoSpaceDN w:val="0"/>
              <w:adjustRightInd w:val="0"/>
            </w:pPr>
            <w:r w:rsidRPr="00541568">
              <w:t>b) jeden subjekt má právo jmenovat nebo odvolat více než 50 % členů správního, řídícího nebo dozorčího orgánu jiného subjektu;</w:t>
            </w:r>
          </w:p>
          <w:p w14:paraId="1D676772" w14:textId="77777777" w:rsidR="00541568" w:rsidRPr="00541568" w:rsidRDefault="00541568" w:rsidP="00596CC2">
            <w:pPr>
              <w:autoSpaceDE w:val="0"/>
              <w:autoSpaceDN w:val="0"/>
              <w:adjustRightInd w:val="0"/>
            </w:pPr>
            <w:r w:rsidRPr="00541568">
              <w:t>c) jeden subjekt má právo uplatňovat více než 50% vliv v jiném subjektu podle smlouvy uzavřené s daným subjektem nebo dle ustanovení v zakladatelské smlouvě nebo ve stanovách tohoto subjektu;</w:t>
            </w:r>
          </w:p>
          <w:p w14:paraId="22F84BA5" w14:textId="77777777" w:rsidR="00541568" w:rsidRPr="00541568" w:rsidRDefault="00541568" w:rsidP="00596CC2">
            <w:pPr>
              <w:autoSpaceDE w:val="0"/>
              <w:autoSpaceDN w:val="0"/>
              <w:adjustRightInd w:val="0"/>
            </w:pPr>
            <w:r w:rsidRPr="00541568">
              <w:t>d) jeden subjekt, který je akcionářem nebo společníkem jiného subjektu, ovládá sám, v souladu s dohodou uzavřenou s jinými akcionáři nebo společníky daného subjektu, více než 50 % hlasovacích práv, náležejících akcionářům nebo společníkům, v daném subjektu.</w:t>
            </w:r>
          </w:p>
          <w:p w14:paraId="2A7ABA81" w14:textId="77777777" w:rsidR="00541568" w:rsidRPr="00541568" w:rsidRDefault="00541568" w:rsidP="00596CC2">
            <w:pPr>
              <w:autoSpaceDE w:val="0"/>
              <w:autoSpaceDN w:val="0"/>
              <w:adjustRightInd w:val="0"/>
            </w:pPr>
          </w:p>
          <w:p w14:paraId="4151BE3B" w14:textId="77777777" w:rsidR="00541568" w:rsidRPr="00541568" w:rsidRDefault="00541568" w:rsidP="00596CC2">
            <w:pPr>
              <w:autoSpaceDE w:val="0"/>
              <w:autoSpaceDN w:val="0"/>
              <w:adjustRightInd w:val="0"/>
            </w:pPr>
            <w:r w:rsidRPr="00541568">
              <w:t xml:space="preserve">Subjekty, které mají s žadatelem o podporu jakýkoli vztah uvedený pod písm. a) až d) </w:t>
            </w:r>
            <w:r w:rsidRPr="00541568">
              <w:rPr>
                <w:u w:val="single"/>
              </w:rPr>
              <w:t>prostřednictvím</w:t>
            </w:r>
            <w:r w:rsidRPr="00541568">
              <w:t xml:space="preserve"> </w:t>
            </w:r>
            <w:r w:rsidRPr="00541568">
              <w:rPr>
                <w:u w:val="single"/>
              </w:rPr>
              <w:t>jednoho nebo více dalších subjektů</w:t>
            </w:r>
            <w:r w:rsidRPr="00541568">
              <w:t>, se také považují za podnik propojený s žadatelem o podporu.</w:t>
            </w:r>
          </w:p>
          <w:p w14:paraId="77FBAF54" w14:textId="77777777" w:rsidR="00541568" w:rsidRPr="00541568" w:rsidRDefault="00541568" w:rsidP="00596CC2">
            <w:pPr>
              <w:autoSpaceDE w:val="0"/>
              <w:autoSpaceDN w:val="0"/>
              <w:adjustRightInd w:val="0"/>
            </w:pPr>
          </w:p>
          <w:p w14:paraId="0D8217D0" w14:textId="77777777" w:rsidR="00541568" w:rsidRPr="00541568" w:rsidRDefault="00541568" w:rsidP="00596CC2">
            <w:pPr>
              <w:autoSpaceDE w:val="0"/>
              <w:autoSpaceDN w:val="0"/>
              <w:adjustRightInd w:val="0"/>
              <w:rPr>
                <w:b/>
                <w:i/>
              </w:rPr>
            </w:pPr>
            <w:r w:rsidRPr="00541568">
              <w:t xml:space="preserve">Do výčtu podniků propojených přímo či zprostředkovaně se žadatelem o podporu se zahrnují </w:t>
            </w:r>
            <w:r w:rsidRPr="00541568">
              <w:rPr>
                <w:u w:val="single"/>
              </w:rPr>
              <w:t>osoby zapsané v základních registrech</w:t>
            </w:r>
            <w:r w:rsidRPr="00541568">
              <w:t xml:space="preserve"> v souladu se zákonem č. 111/2009 Sb., o základních registrech, ve znění pozdějších předpisů.</w:t>
            </w:r>
          </w:p>
        </w:tc>
      </w:tr>
    </w:tbl>
    <w:p w14:paraId="4E5F4A79" w14:textId="77777777" w:rsidR="00541568" w:rsidRPr="00541568" w:rsidRDefault="00541568" w:rsidP="00541568">
      <w:pPr>
        <w:autoSpaceDE w:val="0"/>
        <w:autoSpaceDN w:val="0"/>
        <w:adjustRightInd w:val="0"/>
      </w:pPr>
    </w:p>
    <w:p w14:paraId="38B8EBBC" w14:textId="77777777" w:rsidR="00541568" w:rsidRPr="00541568" w:rsidRDefault="00541568" w:rsidP="00541568">
      <w:pPr>
        <w:pStyle w:val="Odstavecseseznamem"/>
        <w:autoSpaceDE w:val="0"/>
        <w:autoSpaceDN w:val="0"/>
        <w:adjustRightInd w:val="0"/>
      </w:pPr>
      <w:r w:rsidRPr="00541568">
        <w:t xml:space="preserve">Žadatel prohlašuje, že </w:t>
      </w:r>
    </w:p>
    <w:p w14:paraId="293854BA" w14:textId="77777777" w:rsidR="00541568" w:rsidRPr="00541568" w:rsidRDefault="00541568" w:rsidP="00541568">
      <w:pPr>
        <w:autoSpaceDE w:val="0"/>
        <w:autoSpaceDN w:val="0"/>
        <w:adjustRightInd w:val="0"/>
      </w:pPr>
    </w:p>
    <w:p w14:paraId="71173DB5" w14:textId="77777777" w:rsidR="00541568" w:rsidRPr="00541568" w:rsidRDefault="00541568" w:rsidP="00541568">
      <w:pPr>
        <w:autoSpaceDE w:val="0"/>
        <w:autoSpaceDN w:val="0"/>
        <w:adjustRightInd w:val="0"/>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t xml:space="preserve">  </w:t>
      </w:r>
      <w:r w:rsidRPr="00541568">
        <w:rPr>
          <w:b/>
          <w:u w:val="single"/>
        </w:rPr>
        <w:t>není</w:t>
      </w:r>
      <w:r w:rsidRPr="00541568">
        <w:t xml:space="preserve"> ve výše uvedeném smyslu propojen s jiným podnikem.</w:t>
      </w:r>
    </w:p>
    <w:p w14:paraId="23A7364D" w14:textId="77777777" w:rsidR="00541568" w:rsidRPr="00541568" w:rsidRDefault="00541568" w:rsidP="00541568">
      <w:pPr>
        <w:autoSpaceDE w:val="0"/>
        <w:autoSpaceDN w:val="0"/>
        <w:adjustRightInd w:val="0"/>
        <w:rPr>
          <w:b/>
          <w:sz w:val="28"/>
          <w:szCs w:val="28"/>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t xml:space="preserve">  </w:t>
      </w:r>
      <w:r w:rsidRPr="00541568">
        <w:rPr>
          <w:b/>
          <w:u w:val="single"/>
        </w:rPr>
        <w:t>je</w:t>
      </w:r>
      <w:r w:rsidRPr="00541568">
        <w:t xml:space="preserve"> ve výše uvedeném smyslu propojen s následujícími podniky:</w:t>
      </w:r>
    </w:p>
    <w:p w14:paraId="60DAF107" w14:textId="77777777" w:rsidR="00541568" w:rsidRPr="00541568" w:rsidRDefault="00541568" w:rsidP="00541568">
      <w:pPr>
        <w:autoSpaceDE w:val="0"/>
        <w:autoSpaceDN w:val="0"/>
        <w:adjustRightInd w:val="0"/>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686"/>
        <w:gridCol w:w="2242"/>
      </w:tblGrid>
      <w:tr w:rsidR="00541568" w:rsidRPr="00541568" w14:paraId="261F06DB" w14:textId="77777777" w:rsidTr="00596CC2">
        <w:trPr>
          <w:trHeight w:val="279"/>
        </w:trPr>
        <w:tc>
          <w:tcPr>
            <w:tcW w:w="3510" w:type="dxa"/>
          </w:tcPr>
          <w:p w14:paraId="4A5D7734" w14:textId="77777777" w:rsidR="00541568" w:rsidRPr="00541568" w:rsidRDefault="00541568" w:rsidP="00596CC2">
            <w:pPr>
              <w:autoSpaceDE w:val="0"/>
              <w:autoSpaceDN w:val="0"/>
              <w:adjustRightInd w:val="0"/>
              <w:rPr>
                <w:b/>
              </w:rPr>
            </w:pPr>
            <w:r w:rsidRPr="00541568">
              <w:rPr>
                <w:b/>
                <w:bCs/>
              </w:rPr>
              <w:t>Obchodní jméno podniku/Jméno a příjmení</w:t>
            </w:r>
          </w:p>
        </w:tc>
        <w:tc>
          <w:tcPr>
            <w:tcW w:w="3686" w:type="dxa"/>
          </w:tcPr>
          <w:p w14:paraId="7EB2E1AD" w14:textId="77777777" w:rsidR="00541568" w:rsidRPr="00541568" w:rsidRDefault="00541568" w:rsidP="00596CC2">
            <w:pPr>
              <w:autoSpaceDE w:val="0"/>
              <w:autoSpaceDN w:val="0"/>
              <w:adjustRightInd w:val="0"/>
              <w:rPr>
                <w:b/>
              </w:rPr>
            </w:pPr>
            <w:r w:rsidRPr="00541568">
              <w:rPr>
                <w:b/>
                <w:bCs/>
              </w:rPr>
              <w:t>Sídlo/Adresa</w:t>
            </w:r>
          </w:p>
        </w:tc>
        <w:tc>
          <w:tcPr>
            <w:tcW w:w="2242" w:type="dxa"/>
          </w:tcPr>
          <w:p w14:paraId="2F88973F" w14:textId="77777777" w:rsidR="00541568" w:rsidRPr="00541568" w:rsidRDefault="00541568" w:rsidP="00596CC2">
            <w:pPr>
              <w:autoSpaceDE w:val="0"/>
              <w:autoSpaceDN w:val="0"/>
              <w:adjustRightInd w:val="0"/>
              <w:rPr>
                <w:b/>
              </w:rPr>
            </w:pPr>
            <w:r w:rsidRPr="00541568">
              <w:rPr>
                <w:b/>
                <w:bCs/>
              </w:rPr>
              <w:t>IČ/Datum narození</w:t>
            </w:r>
          </w:p>
        </w:tc>
      </w:tr>
      <w:tr w:rsidR="00541568" w:rsidRPr="00541568" w14:paraId="21555586" w14:textId="77777777" w:rsidTr="00596CC2">
        <w:tc>
          <w:tcPr>
            <w:tcW w:w="3510" w:type="dxa"/>
          </w:tcPr>
          <w:p w14:paraId="0F56D787" w14:textId="77777777" w:rsidR="00541568" w:rsidRPr="00541568" w:rsidRDefault="00541568" w:rsidP="00596CC2">
            <w:pPr>
              <w:autoSpaceDE w:val="0"/>
              <w:autoSpaceDN w:val="0"/>
              <w:adjustRightInd w:val="0"/>
              <w:rPr>
                <w:b/>
              </w:rPr>
            </w:pPr>
          </w:p>
        </w:tc>
        <w:tc>
          <w:tcPr>
            <w:tcW w:w="3686" w:type="dxa"/>
          </w:tcPr>
          <w:p w14:paraId="119712F6" w14:textId="77777777" w:rsidR="00541568" w:rsidRPr="00541568" w:rsidRDefault="00541568" w:rsidP="00596CC2">
            <w:pPr>
              <w:autoSpaceDE w:val="0"/>
              <w:autoSpaceDN w:val="0"/>
              <w:adjustRightInd w:val="0"/>
              <w:rPr>
                <w:b/>
              </w:rPr>
            </w:pPr>
          </w:p>
        </w:tc>
        <w:tc>
          <w:tcPr>
            <w:tcW w:w="2242" w:type="dxa"/>
          </w:tcPr>
          <w:p w14:paraId="6BBF34B1" w14:textId="77777777" w:rsidR="00541568" w:rsidRPr="00541568" w:rsidRDefault="00541568" w:rsidP="00596CC2">
            <w:pPr>
              <w:autoSpaceDE w:val="0"/>
              <w:autoSpaceDN w:val="0"/>
              <w:adjustRightInd w:val="0"/>
              <w:rPr>
                <w:b/>
              </w:rPr>
            </w:pPr>
          </w:p>
        </w:tc>
      </w:tr>
      <w:tr w:rsidR="00541568" w:rsidRPr="00541568" w14:paraId="20EAE9FA" w14:textId="77777777" w:rsidTr="00596CC2">
        <w:tc>
          <w:tcPr>
            <w:tcW w:w="3510" w:type="dxa"/>
          </w:tcPr>
          <w:p w14:paraId="61BECCD2" w14:textId="77777777" w:rsidR="00541568" w:rsidRPr="00541568" w:rsidRDefault="00541568" w:rsidP="00596CC2">
            <w:pPr>
              <w:autoSpaceDE w:val="0"/>
              <w:autoSpaceDN w:val="0"/>
              <w:adjustRightInd w:val="0"/>
              <w:rPr>
                <w:b/>
              </w:rPr>
            </w:pPr>
          </w:p>
        </w:tc>
        <w:tc>
          <w:tcPr>
            <w:tcW w:w="3686" w:type="dxa"/>
          </w:tcPr>
          <w:p w14:paraId="6FC477A4" w14:textId="77777777" w:rsidR="00541568" w:rsidRPr="00541568" w:rsidRDefault="00541568" w:rsidP="00596CC2">
            <w:pPr>
              <w:autoSpaceDE w:val="0"/>
              <w:autoSpaceDN w:val="0"/>
              <w:adjustRightInd w:val="0"/>
              <w:rPr>
                <w:b/>
              </w:rPr>
            </w:pPr>
          </w:p>
        </w:tc>
        <w:tc>
          <w:tcPr>
            <w:tcW w:w="2242" w:type="dxa"/>
          </w:tcPr>
          <w:p w14:paraId="5F2EC93C" w14:textId="77777777" w:rsidR="00541568" w:rsidRPr="00541568" w:rsidRDefault="00541568" w:rsidP="00596CC2">
            <w:pPr>
              <w:autoSpaceDE w:val="0"/>
              <w:autoSpaceDN w:val="0"/>
              <w:adjustRightInd w:val="0"/>
              <w:rPr>
                <w:b/>
              </w:rPr>
            </w:pPr>
          </w:p>
        </w:tc>
      </w:tr>
      <w:tr w:rsidR="00541568" w:rsidRPr="00541568" w14:paraId="4890A453" w14:textId="77777777" w:rsidTr="00596CC2">
        <w:tc>
          <w:tcPr>
            <w:tcW w:w="3510" w:type="dxa"/>
          </w:tcPr>
          <w:p w14:paraId="6F1ED3DD" w14:textId="77777777" w:rsidR="00541568" w:rsidRPr="00541568" w:rsidRDefault="00541568" w:rsidP="00596CC2">
            <w:pPr>
              <w:autoSpaceDE w:val="0"/>
              <w:autoSpaceDN w:val="0"/>
              <w:adjustRightInd w:val="0"/>
              <w:rPr>
                <w:b/>
              </w:rPr>
            </w:pPr>
          </w:p>
        </w:tc>
        <w:tc>
          <w:tcPr>
            <w:tcW w:w="3686" w:type="dxa"/>
          </w:tcPr>
          <w:p w14:paraId="0CB2C065" w14:textId="77777777" w:rsidR="00541568" w:rsidRPr="00541568" w:rsidRDefault="00541568" w:rsidP="00596CC2">
            <w:pPr>
              <w:autoSpaceDE w:val="0"/>
              <w:autoSpaceDN w:val="0"/>
              <w:adjustRightInd w:val="0"/>
              <w:rPr>
                <w:b/>
              </w:rPr>
            </w:pPr>
          </w:p>
        </w:tc>
        <w:tc>
          <w:tcPr>
            <w:tcW w:w="2242" w:type="dxa"/>
          </w:tcPr>
          <w:p w14:paraId="408BA6F4" w14:textId="77777777" w:rsidR="00541568" w:rsidRPr="00541568" w:rsidRDefault="00541568" w:rsidP="00596CC2">
            <w:pPr>
              <w:autoSpaceDE w:val="0"/>
              <w:autoSpaceDN w:val="0"/>
              <w:adjustRightInd w:val="0"/>
              <w:rPr>
                <w:b/>
              </w:rPr>
            </w:pPr>
          </w:p>
        </w:tc>
      </w:tr>
      <w:tr w:rsidR="00541568" w:rsidRPr="00541568" w14:paraId="769219DA" w14:textId="77777777" w:rsidTr="00596CC2">
        <w:tc>
          <w:tcPr>
            <w:tcW w:w="3510" w:type="dxa"/>
          </w:tcPr>
          <w:p w14:paraId="6FFCDB24" w14:textId="77777777" w:rsidR="00541568" w:rsidRPr="00541568" w:rsidRDefault="00541568" w:rsidP="00596CC2">
            <w:pPr>
              <w:autoSpaceDE w:val="0"/>
              <w:autoSpaceDN w:val="0"/>
              <w:adjustRightInd w:val="0"/>
              <w:rPr>
                <w:b/>
              </w:rPr>
            </w:pPr>
          </w:p>
        </w:tc>
        <w:tc>
          <w:tcPr>
            <w:tcW w:w="3686" w:type="dxa"/>
          </w:tcPr>
          <w:p w14:paraId="526FEFDC" w14:textId="77777777" w:rsidR="00541568" w:rsidRPr="00541568" w:rsidRDefault="00541568" w:rsidP="00596CC2">
            <w:pPr>
              <w:autoSpaceDE w:val="0"/>
              <w:autoSpaceDN w:val="0"/>
              <w:adjustRightInd w:val="0"/>
              <w:rPr>
                <w:b/>
              </w:rPr>
            </w:pPr>
          </w:p>
        </w:tc>
        <w:tc>
          <w:tcPr>
            <w:tcW w:w="2242" w:type="dxa"/>
          </w:tcPr>
          <w:p w14:paraId="2B51A776" w14:textId="77777777" w:rsidR="00541568" w:rsidRPr="00541568" w:rsidRDefault="00541568" w:rsidP="00596CC2">
            <w:pPr>
              <w:autoSpaceDE w:val="0"/>
              <w:autoSpaceDN w:val="0"/>
              <w:adjustRightInd w:val="0"/>
              <w:rPr>
                <w:b/>
              </w:rPr>
            </w:pPr>
          </w:p>
        </w:tc>
      </w:tr>
      <w:tr w:rsidR="00541568" w:rsidRPr="00541568" w14:paraId="0922840F" w14:textId="77777777" w:rsidTr="00596CC2">
        <w:tc>
          <w:tcPr>
            <w:tcW w:w="3510" w:type="dxa"/>
          </w:tcPr>
          <w:p w14:paraId="5DF6C50B" w14:textId="77777777" w:rsidR="00541568" w:rsidRPr="00541568" w:rsidRDefault="00541568" w:rsidP="00596CC2">
            <w:pPr>
              <w:autoSpaceDE w:val="0"/>
              <w:autoSpaceDN w:val="0"/>
              <w:adjustRightInd w:val="0"/>
              <w:rPr>
                <w:b/>
              </w:rPr>
            </w:pPr>
          </w:p>
        </w:tc>
        <w:tc>
          <w:tcPr>
            <w:tcW w:w="3686" w:type="dxa"/>
          </w:tcPr>
          <w:p w14:paraId="5EF212C8" w14:textId="77777777" w:rsidR="00541568" w:rsidRPr="00541568" w:rsidRDefault="00541568" w:rsidP="00596CC2">
            <w:pPr>
              <w:autoSpaceDE w:val="0"/>
              <w:autoSpaceDN w:val="0"/>
              <w:adjustRightInd w:val="0"/>
              <w:rPr>
                <w:b/>
              </w:rPr>
            </w:pPr>
          </w:p>
        </w:tc>
        <w:tc>
          <w:tcPr>
            <w:tcW w:w="2242" w:type="dxa"/>
          </w:tcPr>
          <w:p w14:paraId="07C7700E" w14:textId="77777777" w:rsidR="00541568" w:rsidRPr="00541568" w:rsidRDefault="00541568" w:rsidP="00596CC2">
            <w:pPr>
              <w:autoSpaceDE w:val="0"/>
              <w:autoSpaceDN w:val="0"/>
              <w:adjustRightInd w:val="0"/>
              <w:rPr>
                <w:b/>
              </w:rPr>
            </w:pPr>
          </w:p>
        </w:tc>
      </w:tr>
    </w:tbl>
    <w:p w14:paraId="0C30E50E" w14:textId="77777777" w:rsidR="00541568" w:rsidRPr="00541568" w:rsidRDefault="00541568" w:rsidP="00541568">
      <w:pPr>
        <w:autoSpaceDE w:val="0"/>
        <w:autoSpaceDN w:val="0"/>
        <w:adjustRightInd w:val="0"/>
        <w:rPr>
          <w:b/>
          <w:bCs/>
        </w:rPr>
      </w:pPr>
    </w:p>
    <w:p w14:paraId="4AD00701" w14:textId="77777777" w:rsidR="00541568" w:rsidRPr="00541568" w:rsidRDefault="00541568" w:rsidP="00541568">
      <w:pPr>
        <w:spacing w:after="160" w:line="259" w:lineRule="auto"/>
      </w:pPr>
      <w:r w:rsidRPr="00541568">
        <w:br w:type="page"/>
      </w:r>
    </w:p>
    <w:p w14:paraId="29A97EB1" w14:textId="77777777" w:rsidR="00541568" w:rsidRPr="00541568" w:rsidRDefault="00541568" w:rsidP="00541568">
      <w:pPr>
        <w:pStyle w:val="Odstavecseseznamem"/>
        <w:numPr>
          <w:ilvl w:val="0"/>
          <w:numId w:val="20"/>
        </w:numPr>
        <w:autoSpaceDE w:val="0"/>
        <w:autoSpaceDN w:val="0"/>
        <w:adjustRightInd w:val="0"/>
        <w:contextualSpacing/>
        <w:jc w:val="both"/>
      </w:pPr>
      <w:r w:rsidRPr="00541568">
        <w:t>Žadatel prohlašuje, že podnik (žadatel) v současném a 2 předcházejících účetních obdobích</w:t>
      </w:r>
    </w:p>
    <w:p w14:paraId="666E1128" w14:textId="77777777" w:rsidR="00541568" w:rsidRPr="00541568" w:rsidRDefault="00541568" w:rsidP="00541568">
      <w:pPr>
        <w:autoSpaceDE w:val="0"/>
        <w:autoSpaceDN w:val="0"/>
        <w:adjustRightInd w:val="0"/>
      </w:pPr>
    </w:p>
    <w:p w14:paraId="279528F7"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nevznikl </w:t>
      </w:r>
      <w:r w:rsidRPr="00541568">
        <w:rPr>
          <w:bCs/>
        </w:rPr>
        <w:t>spojením podniků či nabytím podniku.</w:t>
      </w:r>
    </w:p>
    <w:p w14:paraId="205141C2"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vznikl </w:t>
      </w:r>
      <w:r w:rsidRPr="00541568">
        <w:rPr>
          <w:bCs/>
          <w:u w:val="single"/>
        </w:rPr>
        <w:t>spojením</w:t>
      </w:r>
      <w:r w:rsidRPr="00541568">
        <w:rPr>
          <w:bCs/>
        </w:rPr>
        <w:t xml:space="preserve"> (fúzí splynutím</w:t>
      </w:r>
      <w:r w:rsidRPr="00541568">
        <w:rPr>
          <w:rStyle w:val="Znakapoznpodarou"/>
          <w:bCs/>
        </w:rPr>
        <w:footnoteReference w:id="8"/>
      </w:r>
      <w:r w:rsidRPr="00541568">
        <w:rPr>
          <w:bCs/>
        </w:rPr>
        <w:t>) níže uvedených podniků:</w:t>
      </w:r>
    </w:p>
    <w:p w14:paraId="68546187"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w:t>
      </w:r>
      <w:r w:rsidRPr="00541568">
        <w:rPr>
          <w:bCs/>
          <w:u w:val="single"/>
        </w:rPr>
        <w:t>nabytím</w:t>
      </w:r>
      <w:r w:rsidRPr="00541568">
        <w:rPr>
          <w:bCs/>
        </w:rPr>
        <w:t xml:space="preserve"> (fúzí sloučením</w:t>
      </w:r>
      <w:r w:rsidRPr="00541568">
        <w:rPr>
          <w:rStyle w:val="Znakapoznpodarou"/>
          <w:bCs/>
        </w:rPr>
        <w:footnoteReference w:id="9"/>
      </w:r>
      <w:r w:rsidRPr="00541568">
        <w:rPr>
          <w:bCs/>
        </w:rPr>
        <w:t xml:space="preserve">) </w:t>
      </w:r>
      <w:r w:rsidRPr="00541568">
        <w:rPr>
          <w:b/>
          <w:bCs/>
        </w:rPr>
        <w:t xml:space="preserve">převzal jmění </w:t>
      </w:r>
      <w:r w:rsidRPr="00541568">
        <w:rPr>
          <w:bCs/>
        </w:rPr>
        <w:t>níže uvedeného/</w:t>
      </w:r>
      <w:proofErr w:type="spellStart"/>
      <w:r w:rsidRPr="00541568">
        <w:rPr>
          <w:bCs/>
        </w:rPr>
        <w:t>ých</w:t>
      </w:r>
      <w:proofErr w:type="spellEnd"/>
      <w:r w:rsidRPr="00541568">
        <w:rPr>
          <w:bCs/>
        </w:rPr>
        <w:t xml:space="preserve"> podniku/ů:</w:t>
      </w:r>
    </w:p>
    <w:p w14:paraId="082E5EC6" w14:textId="77777777" w:rsidR="00541568" w:rsidRPr="00541568" w:rsidRDefault="00541568" w:rsidP="00541568">
      <w:pPr>
        <w:autoSpaceDE w:val="0"/>
        <w:autoSpaceDN w:val="0"/>
        <w:adjustRightInd w:val="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969"/>
        <w:gridCol w:w="1959"/>
      </w:tblGrid>
      <w:tr w:rsidR="00541568" w:rsidRPr="00541568" w14:paraId="426AA98B" w14:textId="77777777" w:rsidTr="00596CC2">
        <w:trPr>
          <w:trHeight w:val="279"/>
        </w:trPr>
        <w:tc>
          <w:tcPr>
            <w:tcW w:w="3510" w:type="dxa"/>
            <w:vAlign w:val="center"/>
          </w:tcPr>
          <w:p w14:paraId="75F68687" w14:textId="77777777" w:rsidR="00541568" w:rsidRPr="00541568" w:rsidRDefault="00541568" w:rsidP="00596CC2">
            <w:pPr>
              <w:autoSpaceDE w:val="0"/>
              <w:autoSpaceDN w:val="0"/>
              <w:adjustRightInd w:val="0"/>
              <w:rPr>
                <w:b/>
              </w:rPr>
            </w:pPr>
            <w:r w:rsidRPr="00541568">
              <w:rPr>
                <w:b/>
                <w:bCs/>
              </w:rPr>
              <w:t>Obchodní jméno podniku</w:t>
            </w:r>
          </w:p>
        </w:tc>
        <w:tc>
          <w:tcPr>
            <w:tcW w:w="3969" w:type="dxa"/>
            <w:vAlign w:val="center"/>
          </w:tcPr>
          <w:p w14:paraId="0D93D684" w14:textId="77777777" w:rsidR="00541568" w:rsidRPr="00541568" w:rsidRDefault="00541568" w:rsidP="00596CC2">
            <w:pPr>
              <w:autoSpaceDE w:val="0"/>
              <w:autoSpaceDN w:val="0"/>
              <w:adjustRightInd w:val="0"/>
              <w:rPr>
                <w:b/>
              </w:rPr>
            </w:pPr>
            <w:r w:rsidRPr="00541568">
              <w:rPr>
                <w:b/>
                <w:bCs/>
              </w:rPr>
              <w:t>Sídlo</w:t>
            </w:r>
          </w:p>
        </w:tc>
        <w:tc>
          <w:tcPr>
            <w:tcW w:w="1959" w:type="dxa"/>
            <w:vAlign w:val="center"/>
          </w:tcPr>
          <w:p w14:paraId="7B9947F6" w14:textId="77777777" w:rsidR="00541568" w:rsidRPr="00541568" w:rsidRDefault="00541568" w:rsidP="00596CC2">
            <w:pPr>
              <w:autoSpaceDE w:val="0"/>
              <w:autoSpaceDN w:val="0"/>
              <w:adjustRightInd w:val="0"/>
              <w:rPr>
                <w:b/>
              </w:rPr>
            </w:pPr>
            <w:r w:rsidRPr="00541568">
              <w:rPr>
                <w:b/>
                <w:bCs/>
              </w:rPr>
              <w:t>IČ</w:t>
            </w:r>
          </w:p>
        </w:tc>
      </w:tr>
      <w:tr w:rsidR="00541568" w:rsidRPr="00541568" w14:paraId="24A59BC4" w14:textId="77777777" w:rsidTr="00596CC2">
        <w:tc>
          <w:tcPr>
            <w:tcW w:w="3510" w:type="dxa"/>
          </w:tcPr>
          <w:p w14:paraId="10F71908" w14:textId="77777777" w:rsidR="00541568" w:rsidRPr="00541568" w:rsidRDefault="00541568" w:rsidP="00596CC2">
            <w:pPr>
              <w:autoSpaceDE w:val="0"/>
              <w:autoSpaceDN w:val="0"/>
              <w:adjustRightInd w:val="0"/>
              <w:rPr>
                <w:b/>
              </w:rPr>
            </w:pPr>
          </w:p>
        </w:tc>
        <w:tc>
          <w:tcPr>
            <w:tcW w:w="3969" w:type="dxa"/>
          </w:tcPr>
          <w:p w14:paraId="72881215" w14:textId="77777777" w:rsidR="00541568" w:rsidRPr="00541568" w:rsidRDefault="00541568" w:rsidP="00596CC2">
            <w:pPr>
              <w:autoSpaceDE w:val="0"/>
              <w:autoSpaceDN w:val="0"/>
              <w:adjustRightInd w:val="0"/>
              <w:rPr>
                <w:b/>
              </w:rPr>
            </w:pPr>
          </w:p>
        </w:tc>
        <w:tc>
          <w:tcPr>
            <w:tcW w:w="1959" w:type="dxa"/>
          </w:tcPr>
          <w:p w14:paraId="692AA916" w14:textId="77777777" w:rsidR="00541568" w:rsidRPr="00541568" w:rsidRDefault="00541568" w:rsidP="00596CC2">
            <w:pPr>
              <w:autoSpaceDE w:val="0"/>
              <w:autoSpaceDN w:val="0"/>
              <w:adjustRightInd w:val="0"/>
              <w:rPr>
                <w:b/>
              </w:rPr>
            </w:pPr>
          </w:p>
        </w:tc>
      </w:tr>
      <w:tr w:rsidR="00541568" w:rsidRPr="00541568" w14:paraId="3D74895F" w14:textId="77777777" w:rsidTr="00596CC2">
        <w:tc>
          <w:tcPr>
            <w:tcW w:w="3510" w:type="dxa"/>
          </w:tcPr>
          <w:p w14:paraId="005581D4" w14:textId="77777777" w:rsidR="00541568" w:rsidRPr="00541568" w:rsidRDefault="00541568" w:rsidP="00596CC2">
            <w:pPr>
              <w:autoSpaceDE w:val="0"/>
              <w:autoSpaceDN w:val="0"/>
              <w:adjustRightInd w:val="0"/>
              <w:rPr>
                <w:b/>
              </w:rPr>
            </w:pPr>
          </w:p>
        </w:tc>
        <w:tc>
          <w:tcPr>
            <w:tcW w:w="3969" w:type="dxa"/>
          </w:tcPr>
          <w:p w14:paraId="6B624A66" w14:textId="77777777" w:rsidR="00541568" w:rsidRPr="00541568" w:rsidRDefault="00541568" w:rsidP="00596CC2">
            <w:pPr>
              <w:autoSpaceDE w:val="0"/>
              <w:autoSpaceDN w:val="0"/>
              <w:adjustRightInd w:val="0"/>
              <w:rPr>
                <w:b/>
              </w:rPr>
            </w:pPr>
          </w:p>
        </w:tc>
        <w:tc>
          <w:tcPr>
            <w:tcW w:w="1959" w:type="dxa"/>
          </w:tcPr>
          <w:p w14:paraId="34CD2797" w14:textId="77777777" w:rsidR="00541568" w:rsidRPr="00541568" w:rsidRDefault="00541568" w:rsidP="00596CC2">
            <w:pPr>
              <w:autoSpaceDE w:val="0"/>
              <w:autoSpaceDN w:val="0"/>
              <w:adjustRightInd w:val="0"/>
              <w:rPr>
                <w:b/>
              </w:rPr>
            </w:pPr>
          </w:p>
        </w:tc>
      </w:tr>
      <w:tr w:rsidR="00541568" w:rsidRPr="00541568" w14:paraId="30FC31B0" w14:textId="77777777" w:rsidTr="00596CC2">
        <w:tc>
          <w:tcPr>
            <w:tcW w:w="3510" w:type="dxa"/>
          </w:tcPr>
          <w:p w14:paraId="3AC6E039" w14:textId="77777777" w:rsidR="00541568" w:rsidRPr="00541568" w:rsidRDefault="00541568" w:rsidP="00596CC2">
            <w:pPr>
              <w:autoSpaceDE w:val="0"/>
              <w:autoSpaceDN w:val="0"/>
              <w:adjustRightInd w:val="0"/>
              <w:rPr>
                <w:b/>
              </w:rPr>
            </w:pPr>
          </w:p>
        </w:tc>
        <w:tc>
          <w:tcPr>
            <w:tcW w:w="3969" w:type="dxa"/>
          </w:tcPr>
          <w:p w14:paraId="7A94B4F5" w14:textId="77777777" w:rsidR="00541568" w:rsidRPr="00541568" w:rsidRDefault="00541568" w:rsidP="00596CC2">
            <w:pPr>
              <w:autoSpaceDE w:val="0"/>
              <w:autoSpaceDN w:val="0"/>
              <w:adjustRightInd w:val="0"/>
              <w:rPr>
                <w:b/>
              </w:rPr>
            </w:pPr>
          </w:p>
        </w:tc>
        <w:tc>
          <w:tcPr>
            <w:tcW w:w="1959" w:type="dxa"/>
          </w:tcPr>
          <w:p w14:paraId="35EF1B6F" w14:textId="77777777" w:rsidR="00541568" w:rsidRPr="00541568" w:rsidRDefault="00541568" w:rsidP="00596CC2">
            <w:pPr>
              <w:autoSpaceDE w:val="0"/>
              <w:autoSpaceDN w:val="0"/>
              <w:adjustRightInd w:val="0"/>
              <w:rPr>
                <w:b/>
              </w:rPr>
            </w:pPr>
          </w:p>
        </w:tc>
      </w:tr>
      <w:tr w:rsidR="00541568" w:rsidRPr="00541568" w14:paraId="3D2D8888" w14:textId="77777777" w:rsidTr="00596CC2">
        <w:tc>
          <w:tcPr>
            <w:tcW w:w="3510" w:type="dxa"/>
          </w:tcPr>
          <w:p w14:paraId="560B07E6" w14:textId="77777777" w:rsidR="00541568" w:rsidRPr="00541568" w:rsidRDefault="00541568" w:rsidP="00596CC2">
            <w:pPr>
              <w:autoSpaceDE w:val="0"/>
              <w:autoSpaceDN w:val="0"/>
              <w:adjustRightInd w:val="0"/>
              <w:rPr>
                <w:b/>
              </w:rPr>
            </w:pPr>
          </w:p>
        </w:tc>
        <w:tc>
          <w:tcPr>
            <w:tcW w:w="3969" w:type="dxa"/>
          </w:tcPr>
          <w:p w14:paraId="003AF007" w14:textId="77777777" w:rsidR="00541568" w:rsidRPr="00541568" w:rsidRDefault="00541568" w:rsidP="00596CC2">
            <w:pPr>
              <w:autoSpaceDE w:val="0"/>
              <w:autoSpaceDN w:val="0"/>
              <w:adjustRightInd w:val="0"/>
              <w:rPr>
                <w:b/>
              </w:rPr>
            </w:pPr>
          </w:p>
        </w:tc>
        <w:tc>
          <w:tcPr>
            <w:tcW w:w="1959" w:type="dxa"/>
          </w:tcPr>
          <w:p w14:paraId="7016FE7A" w14:textId="77777777" w:rsidR="00541568" w:rsidRPr="00541568" w:rsidRDefault="00541568" w:rsidP="00596CC2">
            <w:pPr>
              <w:autoSpaceDE w:val="0"/>
              <w:autoSpaceDN w:val="0"/>
              <w:adjustRightInd w:val="0"/>
              <w:rPr>
                <w:b/>
              </w:rPr>
            </w:pPr>
          </w:p>
        </w:tc>
      </w:tr>
    </w:tbl>
    <w:p w14:paraId="16DB9529" w14:textId="77777777" w:rsidR="00541568" w:rsidRPr="00541568" w:rsidRDefault="00541568" w:rsidP="00541568">
      <w:pPr>
        <w:rPr>
          <w:bCs/>
        </w:rPr>
      </w:pPr>
    </w:p>
    <w:p w14:paraId="00F611E0" w14:textId="77777777" w:rsidR="00541568" w:rsidRPr="00541568" w:rsidRDefault="00541568" w:rsidP="00541568">
      <w:pPr>
        <w:rPr>
          <w:bCs/>
        </w:rPr>
      </w:pPr>
      <w:r w:rsidRPr="00541568">
        <w:rPr>
          <w:bCs/>
        </w:rPr>
        <w:t>Výše uvedené změny spočívající ve spojení či nabytí podniků</w:t>
      </w:r>
    </w:p>
    <w:p w14:paraId="7B1878E4" w14:textId="77777777" w:rsidR="00541568" w:rsidRPr="00541568" w:rsidRDefault="00541568" w:rsidP="00541568">
      <w:pPr>
        <w:rPr>
          <w:bCs/>
        </w:rPr>
      </w:pPr>
    </w:p>
    <w:p w14:paraId="74E2BDB5"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jsou </w:t>
      </w:r>
      <w:r w:rsidRPr="00541568">
        <w:rPr>
          <w:bCs/>
        </w:rPr>
        <w:t>již</w:t>
      </w:r>
      <w:r w:rsidRPr="00541568">
        <w:rPr>
          <w:b/>
          <w:bCs/>
        </w:rPr>
        <w:t xml:space="preserve"> </w:t>
      </w:r>
      <w:r w:rsidRPr="00541568">
        <w:rPr>
          <w:bCs/>
        </w:rPr>
        <w:t>zohledněny v Centrálním registru podpor malého rozsahu.</w:t>
      </w:r>
    </w:p>
    <w:p w14:paraId="3994D04D"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nejsou </w:t>
      </w:r>
      <w:r w:rsidRPr="00541568">
        <w:rPr>
          <w:bCs/>
        </w:rPr>
        <w:t xml:space="preserve">zohledněny v Centrálním registru podpor malého rozsahu. </w:t>
      </w:r>
    </w:p>
    <w:p w14:paraId="1D07E414" w14:textId="77777777" w:rsidR="00541568" w:rsidRDefault="00541568" w:rsidP="00541568">
      <w:pPr>
        <w:pStyle w:val="Odstavecseseznamem"/>
        <w:autoSpaceDE w:val="0"/>
        <w:autoSpaceDN w:val="0"/>
        <w:adjustRightInd w:val="0"/>
      </w:pPr>
    </w:p>
    <w:p w14:paraId="582AE160" w14:textId="77777777" w:rsidR="00541568" w:rsidRPr="00541568" w:rsidRDefault="00541568" w:rsidP="00541568">
      <w:pPr>
        <w:pStyle w:val="Odstavecseseznamem"/>
        <w:autoSpaceDE w:val="0"/>
        <w:autoSpaceDN w:val="0"/>
        <w:adjustRightInd w:val="0"/>
      </w:pPr>
    </w:p>
    <w:p w14:paraId="52C59F64" w14:textId="77777777" w:rsidR="00541568" w:rsidRPr="00541568" w:rsidRDefault="00541568" w:rsidP="00541568">
      <w:pPr>
        <w:pStyle w:val="Odstavecseseznamem"/>
        <w:numPr>
          <w:ilvl w:val="0"/>
          <w:numId w:val="20"/>
        </w:numPr>
        <w:autoSpaceDE w:val="0"/>
        <w:autoSpaceDN w:val="0"/>
        <w:adjustRightInd w:val="0"/>
        <w:contextualSpacing/>
        <w:jc w:val="both"/>
      </w:pPr>
      <w:r w:rsidRPr="00541568">
        <w:t>Žadatel prohlašuje, že podnik (žadatel) v současném a 2 předcházejících účetních obdobích</w:t>
      </w:r>
    </w:p>
    <w:p w14:paraId="0280AE27" w14:textId="77777777" w:rsidR="00541568" w:rsidRPr="00541568" w:rsidRDefault="00541568" w:rsidP="00541568">
      <w:pPr>
        <w:pStyle w:val="Odstavecseseznamem"/>
        <w:autoSpaceDE w:val="0"/>
        <w:autoSpaceDN w:val="0"/>
        <w:adjustRightInd w:val="0"/>
      </w:pPr>
    </w:p>
    <w:p w14:paraId="1DA5B416"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nevznikl </w:t>
      </w:r>
      <w:r w:rsidRPr="00541568">
        <w:rPr>
          <w:bCs/>
        </w:rPr>
        <w:t>rozdělením (rozštěpením nebo odštěpením</w:t>
      </w:r>
      <w:r w:rsidRPr="00541568">
        <w:rPr>
          <w:rStyle w:val="Znakapoznpodarou"/>
          <w:bCs/>
        </w:rPr>
        <w:footnoteReference w:id="10"/>
      </w:r>
      <w:r w:rsidRPr="00541568">
        <w:rPr>
          <w:bCs/>
        </w:rPr>
        <w:t>) podniku.</w:t>
      </w:r>
    </w:p>
    <w:p w14:paraId="78FA6005"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vznikl </w:t>
      </w:r>
      <w:r w:rsidRPr="00541568">
        <w:rPr>
          <w:bCs/>
          <w:u w:val="single"/>
        </w:rPr>
        <w:t>rozdělením</w:t>
      </w:r>
      <w:r w:rsidRPr="00541568">
        <w:rPr>
          <w:bCs/>
        </w:rPr>
        <w:t xml:space="preserve"> níže uvedeného podniku:</w:t>
      </w:r>
    </w:p>
    <w:p w14:paraId="3842A138" w14:textId="77777777" w:rsidR="00541568" w:rsidRPr="00541568" w:rsidRDefault="00541568" w:rsidP="00541568">
      <w:pPr>
        <w:autoSpaceDE w:val="0"/>
        <w:autoSpaceDN w:val="0"/>
        <w:adjustRightInd w:val="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969"/>
        <w:gridCol w:w="1959"/>
      </w:tblGrid>
      <w:tr w:rsidR="00541568" w:rsidRPr="00541568" w14:paraId="459A7BA1" w14:textId="77777777" w:rsidTr="00596CC2">
        <w:trPr>
          <w:trHeight w:val="279"/>
        </w:trPr>
        <w:tc>
          <w:tcPr>
            <w:tcW w:w="3510" w:type="dxa"/>
            <w:vAlign w:val="center"/>
          </w:tcPr>
          <w:p w14:paraId="6F2FAF7E" w14:textId="77777777" w:rsidR="00541568" w:rsidRPr="00541568" w:rsidRDefault="00541568" w:rsidP="00596CC2">
            <w:pPr>
              <w:autoSpaceDE w:val="0"/>
              <w:autoSpaceDN w:val="0"/>
              <w:adjustRightInd w:val="0"/>
              <w:rPr>
                <w:b/>
              </w:rPr>
            </w:pPr>
            <w:r w:rsidRPr="00541568">
              <w:rPr>
                <w:b/>
                <w:bCs/>
              </w:rPr>
              <w:t>Obchodní jméno podniku</w:t>
            </w:r>
          </w:p>
        </w:tc>
        <w:tc>
          <w:tcPr>
            <w:tcW w:w="3969" w:type="dxa"/>
            <w:vAlign w:val="center"/>
          </w:tcPr>
          <w:p w14:paraId="136C5FED" w14:textId="77777777" w:rsidR="00541568" w:rsidRPr="00541568" w:rsidRDefault="00541568" w:rsidP="00596CC2">
            <w:pPr>
              <w:autoSpaceDE w:val="0"/>
              <w:autoSpaceDN w:val="0"/>
              <w:adjustRightInd w:val="0"/>
              <w:rPr>
                <w:b/>
              </w:rPr>
            </w:pPr>
            <w:r w:rsidRPr="00541568">
              <w:rPr>
                <w:b/>
                <w:bCs/>
              </w:rPr>
              <w:t>Sídlo</w:t>
            </w:r>
          </w:p>
        </w:tc>
        <w:tc>
          <w:tcPr>
            <w:tcW w:w="1959" w:type="dxa"/>
            <w:vAlign w:val="center"/>
          </w:tcPr>
          <w:p w14:paraId="3FA8B0FC" w14:textId="77777777" w:rsidR="00541568" w:rsidRPr="00541568" w:rsidRDefault="00541568" w:rsidP="00596CC2">
            <w:pPr>
              <w:autoSpaceDE w:val="0"/>
              <w:autoSpaceDN w:val="0"/>
              <w:adjustRightInd w:val="0"/>
              <w:rPr>
                <w:b/>
              </w:rPr>
            </w:pPr>
            <w:r w:rsidRPr="00541568">
              <w:rPr>
                <w:b/>
                <w:bCs/>
              </w:rPr>
              <w:t>IČ</w:t>
            </w:r>
          </w:p>
        </w:tc>
      </w:tr>
      <w:tr w:rsidR="00541568" w:rsidRPr="00541568" w14:paraId="255D2F26" w14:textId="77777777" w:rsidTr="00596CC2">
        <w:trPr>
          <w:trHeight w:val="308"/>
        </w:trPr>
        <w:tc>
          <w:tcPr>
            <w:tcW w:w="3510" w:type="dxa"/>
          </w:tcPr>
          <w:p w14:paraId="52859F49" w14:textId="77777777" w:rsidR="00541568" w:rsidRPr="00541568" w:rsidRDefault="00541568" w:rsidP="00596CC2">
            <w:pPr>
              <w:autoSpaceDE w:val="0"/>
              <w:autoSpaceDN w:val="0"/>
              <w:adjustRightInd w:val="0"/>
              <w:rPr>
                <w:b/>
              </w:rPr>
            </w:pPr>
          </w:p>
        </w:tc>
        <w:tc>
          <w:tcPr>
            <w:tcW w:w="3969" w:type="dxa"/>
          </w:tcPr>
          <w:p w14:paraId="6B3C9E84" w14:textId="77777777" w:rsidR="00541568" w:rsidRPr="00541568" w:rsidRDefault="00541568" w:rsidP="00596CC2">
            <w:pPr>
              <w:autoSpaceDE w:val="0"/>
              <w:autoSpaceDN w:val="0"/>
              <w:adjustRightInd w:val="0"/>
              <w:rPr>
                <w:b/>
              </w:rPr>
            </w:pPr>
          </w:p>
        </w:tc>
        <w:tc>
          <w:tcPr>
            <w:tcW w:w="1959" w:type="dxa"/>
          </w:tcPr>
          <w:p w14:paraId="0F9A167B" w14:textId="77777777" w:rsidR="00541568" w:rsidRPr="00541568" w:rsidRDefault="00541568" w:rsidP="00596CC2">
            <w:pPr>
              <w:autoSpaceDE w:val="0"/>
              <w:autoSpaceDN w:val="0"/>
              <w:adjustRightInd w:val="0"/>
              <w:rPr>
                <w:b/>
              </w:rPr>
            </w:pPr>
          </w:p>
        </w:tc>
      </w:tr>
    </w:tbl>
    <w:p w14:paraId="02E67CB5" w14:textId="77777777" w:rsidR="00541568" w:rsidRPr="00541568" w:rsidRDefault="00541568" w:rsidP="00541568">
      <w:pPr>
        <w:rPr>
          <w:bCs/>
        </w:rPr>
      </w:pPr>
    </w:p>
    <w:p w14:paraId="5F4ACC32" w14:textId="77777777" w:rsidR="00541568" w:rsidRPr="00541568" w:rsidRDefault="00541568" w:rsidP="00541568">
      <w:pPr>
        <w:rPr>
          <w:bCs/>
        </w:rPr>
      </w:pPr>
      <w:r w:rsidRPr="00541568">
        <w:rPr>
          <w:bCs/>
        </w:rPr>
        <w:t xml:space="preserve">a převzal jeho činnosti, na něž byla dříve poskytnutá podpora </w:t>
      </w:r>
      <w:r w:rsidRPr="00541568">
        <w:rPr>
          <w:bCs/>
          <w:i/>
        </w:rPr>
        <w:t xml:space="preserve">de </w:t>
      </w:r>
      <w:proofErr w:type="spellStart"/>
      <w:r w:rsidRPr="00541568">
        <w:rPr>
          <w:bCs/>
          <w:i/>
        </w:rPr>
        <w:t>minimis</w:t>
      </w:r>
      <w:proofErr w:type="spellEnd"/>
      <w:r w:rsidRPr="00541568">
        <w:rPr>
          <w:bCs/>
        </w:rPr>
        <w:t xml:space="preserve"> použita</w:t>
      </w:r>
      <w:r w:rsidRPr="00541568">
        <w:rPr>
          <w:rStyle w:val="Znakapoznpodarou"/>
          <w:bCs/>
        </w:rPr>
        <w:footnoteReference w:id="11"/>
      </w:r>
      <w:r w:rsidRPr="00541568">
        <w:rPr>
          <w:bCs/>
        </w:rPr>
        <w:t>. Podniku (žadateli) byly přiděleny následující (dříve poskytnuté) podpory:</w:t>
      </w:r>
    </w:p>
    <w:p w14:paraId="53888CF5" w14:textId="77777777" w:rsidR="00541568" w:rsidRPr="00541568" w:rsidRDefault="00541568" w:rsidP="00541568">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819"/>
        <w:gridCol w:w="2526"/>
      </w:tblGrid>
      <w:tr w:rsidR="00541568" w:rsidRPr="00541568" w14:paraId="65C3BEA3" w14:textId="77777777" w:rsidTr="00596CC2">
        <w:trPr>
          <w:trHeight w:val="279"/>
        </w:trPr>
        <w:tc>
          <w:tcPr>
            <w:tcW w:w="2093" w:type="dxa"/>
            <w:vAlign w:val="center"/>
          </w:tcPr>
          <w:p w14:paraId="389467F9" w14:textId="77777777" w:rsidR="00541568" w:rsidRPr="00541568" w:rsidRDefault="00541568" w:rsidP="00596CC2">
            <w:pPr>
              <w:autoSpaceDE w:val="0"/>
              <w:autoSpaceDN w:val="0"/>
              <w:adjustRightInd w:val="0"/>
              <w:rPr>
                <w:b/>
              </w:rPr>
            </w:pPr>
            <w:r w:rsidRPr="00541568">
              <w:rPr>
                <w:b/>
                <w:bCs/>
              </w:rPr>
              <w:t>Datum poskytnutí</w:t>
            </w:r>
          </w:p>
        </w:tc>
        <w:tc>
          <w:tcPr>
            <w:tcW w:w="4819" w:type="dxa"/>
            <w:vAlign w:val="center"/>
          </w:tcPr>
          <w:p w14:paraId="3065948C" w14:textId="77777777" w:rsidR="00541568" w:rsidRPr="00541568" w:rsidRDefault="00541568" w:rsidP="00596CC2">
            <w:pPr>
              <w:autoSpaceDE w:val="0"/>
              <w:autoSpaceDN w:val="0"/>
              <w:adjustRightInd w:val="0"/>
              <w:rPr>
                <w:b/>
              </w:rPr>
            </w:pPr>
            <w:r w:rsidRPr="00541568">
              <w:rPr>
                <w:b/>
                <w:bCs/>
              </w:rPr>
              <w:t>Poskytovatel</w:t>
            </w:r>
          </w:p>
        </w:tc>
        <w:tc>
          <w:tcPr>
            <w:tcW w:w="2526" w:type="dxa"/>
            <w:vAlign w:val="center"/>
          </w:tcPr>
          <w:p w14:paraId="44009793" w14:textId="77777777" w:rsidR="00541568" w:rsidRPr="00541568" w:rsidRDefault="00541568" w:rsidP="00596CC2">
            <w:pPr>
              <w:autoSpaceDE w:val="0"/>
              <w:autoSpaceDN w:val="0"/>
              <w:adjustRightInd w:val="0"/>
              <w:rPr>
                <w:b/>
              </w:rPr>
            </w:pPr>
            <w:r w:rsidRPr="00541568">
              <w:rPr>
                <w:b/>
                <w:bCs/>
              </w:rPr>
              <w:t>Částka v Kč</w:t>
            </w:r>
          </w:p>
        </w:tc>
      </w:tr>
      <w:tr w:rsidR="00541568" w:rsidRPr="00541568" w14:paraId="40B8DB20" w14:textId="77777777" w:rsidTr="00596CC2">
        <w:tc>
          <w:tcPr>
            <w:tcW w:w="2093" w:type="dxa"/>
          </w:tcPr>
          <w:p w14:paraId="2175640F" w14:textId="77777777" w:rsidR="00541568" w:rsidRPr="00541568" w:rsidRDefault="00541568" w:rsidP="00596CC2">
            <w:pPr>
              <w:autoSpaceDE w:val="0"/>
              <w:autoSpaceDN w:val="0"/>
              <w:adjustRightInd w:val="0"/>
              <w:rPr>
                <w:b/>
              </w:rPr>
            </w:pPr>
          </w:p>
        </w:tc>
        <w:tc>
          <w:tcPr>
            <w:tcW w:w="4819" w:type="dxa"/>
          </w:tcPr>
          <w:p w14:paraId="2F8C5C0E" w14:textId="77777777" w:rsidR="00541568" w:rsidRPr="00541568" w:rsidRDefault="00541568" w:rsidP="00596CC2">
            <w:pPr>
              <w:autoSpaceDE w:val="0"/>
              <w:autoSpaceDN w:val="0"/>
              <w:adjustRightInd w:val="0"/>
              <w:rPr>
                <w:b/>
              </w:rPr>
            </w:pPr>
          </w:p>
        </w:tc>
        <w:tc>
          <w:tcPr>
            <w:tcW w:w="2526" w:type="dxa"/>
          </w:tcPr>
          <w:p w14:paraId="36B45F4D" w14:textId="77777777" w:rsidR="00541568" w:rsidRPr="00541568" w:rsidRDefault="00541568" w:rsidP="00596CC2">
            <w:pPr>
              <w:autoSpaceDE w:val="0"/>
              <w:autoSpaceDN w:val="0"/>
              <w:adjustRightInd w:val="0"/>
              <w:rPr>
                <w:b/>
              </w:rPr>
            </w:pPr>
          </w:p>
        </w:tc>
      </w:tr>
      <w:tr w:rsidR="00541568" w:rsidRPr="00541568" w14:paraId="142330F3" w14:textId="77777777" w:rsidTr="00596CC2">
        <w:tc>
          <w:tcPr>
            <w:tcW w:w="2093" w:type="dxa"/>
          </w:tcPr>
          <w:p w14:paraId="0EBB1F6A" w14:textId="77777777" w:rsidR="00541568" w:rsidRPr="00541568" w:rsidRDefault="00541568" w:rsidP="00596CC2">
            <w:pPr>
              <w:autoSpaceDE w:val="0"/>
              <w:autoSpaceDN w:val="0"/>
              <w:adjustRightInd w:val="0"/>
              <w:rPr>
                <w:b/>
              </w:rPr>
            </w:pPr>
          </w:p>
        </w:tc>
        <w:tc>
          <w:tcPr>
            <w:tcW w:w="4819" w:type="dxa"/>
          </w:tcPr>
          <w:p w14:paraId="3BB0CF3E" w14:textId="77777777" w:rsidR="00541568" w:rsidRPr="00541568" w:rsidRDefault="00541568" w:rsidP="00596CC2">
            <w:pPr>
              <w:autoSpaceDE w:val="0"/>
              <w:autoSpaceDN w:val="0"/>
              <w:adjustRightInd w:val="0"/>
              <w:rPr>
                <w:b/>
              </w:rPr>
            </w:pPr>
          </w:p>
        </w:tc>
        <w:tc>
          <w:tcPr>
            <w:tcW w:w="2526" w:type="dxa"/>
          </w:tcPr>
          <w:p w14:paraId="090B5E09" w14:textId="77777777" w:rsidR="00541568" w:rsidRPr="00541568" w:rsidRDefault="00541568" w:rsidP="00596CC2">
            <w:pPr>
              <w:autoSpaceDE w:val="0"/>
              <w:autoSpaceDN w:val="0"/>
              <w:adjustRightInd w:val="0"/>
              <w:rPr>
                <w:b/>
              </w:rPr>
            </w:pPr>
          </w:p>
        </w:tc>
      </w:tr>
      <w:tr w:rsidR="00541568" w:rsidRPr="00541568" w14:paraId="3AC764C7" w14:textId="77777777" w:rsidTr="00596CC2">
        <w:tc>
          <w:tcPr>
            <w:tcW w:w="2093" w:type="dxa"/>
          </w:tcPr>
          <w:p w14:paraId="25199E2A" w14:textId="77777777" w:rsidR="00541568" w:rsidRPr="00541568" w:rsidRDefault="00541568" w:rsidP="00596CC2">
            <w:pPr>
              <w:autoSpaceDE w:val="0"/>
              <w:autoSpaceDN w:val="0"/>
              <w:adjustRightInd w:val="0"/>
              <w:rPr>
                <w:b/>
              </w:rPr>
            </w:pPr>
          </w:p>
        </w:tc>
        <w:tc>
          <w:tcPr>
            <w:tcW w:w="4819" w:type="dxa"/>
          </w:tcPr>
          <w:p w14:paraId="62D57A76" w14:textId="77777777" w:rsidR="00541568" w:rsidRPr="00541568" w:rsidRDefault="00541568" w:rsidP="00596CC2">
            <w:pPr>
              <w:autoSpaceDE w:val="0"/>
              <w:autoSpaceDN w:val="0"/>
              <w:adjustRightInd w:val="0"/>
              <w:rPr>
                <w:b/>
              </w:rPr>
            </w:pPr>
          </w:p>
        </w:tc>
        <w:tc>
          <w:tcPr>
            <w:tcW w:w="2526" w:type="dxa"/>
          </w:tcPr>
          <w:p w14:paraId="32C7EC77" w14:textId="77777777" w:rsidR="00541568" w:rsidRPr="00541568" w:rsidRDefault="00541568" w:rsidP="00596CC2">
            <w:pPr>
              <w:autoSpaceDE w:val="0"/>
              <w:autoSpaceDN w:val="0"/>
              <w:adjustRightInd w:val="0"/>
              <w:rPr>
                <w:b/>
              </w:rPr>
            </w:pPr>
          </w:p>
        </w:tc>
      </w:tr>
      <w:tr w:rsidR="00541568" w:rsidRPr="00541568" w14:paraId="47B04B66" w14:textId="77777777" w:rsidTr="00596CC2">
        <w:tc>
          <w:tcPr>
            <w:tcW w:w="2093" w:type="dxa"/>
          </w:tcPr>
          <w:p w14:paraId="0E71EE14" w14:textId="77777777" w:rsidR="00541568" w:rsidRPr="00541568" w:rsidRDefault="00541568" w:rsidP="00596CC2">
            <w:pPr>
              <w:autoSpaceDE w:val="0"/>
              <w:autoSpaceDN w:val="0"/>
              <w:adjustRightInd w:val="0"/>
              <w:rPr>
                <w:b/>
              </w:rPr>
            </w:pPr>
          </w:p>
        </w:tc>
        <w:tc>
          <w:tcPr>
            <w:tcW w:w="4819" w:type="dxa"/>
          </w:tcPr>
          <w:p w14:paraId="43C72931" w14:textId="77777777" w:rsidR="00541568" w:rsidRPr="00541568" w:rsidRDefault="00541568" w:rsidP="00596CC2">
            <w:pPr>
              <w:autoSpaceDE w:val="0"/>
              <w:autoSpaceDN w:val="0"/>
              <w:adjustRightInd w:val="0"/>
              <w:rPr>
                <w:b/>
              </w:rPr>
            </w:pPr>
          </w:p>
        </w:tc>
        <w:tc>
          <w:tcPr>
            <w:tcW w:w="2526" w:type="dxa"/>
          </w:tcPr>
          <w:p w14:paraId="4A8411EB" w14:textId="77777777" w:rsidR="00541568" w:rsidRPr="00541568" w:rsidRDefault="00541568" w:rsidP="00596CC2">
            <w:pPr>
              <w:autoSpaceDE w:val="0"/>
              <w:autoSpaceDN w:val="0"/>
              <w:adjustRightInd w:val="0"/>
              <w:rPr>
                <w:b/>
              </w:rPr>
            </w:pPr>
          </w:p>
        </w:tc>
      </w:tr>
    </w:tbl>
    <w:p w14:paraId="51495887" w14:textId="77777777" w:rsidR="00541568" w:rsidRPr="00541568" w:rsidRDefault="00541568" w:rsidP="00541568">
      <w:pPr>
        <w:rPr>
          <w:bCs/>
        </w:rPr>
      </w:pPr>
    </w:p>
    <w:p w14:paraId="05D61008" w14:textId="77777777" w:rsidR="00541568" w:rsidRPr="00541568" w:rsidRDefault="00541568" w:rsidP="00541568">
      <w:pPr>
        <w:rPr>
          <w:bCs/>
        </w:rPr>
      </w:pPr>
      <w:r w:rsidRPr="00541568">
        <w:rPr>
          <w:bCs/>
        </w:rPr>
        <w:t>Výše uvedené změny spočívající v rozdělení podniků</w:t>
      </w:r>
    </w:p>
    <w:p w14:paraId="0031C659" w14:textId="77777777" w:rsidR="00541568" w:rsidRPr="00541568" w:rsidRDefault="00541568" w:rsidP="00541568">
      <w:pPr>
        <w:rPr>
          <w:bCs/>
        </w:rPr>
      </w:pPr>
    </w:p>
    <w:p w14:paraId="1092E3BB"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jsou </w:t>
      </w:r>
      <w:r w:rsidRPr="00541568">
        <w:rPr>
          <w:bCs/>
        </w:rPr>
        <w:t>již</w:t>
      </w:r>
      <w:r w:rsidRPr="00541568">
        <w:rPr>
          <w:b/>
          <w:bCs/>
        </w:rPr>
        <w:t xml:space="preserve"> </w:t>
      </w:r>
      <w:r w:rsidRPr="00541568">
        <w:rPr>
          <w:bCs/>
        </w:rPr>
        <w:t>zohledněny v Centrálním registru podpor malého rozsahu.</w:t>
      </w:r>
    </w:p>
    <w:p w14:paraId="6E373488" w14:textId="77777777" w:rsidR="00541568" w:rsidRPr="00541568" w:rsidRDefault="00541568" w:rsidP="00541568">
      <w:pPr>
        <w:autoSpaceDE w:val="0"/>
        <w:autoSpaceDN w:val="0"/>
        <w:adjustRightInd w:val="0"/>
        <w:rPr>
          <w:bCs/>
        </w:rPr>
      </w:pPr>
      <w:r w:rsidRPr="00541568">
        <w:rPr>
          <w:b/>
          <w:bCs/>
        </w:rPr>
        <w:fldChar w:fldCharType="begin">
          <w:ffData>
            <w:name w:val="Check1"/>
            <w:enabled/>
            <w:calcOnExit w:val="0"/>
            <w:checkBox>
              <w:sizeAuto/>
              <w:default w:val="0"/>
            </w:checkBox>
          </w:ffData>
        </w:fldChar>
      </w:r>
      <w:r w:rsidRPr="00541568">
        <w:rPr>
          <w:b/>
          <w:bCs/>
        </w:rPr>
        <w:instrText xml:space="preserve"> FORMCHECKBOX </w:instrText>
      </w:r>
      <w:r w:rsidR="00B11D43">
        <w:rPr>
          <w:b/>
          <w:bCs/>
        </w:rPr>
      </w:r>
      <w:r w:rsidR="00B11D43">
        <w:rPr>
          <w:b/>
          <w:bCs/>
        </w:rPr>
        <w:fldChar w:fldCharType="separate"/>
      </w:r>
      <w:r w:rsidRPr="00541568">
        <w:rPr>
          <w:b/>
          <w:bCs/>
        </w:rPr>
        <w:fldChar w:fldCharType="end"/>
      </w:r>
      <w:r w:rsidRPr="00541568">
        <w:rPr>
          <w:b/>
          <w:bCs/>
        </w:rPr>
        <w:t xml:space="preserve">  nejsou </w:t>
      </w:r>
      <w:r w:rsidRPr="00541568">
        <w:rPr>
          <w:bCs/>
        </w:rPr>
        <w:t xml:space="preserve">zohledněny v Centrálním registru podpor malého rozsahu. </w:t>
      </w:r>
    </w:p>
    <w:p w14:paraId="3A8695BA" w14:textId="77777777" w:rsidR="00541568" w:rsidRDefault="00541568" w:rsidP="00541568">
      <w:pPr>
        <w:pStyle w:val="Odstavecseseznamem"/>
        <w:ind w:left="720"/>
        <w:contextualSpacing/>
        <w:jc w:val="both"/>
      </w:pPr>
    </w:p>
    <w:p w14:paraId="001513CB" w14:textId="77777777" w:rsidR="00541568" w:rsidRDefault="00541568" w:rsidP="00541568">
      <w:pPr>
        <w:pStyle w:val="Odstavecseseznamem"/>
        <w:ind w:left="720"/>
        <w:contextualSpacing/>
        <w:jc w:val="both"/>
      </w:pPr>
    </w:p>
    <w:p w14:paraId="7C860385" w14:textId="77777777" w:rsidR="00541568" w:rsidRPr="00541568" w:rsidRDefault="00541568" w:rsidP="00541568">
      <w:pPr>
        <w:pStyle w:val="Odstavecseseznamem"/>
        <w:numPr>
          <w:ilvl w:val="0"/>
          <w:numId w:val="20"/>
        </w:numPr>
        <w:contextualSpacing/>
        <w:jc w:val="both"/>
      </w:pPr>
      <w:r w:rsidRPr="00541568">
        <w:t>Žadatel níže svým podpisem</w:t>
      </w:r>
    </w:p>
    <w:p w14:paraId="3C41F94E" w14:textId="77777777" w:rsidR="00541568" w:rsidRPr="00541568" w:rsidRDefault="00541568" w:rsidP="00541568"/>
    <w:p w14:paraId="4A060611" w14:textId="77777777" w:rsidR="00541568" w:rsidRPr="00541568" w:rsidRDefault="00541568" w:rsidP="00541568">
      <w:pPr>
        <w:pStyle w:val="Odstavecseseznamem"/>
        <w:numPr>
          <w:ilvl w:val="0"/>
          <w:numId w:val="19"/>
        </w:numPr>
        <w:ind w:left="284" w:hanging="284"/>
        <w:contextualSpacing/>
        <w:jc w:val="both"/>
      </w:pPr>
      <w:r w:rsidRPr="00541568">
        <w:t>potvrzuje, že výše uvedené údaje jsou přesné a pravdivé a jsou poskytovány dobrovolně;</w:t>
      </w:r>
    </w:p>
    <w:p w14:paraId="6423A71F" w14:textId="77777777" w:rsidR="00541568" w:rsidRPr="00541568" w:rsidRDefault="00541568" w:rsidP="00541568">
      <w:pPr>
        <w:pStyle w:val="Odstavecseseznamem"/>
        <w:ind w:left="284"/>
      </w:pPr>
    </w:p>
    <w:p w14:paraId="46CF2E26" w14:textId="77777777" w:rsidR="00541568" w:rsidRPr="00541568" w:rsidRDefault="00541568" w:rsidP="00541568">
      <w:pPr>
        <w:pStyle w:val="Odstavecseseznamem"/>
        <w:numPr>
          <w:ilvl w:val="0"/>
          <w:numId w:val="19"/>
        </w:numPr>
        <w:ind w:left="284" w:hanging="284"/>
        <w:contextualSpacing/>
        <w:jc w:val="both"/>
      </w:pPr>
      <w:r w:rsidRPr="00541568">
        <w:t xml:space="preserve">se zavazuje k tomu, že v případě změny předmětných údajů v průběhu administrativního procesu poskytnutí podpory </w:t>
      </w:r>
      <w:r w:rsidRPr="00541568">
        <w:rPr>
          <w:i/>
        </w:rPr>
        <w:t xml:space="preserve">de </w:t>
      </w:r>
      <w:proofErr w:type="spellStart"/>
      <w:r w:rsidRPr="00541568">
        <w:rPr>
          <w:i/>
        </w:rPr>
        <w:t>minimis</w:t>
      </w:r>
      <w:proofErr w:type="spellEnd"/>
      <w:r w:rsidRPr="00541568">
        <w:t xml:space="preserve"> bude neprodleně informovat poskytovatele dané podpory o změnách, které u něj nastaly; </w:t>
      </w:r>
    </w:p>
    <w:p w14:paraId="152A3223" w14:textId="77777777" w:rsidR="00541568" w:rsidRPr="00541568" w:rsidRDefault="00541568" w:rsidP="00541568">
      <w:pPr>
        <w:pStyle w:val="Odstavecseseznamem"/>
        <w:tabs>
          <w:tab w:val="left" w:pos="2445"/>
        </w:tabs>
        <w:ind w:left="284"/>
      </w:pPr>
      <w:r w:rsidRPr="00541568">
        <w:tab/>
      </w:r>
    </w:p>
    <w:p w14:paraId="0ED22363" w14:textId="77777777" w:rsidR="00541568" w:rsidRPr="00541568" w:rsidRDefault="00541568" w:rsidP="00541568">
      <w:pPr>
        <w:pStyle w:val="Odstavecseseznamem"/>
        <w:numPr>
          <w:ilvl w:val="0"/>
          <w:numId w:val="19"/>
        </w:numPr>
        <w:ind w:left="284" w:hanging="284"/>
        <w:contextualSpacing/>
        <w:jc w:val="both"/>
      </w:pPr>
      <w:r w:rsidRPr="00541568">
        <w:t>souhlasí se zpracováním svých osobních údajů obsažených v tomto prohlášení ve smyslu zákona č. 101/2000 Sb., o ochraně osobních údajů, ve znění p. p., za účelem evidence podpor malého rozsahu v souladu se zákonem č. 215/2004 Sb., o úpravě některých vztahů v oblasti veřejné podpory a o změně zákona o podpoře výzkumu a vývoje, ve znění p. p. Tento souhlas uděluji správci</w:t>
      </w:r>
      <w:r w:rsidRPr="00541568">
        <w:rPr>
          <w:rStyle w:val="Znakapoznpodarou"/>
        </w:rPr>
        <w:footnoteReference w:id="12"/>
      </w:r>
      <w:r w:rsidRPr="00541568">
        <w:t xml:space="preserve"> a zpracovateli</w:t>
      </w:r>
      <w:r w:rsidRPr="00541568">
        <w:rPr>
          <w:rStyle w:val="Znakapoznpodarou"/>
        </w:rPr>
        <w:footnoteReference w:id="13"/>
      </w:r>
      <w:r w:rsidRPr="00541568">
        <w:t>, kterým je ………………………………………………………………………</w:t>
      </w:r>
      <w:proofErr w:type="gramStart"/>
      <w:r w:rsidRPr="00541568">
        <w:t>…....., pro</w:t>
      </w:r>
      <w:proofErr w:type="gramEnd"/>
      <w:r w:rsidRPr="00541568">
        <w:t xml:space="preserve"> všechny údaje obsažené v tomto prohlášení, a to po celou dobu 10 let ode dne udělení souhlasu. Zároveň si je žadatel vědom svých práv podle zákona č. 101/2000 Sb., o ochraně osobních údajů.</w:t>
      </w:r>
    </w:p>
    <w:p w14:paraId="2EA4490F" w14:textId="77777777" w:rsidR="00541568" w:rsidRPr="00541568" w:rsidRDefault="00541568" w:rsidP="00541568"/>
    <w:p w14:paraId="6F9391D9" w14:textId="77777777" w:rsidR="00541568" w:rsidRPr="00541568" w:rsidRDefault="00541568" w:rsidP="00541568"/>
    <w:tbl>
      <w:tblPr>
        <w:tblW w:w="9214" w:type="dxa"/>
        <w:tblInd w:w="70" w:type="dxa"/>
        <w:tblCellMar>
          <w:left w:w="70" w:type="dxa"/>
          <w:right w:w="70" w:type="dxa"/>
        </w:tblCellMar>
        <w:tblLook w:val="04A0" w:firstRow="1" w:lastRow="0" w:firstColumn="1" w:lastColumn="0" w:noHBand="0" w:noVBand="1"/>
      </w:tblPr>
      <w:tblGrid>
        <w:gridCol w:w="2299"/>
        <w:gridCol w:w="2379"/>
        <w:gridCol w:w="284"/>
        <w:gridCol w:w="1683"/>
        <w:gridCol w:w="2569"/>
      </w:tblGrid>
      <w:tr w:rsidR="00541568" w:rsidRPr="00541568" w14:paraId="2E7CA803" w14:textId="77777777" w:rsidTr="00596CC2">
        <w:trPr>
          <w:trHeight w:val="487"/>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2407" w14:textId="77777777" w:rsidR="00541568" w:rsidRPr="00541568" w:rsidRDefault="00541568" w:rsidP="00596CC2">
            <w:pPr>
              <w:autoSpaceDE w:val="0"/>
              <w:autoSpaceDN w:val="0"/>
              <w:adjustRightInd w:val="0"/>
              <w:rPr>
                <w:b/>
                <w:bCs/>
                <w:sz w:val="18"/>
                <w:szCs w:val="18"/>
              </w:rPr>
            </w:pPr>
            <w:r w:rsidRPr="00541568">
              <w:rPr>
                <w:b/>
                <w:bCs/>
                <w:sz w:val="18"/>
                <w:szCs w:val="18"/>
              </w:rPr>
              <w:t>Datum a místo podpisu</w:t>
            </w:r>
          </w:p>
        </w:tc>
        <w:tc>
          <w:tcPr>
            <w:tcW w:w="691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5CD1F" w14:textId="77777777" w:rsidR="00541568" w:rsidRPr="00541568" w:rsidRDefault="00541568" w:rsidP="00596CC2">
            <w:r w:rsidRPr="00541568">
              <w:rPr>
                <w:sz w:val="18"/>
                <w:szCs w:val="18"/>
              </w:rPr>
              <w:t> </w:t>
            </w:r>
          </w:p>
          <w:p w14:paraId="233B2163" w14:textId="77777777" w:rsidR="00541568" w:rsidRPr="00541568" w:rsidRDefault="00541568" w:rsidP="00596CC2">
            <w:pPr>
              <w:ind w:firstLineChars="100" w:firstLine="200"/>
            </w:pPr>
            <w:r w:rsidRPr="00541568">
              <w:t> </w:t>
            </w:r>
          </w:p>
        </w:tc>
      </w:tr>
      <w:tr w:rsidR="00541568" w:rsidRPr="00541568" w14:paraId="4363D79D" w14:textId="77777777" w:rsidTr="00596CC2">
        <w:trPr>
          <w:trHeight w:val="257"/>
        </w:trPr>
        <w:tc>
          <w:tcPr>
            <w:tcW w:w="9214" w:type="dxa"/>
            <w:gridSpan w:val="5"/>
            <w:tcBorders>
              <w:top w:val="single" w:sz="4" w:space="0" w:color="auto"/>
            </w:tcBorders>
            <w:shd w:val="clear" w:color="auto" w:fill="auto"/>
            <w:noWrap/>
            <w:vAlign w:val="center"/>
            <w:hideMark/>
          </w:tcPr>
          <w:p w14:paraId="7F4634C8" w14:textId="77777777" w:rsidR="00541568" w:rsidRPr="00541568" w:rsidRDefault="00541568" w:rsidP="00596CC2">
            <w:pPr>
              <w:rPr>
                <w:sz w:val="18"/>
                <w:szCs w:val="18"/>
              </w:rPr>
            </w:pPr>
          </w:p>
        </w:tc>
      </w:tr>
      <w:tr w:rsidR="00541568" w:rsidRPr="00541568" w14:paraId="130C11D4" w14:textId="77777777" w:rsidTr="00596CC2">
        <w:trPr>
          <w:trHeight w:val="1665"/>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37EB8" w14:textId="77777777" w:rsidR="00541568" w:rsidRPr="00541568" w:rsidRDefault="00541568" w:rsidP="00596CC2">
            <w:pPr>
              <w:rPr>
                <w:sz w:val="18"/>
                <w:szCs w:val="18"/>
              </w:rPr>
            </w:pPr>
            <w:r w:rsidRPr="00541568">
              <w:rPr>
                <w:b/>
                <w:bCs/>
                <w:sz w:val="18"/>
                <w:szCs w:val="18"/>
              </w:rPr>
              <w:t>Jméno a podpis osoby oprávněné zastupovat žadatele</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14D21" w14:textId="77777777" w:rsidR="00541568" w:rsidRPr="00541568" w:rsidRDefault="00541568" w:rsidP="00596CC2">
            <w:pPr>
              <w:rPr>
                <w:sz w:val="18"/>
                <w:szCs w:val="18"/>
              </w:rPr>
            </w:pPr>
          </w:p>
        </w:tc>
        <w:tc>
          <w:tcPr>
            <w:tcW w:w="284" w:type="dxa"/>
            <w:tcBorders>
              <w:left w:val="single" w:sz="4" w:space="0" w:color="auto"/>
              <w:bottom w:val="nil"/>
              <w:right w:val="single" w:sz="4" w:space="0" w:color="auto"/>
            </w:tcBorders>
            <w:shd w:val="clear" w:color="auto" w:fill="auto"/>
            <w:vAlign w:val="center"/>
          </w:tcPr>
          <w:p w14:paraId="0C68E799" w14:textId="77777777" w:rsidR="00541568" w:rsidRPr="00541568" w:rsidRDefault="00541568" w:rsidP="00596CC2">
            <w:pPr>
              <w:rPr>
                <w:sz w:val="18"/>
                <w:szCs w:val="18"/>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98EAE" w14:textId="77777777" w:rsidR="00541568" w:rsidRPr="00541568" w:rsidRDefault="00541568" w:rsidP="00596CC2">
            <w:pPr>
              <w:rPr>
                <w:b/>
                <w:bCs/>
                <w:sz w:val="18"/>
                <w:szCs w:val="18"/>
              </w:rPr>
            </w:pPr>
            <w:r w:rsidRPr="00541568">
              <w:rPr>
                <w:b/>
                <w:bCs/>
                <w:sz w:val="18"/>
                <w:szCs w:val="18"/>
              </w:rPr>
              <w:t>Razítko</w:t>
            </w:r>
            <w:r w:rsidRPr="00541568">
              <w:rPr>
                <w:sz w:val="18"/>
                <w:szCs w:val="18"/>
              </w:rPr>
              <w:t xml:space="preserve"> </w:t>
            </w:r>
            <w:r w:rsidRPr="00541568">
              <w:rPr>
                <w:sz w:val="14"/>
                <w:szCs w:val="14"/>
              </w:rPr>
              <w:t>(pokud je součástí podpisu žadatele)</w:t>
            </w:r>
          </w:p>
        </w:tc>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38898" w14:textId="77777777" w:rsidR="00541568" w:rsidRPr="00541568" w:rsidRDefault="00541568" w:rsidP="00596CC2">
            <w:pPr>
              <w:ind w:firstLineChars="100" w:firstLine="200"/>
            </w:pPr>
            <w:r w:rsidRPr="00541568">
              <w:t> </w:t>
            </w:r>
          </w:p>
        </w:tc>
      </w:tr>
    </w:tbl>
    <w:p w14:paraId="5114A6FD" w14:textId="77777777" w:rsidR="00541568" w:rsidRPr="00541568" w:rsidRDefault="00541568" w:rsidP="00541568">
      <w:pPr>
        <w:spacing w:after="80"/>
        <w:rPr>
          <w:sz w:val="22"/>
          <w:szCs w:val="22"/>
        </w:rPr>
      </w:pPr>
    </w:p>
    <w:p w14:paraId="023E01C8" w14:textId="77777777" w:rsidR="00541568" w:rsidRPr="00541568" w:rsidRDefault="00541568" w:rsidP="00541568">
      <w:pPr>
        <w:spacing w:after="80"/>
        <w:rPr>
          <w:sz w:val="22"/>
          <w:szCs w:val="22"/>
        </w:rPr>
      </w:pPr>
    </w:p>
    <w:sectPr w:rsidR="00541568" w:rsidRPr="00541568" w:rsidSect="00541568">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B1F04" w14:textId="77777777" w:rsidR="00C65AE3" w:rsidRDefault="00C65AE3" w:rsidP="0052365F">
      <w:r>
        <w:separator/>
      </w:r>
    </w:p>
  </w:endnote>
  <w:endnote w:type="continuationSeparator" w:id="0">
    <w:p w14:paraId="5250FD36" w14:textId="77777777" w:rsidR="00C65AE3" w:rsidRDefault="00C65AE3" w:rsidP="0052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39385"/>
      <w:docPartObj>
        <w:docPartGallery w:val="Page Numbers (Bottom of Page)"/>
        <w:docPartUnique/>
      </w:docPartObj>
    </w:sdtPr>
    <w:sdtEndPr/>
    <w:sdtContent>
      <w:p w14:paraId="3FE1E984" w14:textId="77777777" w:rsidR="0052365F" w:rsidRDefault="0052365F">
        <w:pPr>
          <w:pStyle w:val="Zpat"/>
          <w:jc w:val="center"/>
        </w:pPr>
        <w:r>
          <w:fldChar w:fldCharType="begin"/>
        </w:r>
        <w:r>
          <w:instrText>PAGE   \* MERGEFORMAT</w:instrText>
        </w:r>
        <w:r>
          <w:fldChar w:fldCharType="separate"/>
        </w:r>
        <w:r w:rsidR="00B11D43">
          <w:rPr>
            <w:noProof/>
          </w:rPr>
          <w:t>2</w:t>
        </w:r>
        <w:r>
          <w:fldChar w:fldCharType="end"/>
        </w:r>
      </w:p>
    </w:sdtContent>
  </w:sdt>
  <w:p w14:paraId="58C84E6F" w14:textId="77777777" w:rsidR="0052365F" w:rsidRDefault="005236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8625C" w14:textId="77777777" w:rsidR="00C65AE3" w:rsidRDefault="00C65AE3" w:rsidP="0052365F">
      <w:r>
        <w:separator/>
      </w:r>
    </w:p>
  </w:footnote>
  <w:footnote w:type="continuationSeparator" w:id="0">
    <w:p w14:paraId="12834969" w14:textId="77777777" w:rsidR="00C65AE3" w:rsidRDefault="00C65AE3" w:rsidP="0052365F">
      <w:r>
        <w:continuationSeparator/>
      </w:r>
    </w:p>
  </w:footnote>
  <w:footnote w:id="1">
    <w:p w14:paraId="205721DC" w14:textId="77777777" w:rsidR="00541568" w:rsidRPr="00546309" w:rsidRDefault="00541568" w:rsidP="00541568">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Podpory poskytnuté podle nařízení Komise (ES) </w:t>
      </w:r>
      <w:r w:rsidRPr="00546309">
        <w:rPr>
          <w:rFonts w:ascii="Times New Roman" w:hAnsi="Times New Roman"/>
          <w:sz w:val="18"/>
          <w:szCs w:val="18"/>
          <w:u w:val="single"/>
        </w:rPr>
        <w:t xml:space="preserve">č. </w:t>
      </w:r>
      <w:r w:rsidRPr="00546309">
        <w:rPr>
          <w:rFonts w:ascii="Times New Roman" w:hAnsi="Times New Roman"/>
          <w:sz w:val="18"/>
          <w:szCs w:val="18"/>
          <w:u w:val="single"/>
          <w:lang w:val="cs-CZ"/>
        </w:rPr>
        <w:t>1407/2013</w:t>
      </w:r>
      <w:r w:rsidRPr="00546309">
        <w:rPr>
          <w:rFonts w:ascii="Times New Roman" w:hAnsi="Times New Roman"/>
          <w:sz w:val="18"/>
          <w:szCs w:val="18"/>
        </w:rPr>
        <w:t xml:space="preserve"> ze dne </w:t>
      </w:r>
      <w:r w:rsidRPr="00546309">
        <w:rPr>
          <w:rFonts w:ascii="Times New Roman" w:hAnsi="Times New Roman"/>
          <w:sz w:val="18"/>
          <w:szCs w:val="18"/>
          <w:lang w:val="cs-CZ"/>
        </w:rPr>
        <w:t>18</w:t>
      </w:r>
      <w:r w:rsidRPr="00546309">
        <w:rPr>
          <w:rFonts w:ascii="Times New Roman" w:hAnsi="Times New Roman"/>
          <w:sz w:val="18"/>
          <w:szCs w:val="18"/>
        </w:rPr>
        <w:t xml:space="preserve">. prosince </w:t>
      </w:r>
      <w:r w:rsidRPr="00546309">
        <w:rPr>
          <w:rFonts w:ascii="Times New Roman" w:hAnsi="Times New Roman"/>
          <w:sz w:val="18"/>
          <w:szCs w:val="18"/>
          <w:lang w:val="cs-CZ"/>
        </w:rPr>
        <w:t>2013</w:t>
      </w:r>
      <w:r w:rsidRPr="00546309">
        <w:rPr>
          <w:rFonts w:ascii="Times New Roman" w:hAnsi="Times New Roman"/>
          <w:sz w:val="18"/>
          <w:szCs w:val="18"/>
        </w:rPr>
        <w:t xml:space="preserve"> o použití článků </w:t>
      </w:r>
      <w:r w:rsidRPr="00546309">
        <w:rPr>
          <w:rFonts w:ascii="Times New Roman" w:hAnsi="Times New Roman"/>
          <w:sz w:val="18"/>
          <w:szCs w:val="18"/>
          <w:lang w:val="cs-CZ"/>
        </w:rPr>
        <w:t>107 a 108 Smlouvy o fungování Evropské unie na podporu</w:t>
      </w:r>
      <w:r w:rsidRPr="00546309">
        <w:rPr>
          <w:rFonts w:ascii="Times New Roman" w:hAnsi="Times New Roman"/>
          <w:sz w:val="18"/>
          <w:szCs w:val="18"/>
        </w:rPr>
        <w:t xml:space="preserve">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nařízení Komise (</w:t>
      </w:r>
      <w:r w:rsidRPr="00546309">
        <w:rPr>
          <w:rFonts w:ascii="Times New Roman" w:hAnsi="Times New Roman"/>
          <w:sz w:val="18"/>
          <w:szCs w:val="18"/>
          <w:lang w:val="cs-CZ"/>
        </w:rPr>
        <w:t>EU</w:t>
      </w:r>
      <w:r w:rsidRPr="00546309">
        <w:rPr>
          <w:rFonts w:ascii="Times New Roman" w:hAnsi="Times New Roman"/>
          <w:sz w:val="18"/>
          <w:szCs w:val="18"/>
        </w:rPr>
        <w:t xml:space="preserve">) </w:t>
      </w:r>
      <w:r w:rsidRPr="00546309">
        <w:rPr>
          <w:rFonts w:ascii="Times New Roman" w:hAnsi="Times New Roman"/>
          <w:sz w:val="18"/>
          <w:szCs w:val="18"/>
          <w:u w:val="single"/>
        </w:rPr>
        <w:t xml:space="preserve">č. </w:t>
      </w:r>
      <w:r w:rsidRPr="00546309">
        <w:rPr>
          <w:rFonts w:ascii="Times New Roman" w:hAnsi="Times New Roman"/>
          <w:sz w:val="18"/>
          <w:szCs w:val="18"/>
          <w:u w:val="single"/>
          <w:lang w:val="cs-CZ"/>
        </w:rPr>
        <w:t>1408/2013</w:t>
      </w:r>
      <w:r w:rsidRPr="00546309">
        <w:rPr>
          <w:rFonts w:ascii="Times New Roman" w:hAnsi="Times New Roman"/>
          <w:sz w:val="18"/>
          <w:szCs w:val="18"/>
          <w:lang w:val="cs-CZ"/>
        </w:rPr>
        <w:t xml:space="preserve"> ze dne 18. prosince 2013 o</w:t>
      </w:r>
      <w:r>
        <w:rPr>
          <w:rFonts w:ascii="Times New Roman" w:hAnsi="Times New Roman"/>
          <w:sz w:val="18"/>
          <w:szCs w:val="18"/>
          <w:lang w:val="cs-CZ"/>
        </w:rPr>
        <w:t> </w:t>
      </w:r>
      <w:r w:rsidRPr="00546309">
        <w:rPr>
          <w:rFonts w:ascii="Times New Roman" w:hAnsi="Times New Roman"/>
          <w:sz w:val="18"/>
          <w:szCs w:val="18"/>
          <w:lang w:val="cs-CZ"/>
        </w:rPr>
        <w:t>použití článků 107 a 108 Smlouvy o fungování Evropské unie</w:t>
      </w:r>
      <w:r>
        <w:rPr>
          <w:rFonts w:ascii="Times New Roman" w:hAnsi="Times New Roman"/>
          <w:sz w:val="18"/>
          <w:szCs w:val="18"/>
          <w:lang w:val="cs-CZ"/>
        </w:rPr>
        <w:t xml:space="preserve"> </w:t>
      </w:r>
      <w:r w:rsidRPr="00546309">
        <w:rPr>
          <w:rFonts w:ascii="Times New Roman" w:hAnsi="Times New Roman"/>
          <w:sz w:val="18"/>
          <w:szCs w:val="18"/>
          <w:lang w:val="cs-CZ"/>
        </w:rPr>
        <w:t>na podporu</w:t>
      </w:r>
      <w:r w:rsidRPr="00546309">
        <w:rPr>
          <w:rFonts w:ascii="Times New Roman" w:hAnsi="Times New Roman"/>
          <w:sz w:val="18"/>
          <w:szCs w:val="18"/>
        </w:rPr>
        <w:t xml:space="preserve">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xml:space="preserve"> </w:t>
      </w:r>
      <w:r w:rsidRPr="00546309">
        <w:rPr>
          <w:rFonts w:ascii="Times New Roman" w:hAnsi="Times New Roman"/>
          <w:sz w:val="18"/>
          <w:szCs w:val="18"/>
          <w:lang w:val="cs-CZ"/>
        </w:rPr>
        <w:t>v odvětví zemědělství</w:t>
      </w:r>
      <w:r w:rsidRPr="00546309">
        <w:rPr>
          <w:rFonts w:ascii="Times New Roman" w:hAnsi="Times New Roman"/>
          <w:sz w:val="18"/>
          <w:szCs w:val="18"/>
        </w:rPr>
        <w:t>; nařízení Komise (</w:t>
      </w:r>
      <w:r w:rsidRPr="00546309">
        <w:rPr>
          <w:rFonts w:ascii="Times New Roman" w:hAnsi="Times New Roman"/>
          <w:sz w:val="18"/>
          <w:szCs w:val="18"/>
          <w:lang w:val="cs-CZ"/>
        </w:rPr>
        <w:t>EU</w:t>
      </w:r>
      <w:r w:rsidRPr="00546309">
        <w:rPr>
          <w:rFonts w:ascii="Times New Roman" w:hAnsi="Times New Roman"/>
          <w:sz w:val="18"/>
          <w:szCs w:val="18"/>
        </w:rPr>
        <w:t xml:space="preserve">) </w:t>
      </w:r>
      <w:r w:rsidRPr="00546309">
        <w:rPr>
          <w:rFonts w:ascii="Times New Roman" w:hAnsi="Times New Roman"/>
          <w:sz w:val="18"/>
          <w:szCs w:val="18"/>
          <w:u w:val="single"/>
        </w:rPr>
        <w:t>č.</w:t>
      </w:r>
      <w:r>
        <w:rPr>
          <w:rFonts w:ascii="Times New Roman" w:hAnsi="Times New Roman"/>
          <w:sz w:val="18"/>
          <w:szCs w:val="18"/>
          <w:u w:val="single"/>
          <w:lang w:val="cs-CZ"/>
        </w:rPr>
        <w:t> </w:t>
      </w:r>
      <w:r w:rsidRPr="00546309">
        <w:rPr>
          <w:rFonts w:ascii="Times New Roman" w:hAnsi="Times New Roman"/>
          <w:sz w:val="18"/>
          <w:szCs w:val="18"/>
          <w:u w:val="single"/>
          <w:lang w:val="cs-CZ"/>
        </w:rPr>
        <w:t>717/2014</w:t>
      </w:r>
      <w:r w:rsidRPr="00546309">
        <w:rPr>
          <w:rFonts w:ascii="Times New Roman" w:hAnsi="Times New Roman"/>
          <w:sz w:val="18"/>
          <w:szCs w:val="18"/>
        </w:rPr>
        <w:t xml:space="preserve"> ze dne </w:t>
      </w:r>
      <w:r w:rsidRPr="00546309">
        <w:rPr>
          <w:rFonts w:ascii="Times New Roman" w:hAnsi="Times New Roman"/>
          <w:sz w:val="18"/>
          <w:szCs w:val="18"/>
          <w:lang w:val="cs-CZ"/>
        </w:rPr>
        <w:t xml:space="preserve">27. června 2014 o použití článků 107 a 108 Smlouvy o fungování Evropské unie na podporu </w:t>
      </w:r>
      <w:r w:rsidRPr="00546309">
        <w:rPr>
          <w:rFonts w:ascii="Times New Roman" w:hAnsi="Times New Roman"/>
          <w:i/>
          <w:sz w:val="18"/>
          <w:szCs w:val="18"/>
        </w:rPr>
        <w:t>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xml:space="preserve"> v</w:t>
      </w:r>
      <w:r>
        <w:rPr>
          <w:rFonts w:ascii="Times New Roman" w:hAnsi="Times New Roman"/>
          <w:sz w:val="18"/>
          <w:szCs w:val="18"/>
          <w:lang w:val="cs-CZ"/>
        </w:rPr>
        <w:t> </w:t>
      </w:r>
      <w:r w:rsidRPr="00546309">
        <w:rPr>
          <w:rFonts w:ascii="Times New Roman" w:hAnsi="Times New Roman"/>
          <w:sz w:val="18"/>
          <w:szCs w:val="18"/>
        </w:rPr>
        <w:t xml:space="preserve">odvětví rybolovu </w:t>
      </w:r>
      <w:r w:rsidRPr="00546309">
        <w:rPr>
          <w:rFonts w:ascii="Times New Roman" w:hAnsi="Times New Roman"/>
          <w:sz w:val="18"/>
          <w:szCs w:val="18"/>
          <w:lang w:val="cs-CZ"/>
        </w:rPr>
        <w:t>a</w:t>
      </w:r>
      <w:r>
        <w:rPr>
          <w:rFonts w:ascii="Times New Roman" w:hAnsi="Times New Roman"/>
          <w:sz w:val="18"/>
          <w:szCs w:val="18"/>
          <w:lang w:val="cs-CZ"/>
        </w:rPr>
        <w:t xml:space="preserve"> a</w:t>
      </w:r>
      <w:r w:rsidRPr="00546309">
        <w:rPr>
          <w:rFonts w:ascii="Times New Roman" w:hAnsi="Times New Roman"/>
          <w:sz w:val="18"/>
          <w:szCs w:val="18"/>
          <w:lang w:val="cs-CZ"/>
        </w:rPr>
        <w:t>kva</w:t>
      </w:r>
      <w:r>
        <w:rPr>
          <w:rFonts w:ascii="Times New Roman" w:hAnsi="Times New Roman"/>
          <w:sz w:val="18"/>
          <w:szCs w:val="18"/>
          <w:lang w:val="cs-CZ"/>
        </w:rPr>
        <w:t>kultu</w:t>
      </w:r>
      <w:r w:rsidRPr="00546309">
        <w:rPr>
          <w:rFonts w:ascii="Times New Roman" w:hAnsi="Times New Roman"/>
          <w:sz w:val="18"/>
          <w:szCs w:val="18"/>
          <w:lang w:val="cs-CZ"/>
        </w:rPr>
        <w:t>ry</w:t>
      </w:r>
      <w:r w:rsidRPr="00546309">
        <w:rPr>
          <w:rFonts w:ascii="Times New Roman" w:hAnsi="Times New Roman"/>
          <w:sz w:val="18"/>
          <w:szCs w:val="18"/>
        </w:rPr>
        <w:t>.</w:t>
      </w:r>
    </w:p>
  </w:footnote>
  <w:footnote w:id="2">
    <w:p w14:paraId="49BAC89E" w14:textId="77777777" w:rsidR="00541568" w:rsidRPr="00546309" w:rsidRDefault="00541568" w:rsidP="00541568">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V souladu s § 3 odst. 2 zákona č. 563/1991 Sb., o účetnictví, ve znění pozdějších předpisů, je účetní období definováno jako nepřetržitě po sobě jdoucích dvanáct měsíců. Účetní období se buď shoduje s </w:t>
      </w:r>
      <w:r w:rsidRPr="00546309">
        <w:rPr>
          <w:rFonts w:ascii="Times New Roman" w:hAnsi="Times New Roman"/>
          <w:sz w:val="18"/>
          <w:szCs w:val="18"/>
          <w:u w:val="single"/>
        </w:rPr>
        <w:t>kalendářním rokem</w:t>
      </w:r>
      <w:r w:rsidRPr="00546309">
        <w:rPr>
          <w:rFonts w:ascii="Times New Roman" w:hAnsi="Times New Roman"/>
          <w:sz w:val="18"/>
          <w:szCs w:val="18"/>
        </w:rPr>
        <w:t xml:space="preserve">, nebo je </w:t>
      </w:r>
      <w:r w:rsidRPr="00546309">
        <w:rPr>
          <w:rFonts w:ascii="Times New Roman" w:hAnsi="Times New Roman"/>
          <w:sz w:val="18"/>
          <w:szCs w:val="18"/>
          <w:u w:val="single"/>
        </w:rPr>
        <w:t>hospodářským rokem</w:t>
      </w:r>
      <w:r w:rsidRPr="00546309">
        <w:rPr>
          <w:rFonts w:ascii="Times New Roman" w:hAnsi="Times New Roman"/>
          <w:sz w:val="18"/>
          <w:szCs w:val="18"/>
        </w:rPr>
        <w:t>. Hospodářským rokem je účetní období, které může začínat pouze prvním dnem jiného měsíce, než je leden.</w:t>
      </w:r>
    </w:p>
  </w:footnote>
  <w:footnote w:id="3">
    <w:p w14:paraId="1DAF2B1E" w14:textId="77777777" w:rsidR="00541568" w:rsidRPr="00546309" w:rsidRDefault="00541568" w:rsidP="00541568">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K přepočtu CZK na EUR se použije kurz vydaný Evropskou centrální bankou platný k datu poskytnutí podpory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w:t>
      </w:r>
    </w:p>
    <w:p w14:paraId="6415EFF1" w14:textId="77777777" w:rsidR="00541568" w:rsidRPr="00546309" w:rsidRDefault="00541568" w:rsidP="00541568">
      <w:pPr>
        <w:pStyle w:val="Textpoznpodarou"/>
        <w:rPr>
          <w:rFonts w:ascii="Times New Roman" w:hAnsi="Times New Roman"/>
        </w:rPr>
      </w:pPr>
      <w:r w:rsidRPr="00546309">
        <w:rPr>
          <w:rFonts w:ascii="Times New Roman" w:hAnsi="Times New Roman"/>
          <w:sz w:val="18"/>
          <w:szCs w:val="18"/>
        </w:rPr>
        <w:t>* Nehodící se škrtněte.</w:t>
      </w:r>
    </w:p>
  </w:footnote>
  <w:footnote w:id="4">
    <w:p w14:paraId="38A2ECC8" w14:textId="77777777" w:rsidR="00541568" w:rsidRPr="00F60382" w:rsidRDefault="00541568" w:rsidP="00541568">
      <w:pPr>
        <w:pStyle w:val="Textpoznpodarou"/>
        <w:rPr>
          <w:rFonts w:ascii="Times New Roman" w:hAnsi="Times New Roman"/>
          <w:sz w:val="18"/>
          <w:szCs w:val="18"/>
          <w:lang w:val="cs-CZ"/>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Správcem je koordinační orgán ve smyslu zákona č. 215/2004 Sb., o úpravě některých vztahů v oblasti veřejné podpory a</w:t>
      </w:r>
      <w:r>
        <w:rPr>
          <w:rFonts w:ascii="Times New Roman" w:hAnsi="Times New Roman"/>
          <w:sz w:val="18"/>
          <w:szCs w:val="18"/>
          <w:lang w:val="cs-CZ"/>
        </w:rPr>
        <w:t> </w:t>
      </w:r>
      <w:r w:rsidRPr="00546309">
        <w:rPr>
          <w:rFonts w:ascii="Times New Roman" w:hAnsi="Times New Roman"/>
          <w:sz w:val="18"/>
          <w:szCs w:val="18"/>
        </w:rPr>
        <w:t>o</w:t>
      </w:r>
      <w:r>
        <w:rPr>
          <w:rFonts w:ascii="Times New Roman" w:hAnsi="Times New Roman"/>
          <w:sz w:val="18"/>
          <w:szCs w:val="18"/>
          <w:lang w:val="cs-CZ"/>
        </w:rPr>
        <w:t> </w:t>
      </w:r>
      <w:r w:rsidRPr="00546309">
        <w:rPr>
          <w:rFonts w:ascii="Times New Roman" w:hAnsi="Times New Roman"/>
          <w:sz w:val="18"/>
          <w:szCs w:val="18"/>
        </w:rPr>
        <w:t>změně zákona o podpoře výzkumu a vývoje, ve znění p</w:t>
      </w:r>
      <w:r>
        <w:rPr>
          <w:rFonts w:ascii="Times New Roman" w:hAnsi="Times New Roman"/>
          <w:sz w:val="18"/>
          <w:szCs w:val="18"/>
          <w:lang w:val="cs-CZ"/>
        </w:rPr>
        <w:t>ozdějších předpisů.</w:t>
      </w:r>
    </w:p>
  </w:footnote>
  <w:footnote w:id="5">
    <w:p w14:paraId="5D6294A3" w14:textId="77777777" w:rsidR="00541568" w:rsidRPr="00546309" w:rsidRDefault="00541568" w:rsidP="00541568">
      <w:pPr>
        <w:pStyle w:val="Textpoznpodarou"/>
        <w:rPr>
          <w:rFonts w:ascii="Times New Roman" w:hAnsi="Times New Roman"/>
          <w:lang w:val="cs-CZ"/>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Zpracovatelem je poskytovatel veřejné podpory</w:t>
      </w:r>
      <w:r w:rsidRPr="00546309">
        <w:rPr>
          <w:rFonts w:ascii="Times New Roman" w:hAnsi="Times New Roman"/>
          <w:sz w:val="18"/>
          <w:szCs w:val="18"/>
          <w:lang w:val="cs-CZ"/>
        </w:rPr>
        <w:t>.</w:t>
      </w:r>
    </w:p>
  </w:footnote>
  <w:footnote w:id="6">
    <w:p w14:paraId="29ED2535" w14:textId="77777777" w:rsidR="00541568" w:rsidRPr="00541568" w:rsidRDefault="00541568" w:rsidP="00541568">
      <w:pPr>
        <w:pStyle w:val="Textpoznpodarou"/>
        <w:rPr>
          <w:rFonts w:ascii="Times New Roman" w:hAnsi="Times New Roman"/>
          <w:lang w:val="cs-CZ"/>
        </w:rPr>
      </w:pPr>
      <w:r>
        <w:rPr>
          <w:rStyle w:val="Znakapoznpodarou"/>
        </w:rPr>
        <w:footnoteRef/>
      </w:r>
      <w:r>
        <w:t xml:space="preserve"> </w:t>
      </w:r>
      <w:r w:rsidRPr="00C72E19">
        <w:t xml:space="preserve"> </w:t>
      </w:r>
      <w:r w:rsidRPr="00541568">
        <w:rPr>
          <w:rFonts w:ascii="Times New Roman" w:hAnsi="Times New Roman"/>
          <w:sz w:val="18"/>
          <w:szCs w:val="18"/>
        </w:rPr>
        <w:t xml:space="preserve">Podle pravidel veřejné podpory lze za podnik považovat jakýkoliv subjekt, který provádí </w:t>
      </w:r>
      <w:r w:rsidRPr="00541568">
        <w:rPr>
          <w:rFonts w:ascii="Times New Roman" w:hAnsi="Times New Roman"/>
          <w:sz w:val="18"/>
          <w:szCs w:val="18"/>
          <w:lang w:val="cs-CZ"/>
        </w:rPr>
        <w:t xml:space="preserve"> </w:t>
      </w:r>
      <w:r w:rsidRPr="00541568">
        <w:rPr>
          <w:rFonts w:ascii="Times New Roman" w:hAnsi="Times New Roman"/>
          <w:sz w:val="18"/>
          <w:szCs w:val="18"/>
        </w:rPr>
        <w:t>hospodářskou činnost, tedy nabízí na trhu zboží nebo služby, a to bez ohledu na právní formu tohoto subjektu.</w:t>
      </w:r>
    </w:p>
  </w:footnote>
  <w:footnote w:id="7">
    <w:p w14:paraId="09B91CA0" w14:textId="77777777" w:rsidR="00541568" w:rsidRDefault="00541568" w:rsidP="00541568">
      <w:pPr>
        <w:pStyle w:val="Textpoznpodarou"/>
      </w:pPr>
      <w:r w:rsidRPr="00541568">
        <w:rPr>
          <w:rStyle w:val="Znakapoznpodarou"/>
          <w:rFonts w:ascii="Times New Roman" w:hAnsi="Times New Roman"/>
        </w:rPr>
        <w:footnoteRef/>
      </w:r>
      <w:r w:rsidRPr="00541568">
        <w:rPr>
          <w:rFonts w:ascii="Times New Roman" w:hAnsi="Times New Roman"/>
        </w:rPr>
        <w:t xml:space="preserve"> </w:t>
      </w:r>
      <w:r w:rsidRPr="00541568">
        <w:rPr>
          <w:rFonts w:ascii="Times New Roman" w:hAnsi="Times New Roman"/>
          <w:sz w:val="18"/>
          <w:szCs w:val="18"/>
        </w:rPr>
        <w:t xml:space="preserve">Bližší informace o propojeném podniku naleznete v METODICKÉ PŘÍRUČCE </w:t>
      </w:r>
      <w:r w:rsidRPr="00541568">
        <w:rPr>
          <w:rFonts w:ascii="Times New Roman" w:hAnsi="Times New Roman"/>
          <w:sz w:val="18"/>
          <w:szCs w:val="18"/>
          <w:lang w:val="cs-CZ"/>
        </w:rPr>
        <w:t xml:space="preserve">ÚOHS </w:t>
      </w:r>
      <w:r w:rsidRPr="00541568">
        <w:rPr>
          <w:rFonts w:ascii="Times New Roman" w:hAnsi="Times New Roman"/>
          <w:sz w:val="18"/>
          <w:szCs w:val="18"/>
        </w:rPr>
        <w:t xml:space="preserve">k aplikaci pojmu „jeden podnik“ z pohledu pravidel podpory </w:t>
      </w:r>
      <w:r w:rsidRPr="00541568">
        <w:rPr>
          <w:rFonts w:ascii="Times New Roman" w:hAnsi="Times New Roman"/>
          <w:i/>
          <w:sz w:val="18"/>
          <w:szCs w:val="18"/>
        </w:rPr>
        <w:t xml:space="preserve">de </w:t>
      </w:r>
      <w:proofErr w:type="spellStart"/>
      <w:r w:rsidRPr="00541568">
        <w:rPr>
          <w:rFonts w:ascii="Times New Roman" w:hAnsi="Times New Roman"/>
          <w:i/>
          <w:sz w:val="18"/>
          <w:szCs w:val="18"/>
        </w:rPr>
        <w:t>minimis</w:t>
      </w:r>
      <w:proofErr w:type="spellEnd"/>
      <w:r w:rsidRPr="00541568">
        <w:rPr>
          <w:rFonts w:ascii="Times New Roman" w:hAnsi="Times New Roman"/>
          <w:sz w:val="18"/>
          <w:szCs w:val="18"/>
        </w:rPr>
        <w:t>.</w:t>
      </w:r>
    </w:p>
  </w:footnote>
  <w:footnote w:id="8">
    <w:p w14:paraId="1D8BECB6" w14:textId="77777777" w:rsidR="00541568" w:rsidRPr="00541568" w:rsidRDefault="00541568" w:rsidP="00541568">
      <w:pPr>
        <w:pStyle w:val="Textpoznpodarou"/>
        <w:rPr>
          <w:rFonts w:ascii="Times New Roman" w:hAnsi="Times New Roman"/>
          <w:sz w:val="18"/>
          <w:szCs w:val="18"/>
        </w:rPr>
      </w:pPr>
      <w:r w:rsidRPr="001848E4">
        <w:rPr>
          <w:rStyle w:val="Znakapoznpodarou"/>
          <w:rFonts w:cs="Arial"/>
          <w:sz w:val="18"/>
          <w:szCs w:val="18"/>
        </w:rPr>
        <w:footnoteRef/>
      </w:r>
      <w:r w:rsidRPr="001848E4">
        <w:rPr>
          <w:rFonts w:cs="Arial"/>
          <w:sz w:val="18"/>
          <w:szCs w:val="18"/>
        </w:rPr>
        <w:t xml:space="preserve"> </w:t>
      </w:r>
      <w:r w:rsidRPr="00541568">
        <w:rPr>
          <w:rFonts w:ascii="Times New Roman" w:hAnsi="Times New Roman"/>
          <w:sz w:val="18"/>
          <w:szCs w:val="18"/>
        </w:rPr>
        <w:t>Viz § 62 zákona č. 125/2008 Sb., o přeměnách obchodních společností a družstev, ve znění pozdějších předpisů.</w:t>
      </w:r>
    </w:p>
  </w:footnote>
  <w:footnote w:id="9">
    <w:p w14:paraId="1C04B9A4" w14:textId="77777777" w:rsidR="00541568" w:rsidRPr="00541568" w:rsidRDefault="00541568" w:rsidP="00541568">
      <w:pPr>
        <w:pStyle w:val="Textpoznpodarou"/>
        <w:rPr>
          <w:rFonts w:ascii="Times New Roman" w:hAnsi="Times New Roman"/>
          <w:sz w:val="18"/>
          <w:szCs w:val="18"/>
        </w:rPr>
      </w:pPr>
      <w:r w:rsidRPr="00541568">
        <w:rPr>
          <w:rStyle w:val="Znakapoznpodarou"/>
          <w:rFonts w:ascii="Times New Roman" w:hAnsi="Times New Roman"/>
          <w:sz w:val="18"/>
          <w:szCs w:val="18"/>
        </w:rPr>
        <w:footnoteRef/>
      </w:r>
      <w:r w:rsidRPr="00541568">
        <w:rPr>
          <w:rFonts w:ascii="Times New Roman" w:hAnsi="Times New Roman"/>
          <w:sz w:val="18"/>
          <w:szCs w:val="18"/>
        </w:rPr>
        <w:t xml:space="preserve"> Viz § 61 zákona č. 125/2008 Sb.</w:t>
      </w:r>
    </w:p>
  </w:footnote>
  <w:footnote w:id="10">
    <w:p w14:paraId="7C5292E7" w14:textId="77777777" w:rsidR="00541568" w:rsidRPr="00541568" w:rsidRDefault="00541568" w:rsidP="00541568">
      <w:pPr>
        <w:pStyle w:val="Textpoznpodarou"/>
        <w:rPr>
          <w:rFonts w:ascii="Times New Roman" w:hAnsi="Times New Roman"/>
        </w:rPr>
      </w:pPr>
      <w:r w:rsidRPr="00541568">
        <w:rPr>
          <w:rStyle w:val="Znakapoznpodarou"/>
          <w:rFonts w:ascii="Times New Roman" w:hAnsi="Times New Roman"/>
          <w:sz w:val="18"/>
          <w:szCs w:val="18"/>
        </w:rPr>
        <w:footnoteRef/>
      </w:r>
      <w:r w:rsidRPr="00541568">
        <w:rPr>
          <w:rFonts w:ascii="Times New Roman" w:hAnsi="Times New Roman"/>
          <w:sz w:val="18"/>
          <w:szCs w:val="18"/>
        </w:rPr>
        <w:t xml:space="preserve"> Viz § 243 zákona č. 125/2008 Sb.</w:t>
      </w:r>
    </w:p>
  </w:footnote>
  <w:footnote w:id="11">
    <w:p w14:paraId="06DAAF51" w14:textId="77777777" w:rsidR="00541568" w:rsidRPr="00541568" w:rsidRDefault="00541568" w:rsidP="00541568">
      <w:pPr>
        <w:pStyle w:val="Textpoznpodarou"/>
        <w:rPr>
          <w:rFonts w:ascii="Times New Roman" w:hAnsi="Times New Roman"/>
        </w:rPr>
      </w:pPr>
      <w:r w:rsidRPr="00541568">
        <w:rPr>
          <w:rStyle w:val="Znakapoznpodarou"/>
          <w:rFonts w:ascii="Times New Roman" w:hAnsi="Times New Roman"/>
        </w:rPr>
        <w:footnoteRef/>
      </w:r>
      <w:r w:rsidRPr="00541568">
        <w:rPr>
          <w:rFonts w:ascii="Times New Roman" w:hAnsi="Times New Roman"/>
        </w:rPr>
        <w:t xml:space="preserve"> </w:t>
      </w:r>
      <w:r w:rsidRPr="00541568">
        <w:rPr>
          <w:rFonts w:ascii="Times New Roman" w:hAnsi="Times New Roman"/>
          <w:sz w:val="18"/>
          <w:szCs w:val="18"/>
        </w:rPr>
        <w:t xml:space="preserve">Pokud by na základě převzatých činností nebylo možné dříve poskytnuté podpory </w:t>
      </w:r>
      <w:r w:rsidRPr="00541568">
        <w:rPr>
          <w:rFonts w:ascii="Times New Roman" w:hAnsi="Times New Roman"/>
          <w:i/>
          <w:sz w:val="18"/>
          <w:szCs w:val="18"/>
        </w:rPr>
        <w:t xml:space="preserve">de </w:t>
      </w:r>
      <w:proofErr w:type="spellStart"/>
      <w:r w:rsidRPr="00541568">
        <w:rPr>
          <w:rFonts w:ascii="Times New Roman" w:hAnsi="Times New Roman"/>
          <w:i/>
          <w:sz w:val="18"/>
          <w:szCs w:val="18"/>
        </w:rPr>
        <w:t>minimis</w:t>
      </w:r>
      <w:proofErr w:type="spellEnd"/>
      <w:r w:rsidRPr="00541568">
        <w:rPr>
          <w:rFonts w:ascii="Times New Roman" w:hAnsi="Times New Roman"/>
          <w:sz w:val="18"/>
          <w:szCs w:val="18"/>
        </w:rPr>
        <w:t xml:space="preserve"> rozdělit, rozdělí se podpora poměrným způsobem na základě účetní hodnoty vlastního kapitálu nových podniků k datu účinku rozdělení (viz čl. 3 odst. 9 nařízení č. 1407/2013, č. 1408/2013 a č. </w:t>
      </w:r>
      <w:r w:rsidRPr="00541568">
        <w:rPr>
          <w:rFonts w:ascii="Times New Roman" w:hAnsi="Times New Roman"/>
          <w:sz w:val="18"/>
          <w:szCs w:val="18"/>
          <w:lang w:val="cs-CZ"/>
        </w:rPr>
        <w:t>717/2014</w:t>
      </w:r>
      <w:r w:rsidRPr="00541568">
        <w:rPr>
          <w:rFonts w:ascii="Times New Roman" w:hAnsi="Times New Roman"/>
          <w:sz w:val="18"/>
          <w:szCs w:val="18"/>
        </w:rPr>
        <w:t>).</w:t>
      </w:r>
    </w:p>
  </w:footnote>
  <w:footnote w:id="12">
    <w:p w14:paraId="0E847299" w14:textId="2CE9AA83" w:rsidR="00541568" w:rsidRPr="00541568" w:rsidRDefault="00541568" w:rsidP="00541568">
      <w:pPr>
        <w:pStyle w:val="Textpoznpodarou"/>
        <w:rPr>
          <w:rFonts w:ascii="Times New Roman" w:hAnsi="Times New Roman"/>
          <w:lang w:val="cs-CZ"/>
        </w:rPr>
      </w:pPr>
      <w:r w:rsidRPr="00541568">
        <w:rPr>
          <w:rStyle w:val="Znakapoznpodarou"/>
          <w:rFonts w:ascii="Times New Roman" w:hAnsi="Times New Roman"/>
        </w:rPr>
        <w:footnoteRef/>
      </w:r>
      <w:r w:rsidRPr="00541568">
        <w:rPr>
          <w:rFonts w:ascii="Times New Roman" w:hAnsi="Times New Roman"/>
        </w:rPr>
        <w:t xml:space="preserve"> </w:t>
      </w:r>
      <w:r w:rsidRPr="00541568">
        <w:rPr>
          <w:rFonts w:ascii="Times New Roman" w:hAnsi="Times New Roman"/>
          <w:sz w:val="18"/>
          <w:szCs w:val="18"/>
          <w:u w:val="single"/>
        </w:rPr>
        <w:t>Správcem</w:t>
      </w:r>
      <w:r w:rsidRPr="00541568">
        <w:rPr>
          <w:rFonts w:ascii="Times New Roman" w:hAnsi="Times New Roman"/>
          <w:sz w:val="18"/>
          <w:szCs w:val="18"/>
        </w:rPr>
        <w:t xml:space="preserve"> je koordinační orgán ve smyslu zákona č. 215/2004 Sb., o úpravě některých vztahů v oblasti veřejné podpory a o změně zákona o podpoře výzkumu a vývoje, ve znění p</w:t>
      </w:r>
      <w:r w:rsidRPr="00541568">
        <w:rPr>
          <w:rFonts w:ascii="Times New Roman" w:hAnsi="Times New Roman"/>
          <w:sz w:val="18"/>
          <w:szCs w:val="18"/>
          <w:lang w:val="cs-CZ"/>
        </w:rPr>
        <w:t>ozdějších před</w:t>
      </w:r>
      <w:r>
        <w:rPr>
          <w:rFonts w:ascii="Times New Roman" w:hAnsi="Times New Roman"/>
          <w:sz w:val="18"/>
          <w:szCs w:val="18"/>
          <w:lang w:val="cs-CZ"/>
        </w:rPr>
        <w:t>p</w:t>
      </w:r>
      <w:r w:rsidRPr="00541568">
        <w:rPr>
          <w:rFonts w:ascii="Times New Roman" w:hAnsi="Times New Roman"/>
          <w:sz w:val="18"/>
          <w:szCs w:val="18"/>
          <w:lang w:val="cs-CZ"/>
        </w:rPr>
        <w:t>isů.</w:t>
      </w:r>
    </w:p>
  </w:footnote>
  <w:footnote w:id="13">
    <w:p w14:paraId="0A2D0597" w14:textId="77777777" w:rsidR="00541568" w:rsidRPr="00541568" w:rsidRDefault="00541568" w:rsidP="00541568">
      <w:pPr>
        <w:pStyle w:val="Textpoznpodarou"/>
        <w:rPr>
          <w:rFonts w:ascii="Times New Roman" w:hAnsi="Times New Roman"/>
        </w:rPr>
      </w:pPr>
      <w:r w:rsidRPr="00541568">
        <w:rPr>
          <w:rStyle w:val="Znakapoznpodarou"/>
          <w:rFonts w:ascii="Times New Roman" w:hAnsi="Times New Roman"/>
        </w:rPr>
        <w:footnoteRef/>
      </w:r>
      <w:r w:rsidRPr="00541568">
        <w:rPr>
          <w:rFonts w:ascii="Times New Roman" w:hAnsi="Times New Roman"/>
        </w:rPr>
        <w:t xml:space="preserve"> </w:t>
      </w:r>
      <w:r w:rsidRPr="00541568">
        <w:rPr>
          <w:rFonts w:ascii="Times New Roman" w:hAnsi="Times New Roman"/>
          <w:sz w:val="18"/>
          <w:szCs w:val="18"/>
          <w:u w:val="single"/>
          <w:lang w:val="cs-CZ"/>
        </w:rPr>
        <w:t>Z</w:t>
      </w:r>
      <w:proofErr w:type="spellStart"/>
      <w:r w:rsidRPr="00541568">
        <w:rPr>
          <w:rFonts w:ascii="Times New Roman" w:hAnsi="Times New Roman"/>
          <w:sz w:val="18"/>
          <w:szCs w:val="18"/>
          <w:u w:val="single"/>
        </w:rPr>
        <w:t>pracovatelem</w:t>
      </w:r>
      <w:proofErr w:type="spellEnd"/>
      <w:r w:rsidRPr="00541568">
        <w:rPr>
          <w:rFonts w:ascii="Times New Roman" w:hAnsi="Times New Roman"/>
          <w:sz w:val="18"/>
          <w:szCs w:val="18"/>
        </w:rPr>
        <w:t xml:space="preserve"> je poskytovatel podpory </w:t>
      </w:r>
      <w:r w:rsidRPr="00541568">
        <w:rPr>
          <w:rFonts w:ascii="Times New Roman" w:hAnsi="Times New Roman"/>
          <w:i/>
          <w:sz w:val="18"/>
          <w:szCs w:val="18"/>
        </w:rPr>
        <w:t>de </w:t>
      </w:r>
      <w:proofErr w:type="spellStart"/>
      <w:r w:rsidRPr="00541568">
        <w:rPr>
          <w:rFonts w:ascii="Times New Roman" w:hAnsi="Times New Roman"/>
          <w:i/>
          <w:sz w:val="18"/>
          <w:szCs w:val="18"/>
        </w:rPr>
        <w:t>minimis</w:t>
      </w:r>
      <w:proofErr w:type="spellEnd"/>
      <w:r w:rsidRPr="00541568">
        <w:rPr>
          <w:rFonts w:ascii="Times New Roman" w:hAnsi="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5FE183D"/>
    <w:multiLevelType w:val="hybridMultilevel"/>
    <w:tmpl w:val="13B6772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15:restartNumberingAfterBreak="0">
    <w:nsid w:val="39CF7297"/>
    <w:multiLevelType w:val="hybridMultilevel"/>
    <w:tmpl w:val="DC02DBA0"/>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3"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468E7C24"/>
    <w:multiLevelType w:val="hybridMultilevel"/>
    <w:tmpl w:val="D50A6256"/>
    <w:lvl w:ilvl="0" w:tplc="D8B41604">
      <w:start w:val="1"/>
      <w:numFmt w:val="decimal"/>
      <w:lvlText w:val="%1)"/>
      <w:lvlJc w:val="left"/>
      <w:pPr>
        <w:ind w:left="360" w:hanging="360"/>
      </w:pPr>
      <w:rPr>
        <w:rFonts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569A18A4"/>
    <w:multiLevelType w:val="hybridMultilevel"/>
    <w:tmpl w:val="E40A010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7"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360"/>
        </w:tabs>
        <w:ind w:left="36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7"/>
  </w:num>
  <w:num w:numId="2">
    <w:abstractNumId w:val="2"/>
  </w:num>
  <w:num w:numId="3">
    <w:abstractNumId w:val="14"/>
  </w:num>
  <w:num w:numId="4">
    <w:abstractNumId w:val="5"/>
  </w:num>
  <w:num w:numId="5">
    <w:abstractNumId w:val="4"/>
  </w:num>
  <w:num w:numId="6">
    <w:abstractNumId w:val="7"/>
  </w:num>
  <w:num w:numId="7">
    <w:abstractNumId w:val="0"/>
  </w:num>
  <w:num w:numId="8">
    <w:abstractNumId w:val="3"/>
  </w:num>
  <w:num w:numId="9">
    <w:abstractNumId w:val="10"/>
  </w:num>
  <w:num w:numId="10">
    <w:abstractNumId w:val="16"/>
  </w:num>
  <w:num w:numId="11">
    <w:abstractNumId w:val="9"/>
  </w:num>
  <w:num w:numId="12">
    <w:abstractNumId w:val="13"/>
  </w:num>
  <w:num w:numId="13">
    <w:abstractNumId w:val="1"/>
  </w:num>
  <w:num w:numId="14">
    <w:abstractNumId w:val="18"/>
  </w:num>
  <w:num w:numId="15">
    <w:abstractNumId w:val="15"/>
  </w:num>
  <w:num w:numId="16">
    <w:abstractNumId w:val="12"/>
  </w:num>
  <w:num w:numId="17">
    <w:abstractNumId w:val="11"/>
  </w:num>
  <w:num w:numId="18">
    <w:abstractNumId w:val="8"/>
  </w:num>
  <w:num w:numId="19">
    <w:abstractNumId w:val="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FC"/>
    <w:rsid w:val="0002146A"/>
    <w:rsid w:val="000950FC"/>
    <w:rsid w:val="00121389"/>
    <w:rsid w:val="00123979"/>
    <w:rsid w:val="00123DB8"/>
    <w:rsid w:val="001307AA"/>
    <w:rsid w:val="001402A0"/>
    <w:rsid w:val="00171F49"/>
    <w:rsid w:val="001D0BF6"/>
    <w:rsid w:val="001F1D5F"/>
    <w:rsid w:val="002227BC"/>
    <w:rsid w:val="002B2C7A"/>
    <w:rsid w:val="002F5FBE"/>
    <w:rsid w:val="00304822"/>
    <w:rsid w:val="00342E07"/>
    <w:rsid w:val="003E6A8E"/>
    <w:rsid w:val="00457F44"/>
    <w:rsid w:val="004A1410"/>
    <w:rsid w:val="004F165D"/>
    <w:rsid w:val="0052003E"/>
    <w:rsid w:val="0052365F"/>
    <w:rsid w:val="00541568"/>
    <w:rsid w:val="00565410"/>
    <w:rsid w:val="00586A67"/>
    <w:rsid w:val="00590AC6"/>
    <w:rsid w:val="005A087C"/>
    <w:rsid w:val="005B2061"/>
    <w:rsid w:val="005C56B7"/>
    <w:rsid w:val="00617F97"/>
    <w:rsid w:val="00635470"/>
    <w:rsid w:val="00676632"/>
    <w:rsid w:val="00683163"/>
    <w:rsid w:val="006B7F7F"/>
    <w:rsid w:val="00722E67"/>
    <w:rsid w:val="00764B4F"/>
    <w:rsid w:val="007A4F6D"/>
    <w:rsid w:val="00874895"/>
    <w:rsid w:val="0088472B"/>
    <w:rsid w:val="009004A2"/>
    <w:rsid w:val="00925CC3"/>
    <w:rsid w:val="00930FCD"/>
    <w:rsid w:val="009E591A"/>
    <w:rsid w:val="00A30BC5"/>
    <w:rsid w:val="00A60218"/>
    <w:rsid w:val="00A949B8"/>
    <w:rsid w:val="00AC5499"/>
    <w:rsid w:val="00B035A2"/>
    <w:rsid w:val="00B05B1B"/>
    <w:rsid w:val="00B11D43"/>
    <w:rsid w:val="00B609DE"/>
    <w:rsid w:val="00BB55FF"/>
    <w:rsid w:val="00BF01FE"/>
    <w:rsid w:val="00C14FD4"/>
    <w:rsid w:val="00C65AE3"/>
    <w:rsid w:val="00CC5A52"/>
    <w:rsid w:val="00D137CD"/>
    <w:rsid w:val="00D82EB5"/>
    <w:rsid w:val="00D91AF8"/>
    <w:rsid w:val="00DC7541"/>
    <w:rsid w:val="00E1197D"/>
    <w:rsid w:val="00E14079"/>
    <w:rsid w:val="00E60126"/>
    <w:rsid w:val="00E67C80"/>
    <w:rsid w:val="00E762E2"/>
    <w:rsid w:val="00EB24A1"/>
    <w:rsid w:val="00ED3487"/>
    <w:rsid w:val="00F17C39"/>
    <w:rsid w:val="00F52650"/>
    <w:rsid w:val="00F7138F"/>
    <w:rsid w:val="00FA10F8"/>
    <w:rsid w:val="00FA47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9712"/>
  <w15:chartTrackingRefBased/>
  <w15:docId w15:val="{3797E02C-D7DF-4FE3-8B1C-7A0464E8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365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52365F"/>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52365F"/>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2365F"/>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52365F"/>
    <w:rPr>
      <w:rFonts w:ascii="Arial" w:eastAsia="Times New Roman" w:hAnsi="Arial" w:cs="Arial"/>
      <w:b/>
      <w:bCs/>
      <w:sz w:val="26"/>
      <w:szCs w:val="26"/>
      <w:lang w:eastAsia="cs-CZ"/>
    </w:rPr>
  </w:style>
  <w:style w:type="character" w:styleId="Hypertextovodkaz">
    <w:name w:val="Hyperlink"/>
    <w:rsid w:val="0052365F"/>
    <w:rPr>
      <w:color w:val="0000FF"/>
      <w:u w:val="single"/>
    </w:rPr>
  </w:style>
  <w:style w:type="paragraph" w:styleId="Odstavecseseznamem">
    <w:name w:val="List Paragraph"/>
    <w:basedOn w:val="Normln"/>
    <w:uiPriority w:val="34"/>
    <w:qFormat/>
    <w:rsid w:val="0052365F"/>
    <w:pPr>
      <w:ind w:left="708"/>
    </w:pPr>
  </w:style>
  <w:style w:type="paragraph" w:styleId="Zhlav">
    <w:name w:val="header"/>
    <w:basedOn w:val="Normln"/>
    <w:link w:val="ZhlavChar"/>
    <w:uiPriority w:val="99"/>
    <w:unhideWhenUsed/>
    <w:rsid w:val="0052365F"/>
    <w:pPr>
      <w:tabs>
        <w:tab w:val="center" w:pos="4536"/>
        <w:tab w:val="right" w:pos="9072"/>
      </w:tabs>
    </w:pPr>
  </w:style>
  <w:style w:type="character" w:customStyle="1" w:styleId="ZhlavChar">
    <w:name w:val="Záhlaví Char"/>
    <w:basedOn w:val="Standardnpsmoodstavce"/>
    <w:link w:val="Zhlav"/>
    <w:uiPriority w:val="99"/>
    <w:rsid w:val="0052365F"/>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2365F"/>
    <w:pPr>
      <w:tabs>
        <w:tab w:val="center" w:pos="4536"/>
        <w:tab w:val="right" w:pos="9072"/>
      </w:tabs>
    </w:pPr>
  </w:style>
  <w:style w:type="character" w:customStyle="1" w:styleId="ZpatChar">
    <w:name w:val="Zápatí Char"/>
    <w:basedOn w:val="Standardnpsmoodstavce"/>
    <w:link w:val="Zpat"/>
    <w:uiPriority w:val="99"/>
    <w:rsid w:val="0052365F"/>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B05B1B"/>
    <w:rPr>
      <w:sz w:val="16"/>
      <w:szCs w:val="16"/>
    </w:rPr>
  </w:style>
  <w:style w:type="paragraph" w:styleId="Textkomente">
    <w:name w:val="annotation text"/>
    <w:basedOn w:val="Normln"/>
    <w:link w:val="TextkomenteChar"/>
    <w:uiPriority w:val="99"/>
    <w:semiHidden/>
    <w:unhideWhenUsed/>
    <w:rsid w:val="00B05B1B"/>
  </w:style>
  <w:style w:type="character" w:customStyle="1" w:styleId="TextkomenteChar">
    <w:name w:val="Text komentáře Char"/>
    <w:basedOn w:val="Standardnpsmoodstavce"/>
    <w:link w:val="Textkomente"/>
    <w:uiPriority w:val="99"/>
    <w:semiHidden/>
    <w:rsid w:val="00B05B1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05B1B"/>
    <w:rPr>
      <w:b/>
      <w:bCs/>
    </w:rPr>
  </w:style>
  <w:style w:type="character" w:customStyle="1" w:styleId="PedmtkomenteChar">
    <w:name w:val="Předmět komentáře Char"/>
    <w:basedOn w:val="TextkomenteChar"/>
    <w:link w:val="Pedmtkomente"/>
    <w:uiPriority w:val="99"/>
    <w:semiHidden/>
    <w:rsid w:val="00B05B1B"/>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B05B1B"/>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05B1B"/>
    <w:rPr>
      <w:rFonts w:ascii="Segoe UI" w:eastAsia="Times New Roman" w:hAnsi="Segoe UI" w:cs="Segoe UI"/>
      <w:sz w:val="18"/>
      <w:szCs w:val="18"/>
      <w:lang w:eastAsia="cs-CZ"/>
    </w:rPr>
  </w:style>
  <w:style w:type="paragraph" w:styleId="Textpoznpodarou">
    <w:name w:val="footnote text"/>
    <w:basedOn w:val="Normln"/>
    <w:link w:val="TextpoznpodarouChar"/>
    <w:uiPriority w:val="99"/>
    <w:rsid w:val="00541568"/>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541568"/>
    <w:rPr>
      <w:rFonts w:ascii="Arial" w:eastAsia="Times New Roman" w:hAnsi="Arial" w:cs="Times New Roman"/>
      <w:sz w:val="20"/>
      <w:szCs w:val="20"/>
      <w:lang w:val="x-none" w:eastAsia="x-none"/>
    </w:rPr>
  </w:style>
  <w:style w:type="character" w:styleId="Znakapoznpodarou">
    <w:name w:val="footnote reference"/>
    <w:rsid w:val="005415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3228</Words>
  <Characters>19046</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Hájková Hana</cp:lastModifiedBy>
  <cp:revision>3</cp:revision>
  <dcterms:created xsi:type="dcterms:W3CDTF">2016-09-09T07:05:00Z</dcterms:created>
  <dcterms:modified xsi:type="dcterms:W3CDTF">2016-09-09T07:11:00Z</dcterms:modified>
</cp:coreProperties>
</file>