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F9A" w:rsidRDefault="00314F9A" w:rsidP="00314F9A">
      <w:pPr>
        <w:tabs>
          <w:tab w:val="left" w:pos="900"/>
        </w:tabs>
        <w:rPr>
          <w:b/>
        </w:rPr>
      </w:pPr>
      <w:r>
        <w:rPr>
          <w:b/>
        </w:rPr>
        <w:t>Důvodová zpráva</w:t>
      </w:r>
    </w:p>
    <w:p w:rsidR="00314F9A" w:rsidRDefault="00314F9A" w:rsidP="00314F9A">
      <w:pPr>
        <w:tabs>
          <w:tab w:val="left" w:pos="900"/>
        </w:tabs>
        <w:rPr>
          <w:b/>
        </w:rPr>
      </w:pPr>
    </w:p>
    <w:p w:rsidR="00314F9A" w:rsidRDefault="00314F9A" w:rsidP="00314F9A">
      <w:pPr>
        <w:tabs>
          <w:tab w:val="left" w:pos="900"/>
        </w:tabs>
        <w:jc w:val="both"/>
      </w:pPr>
      <w:r>
        <w:t>Ustavujícímu zastupitelstvu města je dle ustálených zvyklostí předkládán rovněž návrh na stanovení odměn poskytovaných v souladu s příslušnými ustanoveními zákona o obcích neuvolněným členům zastupitelstva města, jakož i dalších s tím souvisejících plnění.</w:t>
      </w:r>
    </w:p>
    <w:p w:rsidR="00314F9A" w:rsidRDefault="00314F9A" w:rsidP="00314F9A">
      <w:pPr>
        <w:tabs>
          <w:tab w:val="left" w:pos="900"/>
        </w:tabs>
        <w:jc w:val="both"/>
      </w:pPr>
    </w:p>
    <w:p w:rsidR="00314F9A" w:rsidRDefault="00314F9A" w:rsidP="00314F9A">
      <w:pPr>
        <w:tabs>
          <w:tab w:val="left" w:pos="900"/>
        </w:tabs>
        <w:jc w:val="both"/>
      </w:pPr>
      <w:r>
        <w:t>Předkládaný návrh vychází ze stanovení provedeného minulým zastupitelstvem města (usnesení č. 79/2018 ze dne 14. 5. 2018), je však samozřejmě na novém zastupitelstvu města, jakým způsobem odměňování členů orgánů města – v mezích vyplývajících z právních předpisů – stanoví. Předkládaný návrh reflektuje novelizaci nařízení vlády č. 318/2017 Sb., kterou s účinností ode dne 1. 1. 2019 dojde k navýšení odměn (resp. limitů odměn) členů zastupitelstev obcí.</w:t>
      </w:r>
    </w:p>
    <w:p w:rsidR="00314F9A" w:rsidRDefault="00314F9A" w:rsidP="00314F9A">
      <w:pPr>
        <w:tabs>
          <w:tab w:val="left" w:pos="900"/>
        </w:tabs>
        <w:jc w:val="both"/>
      </w:pPr>
    </w:p>
    <w:p w:rsidR="00314F9A" w:rsidRDefault="00314F9A" w:rsidP="00314F9A">
      <w:pPr>
        <w:tabs>
          <w:tab w:val="left" w:pos="900"/>
        </w:tabs>
        <w:jc w:val="both"/>
      </w:pPr>
      <w:r>
        <w:t>Na úvod je rovněž potřeba zdůraznit, že část usnesení týkající se samotných odměn neuvolněných členů zastupitelstva města (část II. odst. 1) pozbývá dle zákona další účinnosti vždy skončením funkčního období zastupitelstva města. Dosavadní stanovení provedené předchozím zastupitelstvem v této oblasti tak již nadále není použitelné a odměny neuvolněným členům zastupitelstva města nemohou být vypláceny, pokud je nové zastupitelstvo města opětovně nestanoví.</w:t>
      </w:r>
    </w:p>
    <w:p w:rsidR="00314F9A" w:rsidRDefault="00314F9A" w:rsidP="00314F9A">
      <w:pPr>
        <w:tabs>
          <w:tab w:val="left" w:pos="900"/>
        </w:tabs>
        <w:jc w:val="both"/>
      </w:pPr>
    </w:p>
    <w:p w:rsidR="00314F9A" w:rsidRDefault="00314F9A" w:rsidP="00314F9A">
      <w:pPr>
        <w:tabs>
          <w:tab w:val="left" w:pos="900"/>
        </w:tabs>
        <w:jc w:val="both"/>
      </w:pPr>
      <w:r>
        <w:t>To neplatí pro stanovení paušální částky náhrady ušlého výdělku (část II. odst. 2) a peněžitého plnění fyzickým osobám, které nejsou členy zastupitelstva města (část II. odst. 3) – pro tato dvě plnění by i nadále bylo aplikovatelné dosavadní usnesení zastupitelstva města č. 79/2018. Protože jde však o záležitosti úzce související se shora uvedenými odměnami neuvolněných členů zastupitelstva města, jsou i tyto předkládány novému zastupitelstvu města tak, aby o odměňování členů orgánů města mohlo rozhodnout v jeho komplexnosti.</w:t>
      </w:r>
    </w:p>
    <w:p w:rsidR="00314F9A" w:rsidRDefault="00314F9A" w:rsidP="00314F9A">
      <w:pPr>
        <w:tabs>
          <w:tab w:val="left" w:pos="900"/>
        </w:tabs>
        <w:jc w:val="both"/>
      </w:pPr>
    </w:p>
    <w:p w:rsidR="00314F9A" w:rsidRDefault="00314F9A" w:rsidP="00314F9A">
      <w:pPr>
        <w:tabs>
          <w:tab w:val="left" w:pos="900"/>
        </w:tabs>
        <w:jc w:val="both"/>
      </w:pPr>
      <w:r>
        <w:t>Nadále je také aplikovatelné usnesení č. 5/2018 ze dne 12. 2. 2018, které se týká plnění dle § 80 zákona o obcích, tj. podle kterého je uvolněným členům zastupitelstva města za stanovených podmínek analogických zaměstnancům města poskytován příspěvek na stravování (příspěvek na stravenky) a na penzijní připojištění, resp. doplňkové penzijní spoření.</w:t>
      </w:r>
    </w:p>
    <w:p w:rsidR="00314F9A" w:rsidRDefault="00314F9A" w:rsidP="00314F9A">
      <w:pPr>
        <w:tabs>
          <w:tab w:val="left" w:pos="900"/>
        </w:tabs>
        <w:jc w:val="both"/>
      </w:pPr>
    </w:p>
    <w:p w:rsidR="00314F9A" w:rsidRDefault="00314F9A" w:rsidP="00314F9A">
      <w:pPr>
        <w:tabs>
          <w:tab w:val="left" w:pos="900"/>
        </w:tabs>
        <w:jc w:val="both"/>
      </w:pPr>
    </w:p>
    <w:p w:rsidR="00314F9A" w:rsidRDefault="00314F9A" w:rsidP="00314F9A">
      <w:pPr>
        <w:tabs>
          <w:tab w:val="left" w:pos="900"/>
        </w:tabs>
        <w:jc w:val="both"/>
        <w:rPr>
          <w:b/>
        </w:rPr>
      </w:pPr>
      <w:r>
        <w:rPr>
          <w:b/>
        </w:rPr>
        <w:t>Odměny uvolněných členů zastupitelstva města</w:t>
      </w:r>
    </w:p>
    <w:p w:rsidR="00314F9A" w:rsidRDefault="00314F9A" w:rsidP="00314F9A">
      <w:pPr>
        <w:tabs>
          <w:tab w:val="left" w:pos="900"/>
        </w:tabs>
        <w:jc w:val="both"/>
        <w:rPr>
          <w:b/>
        </w:rPr>
      </w:pPr>
    </w:p>
    <w:p w:rsidR="00314F9A" w:rsidRDefault="00314F9A" w:rsidP="00314F9A">
      <w:pPr>
        <w:tabs>
          <w:tab w:val="left" w:pos="900"/>
        </w:tabs>
        <w:jc w:val="both"/>
      </w:pPr>
      <w:r>
        <w:t xml:space="preserve">Uvolněným členům zastupitelstva města je poskytována odměna přímo dle zákona o obcích a příslušného prováděcího právního předpisu, </w:t>
      </w:r>
      <w:r w:rsidRPr="00A440F7">
        <w:rPr>
          <w:u w:val="single"/>
        </w:rPr>
        <w:t>nelze je tak usnesením zastupitelstva města nijak stanovovat či upravovat</w:t>
      </w:r>
      <w:r>
        <w:t>. Mají dle zákona formu paušální měsíční částky, konkrétní výši dle funkce stanoví přímo příslušné nařízení vlády. Ze zákona se nesčítají s odměnami za jiné funkce (náleží vždy pouze odměna za tu z funkcí, za níž je stanovena nejvyšší částka), není přípustné ani jejich krácení pro neúčast na jednáních orgánů obce.</w:t>
      </w:r>
    </w:p>
    <w:p w:rsidR="00314F9A" w:rsidRDefault="00314F9A" w:rsidP="00314F9A">
      <w:pPr>
        <w:tabs>
          <w:tab w:val="left" w:pos="900"/>
        </w:tabs>
        <w:jc w:val="both"/>
      </w:pPr>
    </w:p>
    <w:p w:rsidR="00314F9A" w:rsidRDefault="00314F9A" w:rsidP="00314F9A">
      <w:pPr>
        <w:tabs>
          <w:tab w:val="left" w:pos="900"/>
        </w:tabs>
        <w:jc w:val="both"/>
      </w:pPr>
    </w:p>
    <w:p w:rsidR="00314F9A" w:rsidRDefault="00314F9A" w:rsidP="00314F9A">
      <w:pPr>
        <w:tabs>
          <w:tab w:val="left" w:pos="900"/>
        </w:tabs>
        <w:jc w:val="both"/>
        <w:rPr>
          <w:b/>
        </w:rPr>
      </w:pPr>
      <w:r>
        <w:rPr>
          <w:b/>
        </w:rPr>
        <w:t>Odměny neuvolněných členů zastupitelstva města</w:t>
      </w:r>
    </w:p>
    <w:p w:rsidR="00314F9A" w:rsidRDefault="00314F9A" w:rsidP="00314F9A">
      <w:pPr>
        <w:tabs>
          <w:tab w:val="left" w:pos="900"/>
        </w:tabs>
        <w:jc w:val="both"/>
        <w:rPr>
          <w:b/>
        </w:rPr>
      </w:pPr>
    </w:p>
    <w:p w:rsidR="00314F9A" w:rsidRDefault="00314F9A" w:rsidP="00314F9A">
      <w:pPr>
        <w:tabs>
          <w:tab w:val="left" w:pos="900"/>
        </w:tabs>
        <w:jc w:val="both"/>
      </w:pPr>
      <w:r>
        <w:t xml:space="preserve">Na rozdíl od výše uvedeného, u neuvolněných členů zastupitelstva </w:t>
      </w:r>
      <w:r>
        <w:rPr>
          <w:u w:val="single"/>
        </w:rPr>
        <w:t>je na rozhodnutí zastupitelstva města, zda budou poskytovány</w:t>
      </w:r>
      <w:r w:rsidRPr="008B345D">
        <w:t xml:space="preserve"> a v jaké výši</w:t>
      </w:r>
      <w:r>
        <w:t>.</w:t>
      </w:r>
    </w:p>
    <w:p w:rsidR="00314F9A" w:rsidRDefault="00314F9A" w:rsidP="00314F9A">
      <w:pPr>
        <w:tabs>
          <w:tab w:val="left" w:pos="900"/>
        </w:tabs>
        <w:jc w:val="both"/>
      </w:pPr>
    </w:p>
    <w:p w:rsidR="00314F9A" w:rsidRDefault="00314F9A" w:rsidP="00314F9A">
      <w:pPr>
        <w:tabs>
          <w:tab w:val="left" w:pos="900"/>
        </w:tabs>
        <w:jc w:val="both"/>
      </w:pPr>
      <w:r>
        <w:t>Pokud je zastupitelstvo města stanoví, mají dle zákona formu paušální měsíční částky. Při stanovení výše je zastupitelstvo města vázáno maximálními částkami stanovenými příslušným vládním nařízením.</w:t>
      </w:r>
    </w:p>
    <w:p w:rsidR="00314F9A" w:rsidRDefault="00314F9A" w:rsidP="00314F9A">
      <w:pPr>
        <w:tabs>
          <w:tab w:val="left" w:pos="900"/>
        </w:tabs>
        <w:jc w:val="both"/>
      </w:pPr>
    </w:p>
    <w:p w:rsidR="00314F9A" w:rsidRPr="00A440F7" w:rsidRDefault="00314F9A" w:rsidP="00314F9A">
      <w:pPr>
        <w:keepNext/>
        <w:tabs>
          <w:tab w:val="left" w:pos="900"/>
        </w:tabs>
        <w:jc w:val="both"/>
        <w:rPr>
          <w:u w:val="single"/>
        </w:rPr>
      </w:pPr>
      <w:r w:rsidRPr="00A440F7">
        <w:rPr>
          <w:u w:val="single"/>
        </w:rPr>
        <w:lastRenderedPageBreak/>
        <w:t>Výše odměn:</w:t>
      </w:r>
    </w:p>
    <w:p w:rsidR="00314F9A" w:rsidRDefault="00314F9A" w:rsidP="00314F9A">
      <w:pPr>
        <w:keepNext/>
        <w:tabs>
          <w:tab w:val="left" w:pos="900"/>
        </w:tabs>
        <w:jc w:val="both"/>
      </w:pPr>
    </w:p>
    <w:p w:rsidR="00314F9A" w:rsidRDefault="00314F9A" w:rsidP="00314F9A">
      <w:pPr>
        <w:keepNext/>
        <w:tabs>
          <w:tab w:val="left" w:pos="900"/>
        </w:tabs>
        <w:jc w:val="both"/>
      </w:pPr>
      <w:r>
        <w:t>Předkládaný návrh na prvém místě v části II. odst. 1 obsahuje návrh na stanovení odměn neuvolněných členů zastupitelstva města, a to v následující výši:</w:t>
      </w:r>
    </w:p>
    <w:p w:rsidR="00314F9A" w:rsidRDefault="00314F9A" w:rsidP="00314F9A">
      <w:pPr>
        <w:tabs>
          <w:tab w:val="left" w:pos="900"/>
        </w:tabs>
        <w:jc w:val="both"/>
      </w:pPr>
    </w:p>
    <w:tbl>
      <w:tblPr>
        <w:tblStyle w:val="Mkatabulky"/>
        <w:tblW w:w="0" w:type="auto"/>
        <w:tblLook w:val="04A0" w:firstRow="1" w:lastRow="0" w:firstColumn="1" w:lastColumn="0" w:noHBand="0" w:noVBand="1"/>
      </w:tblPr>
      <w:tblGrid>
        <w:gridCol w:w="2972"/>
        <w:gridCol w:w="3044"/>
        <w:gridCol w:w="3044"/>
      </w:tblGrid>
      <w:tr w:rsidR="00314F9A" w:rsidTr="005C67B9">
        <w:trPr>
          <w:trHeight w:val="1162"/>
        </w:trPr>
        <w:tc>
          <w:tcPr>
            <w:tcW w:w="2972" w:type="dxa"/>
            <w:shd w:val="clear" w:color="auto" w:fill="D9D9D9" w:themeFill="background1" w:themeFillShade="D9"/>
            <w:vAlign w:val="center"/>
          </w:tcPr>
          <w:p w:rsidR="00314F9A" w:rsidRPr="007B72A3" w:rsidRDefault="00314F9A" w:rsidP="005C67B9">
            <w:pPr>
              <w:pStyle w:val="Odstavecseseznamem"/>
              <w:ind w:left="0"/>
              <w:contextualSpacing w:val="0"/>
              <w:rPr>
                <w:b/>
              </w:rPr>
            </w:pPr>
            <w:r w:rsidRPr="007B72A3">
              <w:rPr>
                <w:b/>
              </w:rPr>
              <w:t>funkce</w:t>
            </w:r>
          </w:p>
        </w:tc>
        <w:tc>
          <w:tcPr>
            <w:tcW w:w="3044" w:type="dxa"/>
            <w:shd w:val="clear" w:color="auto" w:fill="D9D9D9" w:themeFill="background1" w:themeFillShade="D9"/>
            <w:vAlign w:val="center"/>
          </w:tcPr>
          <w:p w:rsidR="00314F9A" w:rsidRPr="007B72A3" w:rsidRDefault="00314F9A" w:rsidP="005C67B9">
            <w:pPr>
              <w:pStyle w:val="Odstavecseseznamem"/>
              <w:ind w:left="0"/>
              <w:contextualSpacing w:val="0"/>
              <w:rPr>
                <w:b/>
              </w:rPr>
            </w:pPr>
            <w:r w:rsidRPr="007B72A3">
              <w:rPr>
                <w:b/>
              </w:rPr>
              <w:t>do 31. 12. 2018</w:t>
            </w:r>
          </w:p>
        </w:tc>
        <w:tc>
          <w:tcPr>
            <w:tcW w:w="3044" w:type="dxa"/>
            <w:shd w:val="clear" w:color="auto" w:fill="D9D9D9" w:themeFill="background1" w:themeFillShade="D9"/>
            <w:vAlign w:val="center"/>
          </w:tcPr>
          <w:p w:rsidR="00314F9A" w:rsidRDefault="00314F9A" w:rsidP="005C67B9">
            <w:pPr>
              <w:pStyle w:val="Odstavecseseznamem"/>
              <w:ind w:left="0"/>
              <w:contextualSpacing w:val="0"/>
            </w:pPr>
            <w:r w:rsidRPr="007B72A3">
              <w:rPr>
                <w:b/>
              </w:rPr>
              <w:t>od 1. 1. 2019</w:t>
            </w:r>
            <w:r>
              <w:br/>
              <w:t>(navýšení limitů dle novelizace nařízení vlády č. 318/2017 Sb.)</w:t>
            </w:r>
          </w:p>
        </w:tc>
      </w:tr>
      <w:tr w:rsidR="00314F9A" w:rsidTr="005C67B9">
        <w:trPr>
          <w:trHeight w:val="748"/>
        </w:trPr>
        <w:tc>
          <w:tcPr>
            <w:tcW w:w="2972" w:type="dxa"/>
            <w:vAlign w:val="center"/>
          </w:tcPr>
          <w:p w:rsidR="00314F9A" w:rsidRDefault="00314F9A" w:rsidP="005C67B9">
            <w:pPr>
              <w:pStyle w:val="Odstavecseseznamem"/>
              <w:ind w:left="0"/>
              <w:contextualSpacing w:val="0"/>
            </w:pPr>
            <w:r>
              <w:t>člen zastupitelstva města (bez dalších funkcí)</w:t>
            </w:r>
          </w:p>
        </w:tc>
        <w:tc>
          <w:tcPr>
            <w:tcW w:w="3044" w:type="dxa"/>
            <w:vAlign w:val="center"/>
          </w:tcPr>
          <w:p w:rsidR="00314F9A" w:rsidRDefault="00314F9A" w:rsidP="005C67B9">
            <w:pPr>
              <w:pStyle w:val="Odstavecseseznamem"/>
              <w:ind w:left="0"/>
              <w:contextualSpacing w:val="0"/>
            </w:pPr>
            <w:r>
              <w:t>2 371 Kč měsíčně</w:t>
            </w:r>
          </w:p>
        </w:tc>
        <w:tc>
          <w:tcPr>
            <w:tcW w:w="3044" w:type="dxa"/>
            <w:vAlign w:val="center"/>
          </w:tcPr>
          <w:p w:rsidR="00314F9A" w:rsidRDefault="00314F9A" w:rsidP="005C67B9">
            <w:pPr>
              <w:pStyle w:val="Odstavecseseznamem"/>
              <w:ind w:left="0"/>
              <w:contextualSpacing w:val="0"/>
            </w:pPr>
            <w:r>
              <w:t>2 537 Kč měsíčně</w:t>
            </w:r>
          </w:p>
        </w:tc>
      </w:tr>
      <w:tr w:rsidR="00314F9A" w:rsidTr="005C67B9">
        <w:trPr>
          <w:trHeight w:val="985"/>
        </w:trPr>
        <w:tc>
          <w:tcPr>
            <w:tcW w:w="2972" w:type="dxa"/>
            <w:vAlign w:val="center"/>
          </w:tcPr>
          <w:p w:rsidR="00314F9A" w:rsidRDefault="00314F9A" w:rsidP="005C67B9">
            <w:pPr>
              <w:pStyle w:val="Odstavecseseznamem"/>
              <w:ind w:left="0"/>
              <w:contextualSpacing w:val="0"/>
            </w:pPr>
            <w:r>
              <w:t>člen výboru zastupitelstva města nebo komise rady města</w:t>
            </w:r>
          </w:p>
        </w:tc>
        <w:tc>
          <w:tcPr>
            <w:tcW w:w="3044" w:type="dxa"/>
            <w:vAlign w:val="center"/>
          </w:tcPr>
          <w:p w:rsidR="00314F9A" w:rsidRDefault="00314F9A" w:rsidP="005C67B9">
            <w:pPr>
              <w:pStyle w:val="Odstavecseseznamem"/>
              <w:ind w:left="0"/>
              <w:contextualSpacing w:val="0"/>
            </w:pPr>
            <w:r>
              <w:t>3 951 Kč měsíčně</w:t>
            </w:r>
          </w:p>
        </w:tc>
        <w:tc>
          <w:tcPr>
            <w:tcW w:w="3044" w:type="dxa"/>
            <w:vAlign w:val="center"/>
          </w:tcPr>
          <w:p w:rsidR="00314F9A" w:rsidRDefault="00314F9A" w:rsidP="005C67B9">
            <w:pPr>
              <w:pStyle w:val="Odstavecseseznamem"/>
              <w:ind w:left="0"/>
              <w:contextualSpacing w:val="0"/>
            </w:pPr>
            <w:r>
              <w:t>4 228 Kč měsíčně</w:t>
            </w:r>
          </w:p>
        </w:tc>
      </w:tr>
      <w:tr w:rsidR="00314F9A" w:rsidTr="005C67B9">
        <w:trPr>
          <w:trHeight w:val="985"/>
        </w:trPr>
        <w:tc>
          <w:tcPr>
            <w:tcW w:w="2972" w:type="dxa"/>
            <w:vAlign w:val="center"/>
          </w:tcPr>
          <w:p w:rsidR="00314F9A" w:rsidRDefault="00314F9A" w:rsidP="005C67B9">
            <w:pPr>
              <w:pStyle w:val="Odstavecseseznamem"/>
              <w:ind w:left="0"/>
              <w:contextualSpacing w:val="0"/>
            </w:pPr>
            <w:r>
              <w:t>předseda výboru zastupitelstva města nebo komise rady města</w:t>
            </w:r>
          </w:p>
        </w:tc>
        <w:tc>
          <w:tcPr>
            <w:tcW w:w="3044" w:type="dxa"/>
            <w:vAlign w:val="center"/>
          </w:tcPr>
          <w:p w:rsidR="00314F9A" w:rsidRDefault="00314F9A" w:rsidP="005C67B9">
            <w:pPr>
              <w:pStyle w:val="Odstavecseseznamem"/>
              <w:ind w:left="0"/>
              <w:contextualSpacing w:val="0"/>
            </w:pPr>
            <w:r>
              <w:t>4 741 Kč měsíčně</w:t>
            </w:r>
          </w:p>
        </w:tc>
        <w:tc>
          <w:tcPr>
            <w:tcW w:w="3044" w:type="dxa"/>
            <w:vAlign w:val="center"/>
          </w:tcPr>
          <w:p w:rsidR="00314F9A" w:rsidRDefault="00314F9A" w:rsidP="005C67B9">
            <w:pPr>
              <w:pStyle w:val="Odstavecseseznamem"/>
              <w:ind w:left="0"/>
              <w:contextualSpacing w:val="0"/>
            </w:pPr>
            <w:r>
              <w:t>5 073 Kč měsíčně</w:t>
            </w:r>
          </w:p>
        </w:tc>
      </w:tr>
      <w:tr w:rsidR="00314F9A" w:rsidTr="005C67B9">
        <w:trPr>
          <w:trHeight w:val="560"/>
        </w:trPr>
        <w:tc>
          <w:tcPr>
            <w:tcW w:w="2972" w:type="dxa"/>
            <w:vAlign w:val="center"/>
          </w:tcPr>
          <w:p w:rsidR="00314F9A" w:rsidRDefault="00314F9A" w:rsidP="005C67B9">
            <w:pPr>
              <w:pStyle w:val="Odstavecseseznamem"/>
              <w:ind w:left="0"/>
              <w:contextualSpacing w:val="0"/>
            </w:pPr>
            <w:r>
              <w:t>člen rady města</w:t>
            </w:r>
          </w:p>
        </w:tc>
        <w:tc>
          <w:tcPr>
            <w:tcW w:w="3044" w:type="dxa"/>
            <w:vAlign w:val="center"/>
          </w:tcPr>
          <w:p w:rsidR="00314F9A" w:rsidRDefault="00314F9A" w:rsidP="005C67B9">
            <w:pPr>
              <w:pStyle w:val="Odstavecseseznamem"/>
              <w:ind w:left="0"/>
              <w:contextualSpacing w:val="0"/>
            </w:pPr>
            <w:r>
              <w:t>9 482 Kč měsíčně</w:t>
            </w:r>
          </w:p>
        </w:tc>
        <w:tc>
          <w:tcPr>
            <w:tcW w:w="3044" w:type="dxa"/>
            <w:vAlign w:val="center"/>
          </w:tcPr>
          <w:p w:rsidR="00314F9A" w:rsidRDefault="00314F9A" w:rsidP="005C67B9">
            <w:pPr>
              <w:pStyle w:val="Odstavecseseznamem"/>
              <w:ind w:left="0"/>
              <w:contextualSpacing w:val="0"/>
            </w:pPr>
            <w:r>
              <w:t>10 146 Kč měsíčně</w:t>
            </w:r>
          </w:p>
        </w:tc>
      </w:tr>
    </w:tbl>
    <w:p w:rsidR="00314F9A" w:rsidRDefault="00314F9A" w:rsidP="00314F9A">
      <w:pPr>
        <w:pStyle w:val="Odstavecseseznamem"/>
        <w:ind w:left="0"/>
        <w:contextualSpacing w:val="0"/>
      </w:pPr>
    </w:p>
    <w:p w:rsidR="00314F9A" w:rsidRDefault="00314F9A" w:rsidP="00314F9A">
      <w:pPr>
        <w:pStyle w:val="Odstavecseseznamem"/>
        <w:ind w:left="0"/>
        <w:contextualSpacing w:val="0"/>
        <w:jc w:val="both"/>
      </w:pPr>
      <w:r>
        <w:t>Navržené částky vycházejí jako doposud z horních hranic stanovených příslušným vládním nařízením. Protože s účinností od 1. 1. 2019 dochází v souvislosti s novelizací příslušného vládního nařízení k navýšení těchto horních hranic, je v návrhu usnesení tato skutečnost rovněž zohledněna a pro období od nového roku je navrženo stanovení nové výše odměn dle nových limitů.</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jc w:val="both"/>
      </w:pPr>
      <w:r>
        <w:t>Současně je jako doposud navrhováno navyšování odměny pro neuvolněné členy zastupitelstva města provádějící oddávání o 300 Kč za každý vykonaný sňatečný obřad, a to (jak zákon o obcích nejvýše umožňuje) až do částky 2000 Kč nad maximální výši měsíční odměny daného člena zastupitelstva města stanovené příslušným vládním nařízením. Stanovit obdobné navýšení pro výkon obřadu vítání občánků zákon neumožňuje.</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rPr>
          <w:u w:val="single"/>
        </w:rPr>
      </w:pPr>
      <w:r>
        <w:rPr>
          <w:u w:val="single"/>
        </w:rPr>
        <w:t>Souběh:</w:t>
      </w:r>
    </w:p>
    <w:p w:rsidR="00314F9A" w:rsidRDefault="00314F9A" w:rsidP="00314F9A">
      <w:pPr>
        <w:pStyle w:val="Odstavecseseznamem"/>
        <w:ind w:left="0"/>
        <w:contextualSpacing w:val="0"/>
        <w:rPr>
          <w:u w:val="single"/>
        </w:rPr>
      </w:pPr>
    </w:p>
    <w:p w:rsidR="00314F9A" w:rsidRDefault="00314F9A" w:rsidP="00314F9A">
      <w:pPr>
        <w:pStyle w:val="Odstavecseseznamem"/>
        <w:ind w:left="0"/>
        <w:contextualSpacing w:val="0"/>
        <w:jc w:val="both"/>
      </w:pPr>
      <w:r>
        <w:t>Na rozdíl od uvolněných členů zastupitelstva města, kteří ze zákona pobírají vždy jen jednu odměnu ze sbíhajících se funkcí (tu nejvyšší), u neuvolněných členů zastupitelstva města zákon o obcích umožňuje zastupitelstvu města, aby pro případy souběhů stanovilo sčítání jednotlivých odměn, a to až do souhrnu odměn za tři různé funkce. Taková úprava je rovněž navrhována v předkládaném materiálu.</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jc w:val="both"/>
      </w:pPr>
      <w:r>
        <w:t>Je třeba doplnit, že jak ze zákona vyplývá, sčítají se takto pouze funkce člena rady města, předsedy nebo člena výboru a předsedy nebo člena komise – tj. do sčítané odměny se nepřipočítává odměna za funkci samotného řadového člena zastupitelstva města. Vzájemně se také nesčítají předseda a člen téhož výboru, resp. předseda a člen téže komise (předsednictví komise/výboru zahrnuje členství v téže komisi/výboru).</w:t>
      </w:r>
    </w:p>
    <w:p w:rsidR="00314F9A" w:rsidRDefault="00314F9A" w:rsidP="00314F9A">
      <w:pPr>
        <w:pStyle w:val="Odstavecseseznamem"/>
        <w:ind w:left="0"/>
        <w:contextualSpacing w:val="0"/>
        <w:jc w:val="both"/>
      </w:pPr>
    </w:p>
    <w:p w:rsidR="00314F9A" w:rsidRDefault="00314F9A" w:rsidP="00314F9A">
      <w:pPr>
        <w:pStyle w:val="Odstavecseseznamem"/>
        <w:keepNext/>
        <w:ind w:left="0"/>
        <w:contextualSpacing w:val="0"/>
        <w:rPr>
          <w:u w:val="single"/>
        </w:rPr>
      </w:pPr>
      <w:r>
        <w:rPr>
          <w:u w:val="single"/>
        </w:rPr>
        <w:t>S</w:t>
      </w:r>
      <w:r w:rsidRPr="00F25591">
        <w:rPr>
          <w:u w:val="single"/>
        </w:rPr>
        <w:t>platnost</w:t>
      </w:r>
      <w:r>
        <w:rPr>
          <w:u w:val="single"/>
        </w:rPr>
        <w:t>:</w:t>
      </w:r>
    </w:p>
    <w:p w:rsidR="00314F9A" w:rsidRDefault="00314F9A" w:rsidP="00314F9A">
      <w:pPr>
        <w:pStyle w:val="Odstavecseseznamem"/>
        <w:keepNext/>
        <w:ind w:left="0"/>
        <w:contextualSpacing w:val="0"/>
        <w:rPr>
          <w:u w:val="single"/>
        </w:rPr>
      </w:pPr>
    </w:p>
    <w:p w:rsidR="00314F9A" w:rsidRDefault="00314F9A" w:rsidP="00314F9A">
      <w:pPr>
        <w:pStyle w:val="Odstavecseseznamem"/>
        <w:keepNext/>
        <w:ind w:left="0"/>
        <w:contextualSpacing w:val="0"/>
        <w:jc w:val="both"/>
      </w:pPr>
      <w:r>
        <w:t xml:space="preserve">Splatnost odměn neuvolněných členů zastupitelstva města není třeba usnesením zastupitelstva města upravovat, neboť se řídí zákonem (dle § 79 zákona o obcích se použijí příslušná </w:t>
      </w:r>
      <w:r>
        <w:lastRenderedPageBreak/>
        <w:t>ustanovení zákoníku práce). Odměna je tak splatná v následujícím kalendářním měsíci obdobně jako plat zaměstnanců města.</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jc w:val="both"/>
        <w:rPr>
          <w:b/>
        </w:rPr>
      </w:pPr>
    </w:p>
    <w:p w:rsidR="00314F9A" w:rsidRPr="00F25591" w:rsidRDefault="00314F9A" w:rsidP="00314F9A">
      <w:pPr>
        <w:pStyle w:val="Odstavecseseznamem"/>
        <w:ind w:left="0"/>
        <w:contextualSpacing w:val="0"/>
        <w:rPr>
          <w:b/>
        </w:rPr>
      </w:pPr>
      <w:r w:rsidRPr="00F25591">
        <w:rPr>
          <w:b/>
        </w:rPr>
        <w:t>Náhrada výdělku ušlého v souvislosti s výkonem funkce neuvolněného člena zastupitelstva města</w:t>
      </w:r>
    </w:p>
    <w:p w:rsidR="00314F9A" w:rsidRDefault="00314F9A" w:rsidP="00314F9A">
      <w:pPr>
        <w:pStyle w:val="Odstavecseseznamem"/>
        <w:ind w:left="0"/>
        <w:contextualSpacing w:val="0"/>
      </w:pPr>
    </w:p>
    <w:p w:rsidR="00314F9A" w:rsidRDefault="00314F9A" w:rsidP="00314F9A">
      <w:pPr>
        <w:pStyle w:val="Odstavecseseznamem"/>
        <w:ind w:left="0"/>
        <w:contextualSpacing w:val="0"/>
        <w:jc w:val="both"/>
      </w:pPr>
      <w:r>
        <w:t>Dle zákona musí být v souvislosti s výkonem funkce neuvolněného člena zastupitelstva poskytovány následující náhrady:</w:t>
      </w:r>
    </w:p>
    <w:p w:rsidR="00314F9A" w:rsidRDefault="00314F9A" w:rsidP="00314F9A">
      <w:pPr>
        <w:pStyle w:val="Odstavecseseznamem"/>
        <w:ind w:left="0"/>
        <w:contextualSpacing w:val="0"/>
      </w:pPr>
    </w:p>
    <w:p w:rsidR="00314F9A" w:rsidRDefault="00314F9A" w:rsidP="00314F9A">
      <w:pPr>
        <w:pStyle w:val="Odstavecseseznamem"/>
        <w:numPr>
          <w:ilvl w:val="1"/>
          <w:numId w:val="1"/>
        </w:numPr>
        <w:ind w:left="567" w:hanging="567"/>
        <w:contextualSpacing w:val="0"/>
        <w:jc w:val="both"/>
      </w:pPr>
      <w:r>
        <w:t>náhrada mzdy/platu zaměstnavateli neuvolněného člena zastupitelstva města za dobu poskytnutého pracovního volna pro účely výkonu funkce zastupitele (tzv. refundace mzdy)</w:t>
      </w:r>
    </w:p>
    <w:p w:rsidR="00314F9A" w:rsidRDefault="00314F9A" w:rsidP="00314F9A">
      <w:pPr>
        <w:pStyle w:val="Odstavecseseznamem"/>
        <w:numPr>
          <w:ilvl w:val="1"/>
          <w:numId w:val="1"/>
        </w:numPr>
        <w:ind w:left="567" w:hanging="567"/>
        <w:contextualSpacing w:val="0"/>
        <w:jc w:val="both"/>
      </w:pPr>
      <w:r>
        <w:t>náhrada výdělku ušlého v souvislosti s výkonem funkce (neuvolněnému členovi zastupitelstva města, který je podnikající FO či OSVČ)</w:t>
      </w:r>
    </w:p>
    <w:p w:rsidR="00314F9A" w:rsidRDefault="00314F9A" w:rsidP="00314F9A">
      <w:pPr>
        <w:pStyle w:val="Odstavecseseznamem"/>
        <w:ind w:left="0"/>
        <w:contextualSpacing w:val="0"/>
      </w:pPr>
    </w:p>
    <w:p w:rsidR="00314F9A" w:rsidRDefault="00314F9A" w:rsidP="00314F9A">
      <w:pPr>
        <w:pStyle w:val="Odstavecseseznamem"/>
        <w:ind w:left="0"/>
        <w:contextualSpacing w:val="0"/>
        <w:jc w:val="both"/>
      </w:pPr>
      <w:r>
        <w:t>Druhá shora uvedená náhrada se určuje paušální částkou, kterou je dle zákona povinno zastupitelstvo města stanovit. Předkládaný materiál tak obsahuje v části II. odst. 2 návrh hodinové částky náhrady a dále návrh maximální měsíční částky, kterou lze na této náhradě vyplatit, a to v dosavadní stanovené výši.</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jc w:val="both"/>
      </w:pPr>
      <w:r>
        <w:t>Jelikož není splatnost této náhrady zákonem upravena, je návrh usnesení zastupitelstva města doplněn též o úpravu splatnosti náhrady a některých dalších podrobností (skutečnost, že je poskytována na základě žádosti a po doložení tzv. výčetky).</w:t>
      </w:r>
    </w:p>
    <w:p w:rsidR="00314F9A" w:rsidRDefault="00314F9A" w:rsidP="00314F9A">
      <w:pPr>
        <w:pStyle w:val="Odstavecseseznamem"/>
        <w:ind w:left="0"/>
        <w:contextualSpacing w:val="0"/>
        <w:jc w:val="both"/>
      </w:pPr>
    </w:p>
    <w:p w:rsidR="00314F9A" w:rsidRDefault="00314F9A" w:rsidP="00314F9A">
      <w:pPr>
        <w:pStyle w:val="Odstavecseseznamem"/>
        <w:ind w:left="0"/>
        <w:contextualSpacing w:val="0"/>
        <w:rPr>
          <w:b/>
        </w:rPr>
      </w:pPr>
    </w:p>
    <w:p w:rsidR="00314F9A" w:rsidRDefault="00314F9A" w:rsidP="00314F9A">
      <w:pPr>
        <w:pStyle w:val="Odstavecseseznamem"/>
        <w:ind w:left="0"/>
        <w:contextualSpacing w:val="0"/>
        <w:rPr>
          <w:b/>
        </w:rPr>
      </w:pPr>
      <w:r>
        <w:rPr>
          <w:b/>
        </w:rPr>
        <w:t>Peněžitá plnění poskytovaná členům výborů a komisí, kteří nejsou členy zastupitelstva města</w:t>
      </w:r>
    </w:p>
    <w:p w:rsidR="00314F9A" w:rsidRDefault="00314F9A" w:rsidP="00314F9A">
      <w:pPr>
        <w:pStyle w:val="Odstavecseseznamem"/>
        <w:ind w:left="0"/>
        <w:contextualSpacing w:val="0"/>
        <w:jc w:val="both"/>
        <w:rPr>
          <w:b/>
        </w:rPr>
      </w:pPr>
    </w:p>
    <w:p w:rsidR="00314F9A" w:rsidRDefault="00314F9A" w:rsidP="00314F9A">
      <w:pPr>
        <w:jc w:val="both"/>
      </w:pPr>
      <w:r>
        <w:t xml:space="preserve">Tak jako u odměn neuvolněných členů zastupitelstva města </w:t>
      </w:r>
      <w:r w:rsidRPr="008B345D">
        <w:rPr>
          <w:u w:val="single"/>
        </w:rPr>
        <w:t>je na rozhodnutí zastupitelstva města, zda budou poskytována</w:t>
      </w:r>
      <w:r>
        <w:t xml:space="preserve"> též peněžitá plnění za výkon funkce členům výborů a komisí, kteří nejsou členy zastupitelstva města. Dle zákona však nemusí jít (na rozdíl od odměny členů zastupitelstva města) o měsíční paušální částku, tato plnění lze stanovit i jinak, např. určením částky za hodinu či za zasedání.</w:t>
      </w:r>
    </w:p>
    <w:p w:rsidR="00314F9A" w:rsidRDefault="00314F9A" w:rsidP="00314F9A">
      <w:pPr>
        <w:jc w:val="both"/>
        <w:rPr>
          <w:u w:val="single"/>
        </w:rPr>
      </w:pPr>
    </w:p>
    <w:p w:rsidR="00314F9A" w:rsidRPr="000E03D9" w:rsidRDefault="00314F9A" w:rsidP="00314F9A">
      <w:pPr>
        <w:jc w:val="both"/>
        <w:rPr>
          <w:u w:val="single"/>
        </w:rPr>
      </w:pPr>
      <w:r>
        <w:rPr>
          <w:u w:val="single"/>
        </w:rPr>
        <w:t>Výše odměn:</w:t>
      </w:r>
    </w:p>
    <w:p w:rsidR="00314F9A" w:rsidRDefault="00314F9A" w:rsidP="00314F9A">
      <w:pPr>
        <w:jc w:val="both"/>
      </w:pPr>
    </w:p>
    <w:p w:rsidR="00314F9A" w:rsidRDefault="00314F9A" w:rsidP="00314F9A">
      <w:pPr>
        <w:jc w:val="both"/>
      </w:pPr>
      <w:r>
        <w:t>Předkládaným materiálem je v části II. odst. 3 navrhováno zachování měsíčních paušálních částek, a to v upravené výši oproti dosavadnímu stavu (analogicky reflektována změna u neuvolněných členů zastupitelstva města):</w:t>
      </w:r>
    </w:p>
    <w:p w:rsidR="00314F9A" w:rsidRDefault="00314F9A" w:rsidP="00314F9A">
      <w:pPr>
        <w:jc w:val="both"/>
      </w:pPr>
    </w:p>
    <w:tbl>
      <w:tblPr>
        <w:tblStyle w:val="Mkatabulky"/>
        <w:tblW w:w="0" w:type="auto"/>
        <w:tblLook w:val="04A0" w:firstRow="1" w:lastRow="0" w:firstColumn="1" w:lastColumn="0" w:noHBand="0" w:noVBand="1"/>
      </w:tblPr>
      <w:tblGrid>
        <w:gridCol w:w="5949"/>
        <w:gridCol w:w="3111"/>
      </w:tblGrid>
      <w:tr w:rsidR="00314F9A" w:rsidTr="005C67B9">
        <w:trPr>
          <w:trHeight w:val="729"/>
        </w:trPr>
        <w:tc>
          <w:tcPr>
            <w:tcW w:w="5949" w:type="dxa"/>
            <w:vAlign w:val="center"/>
          </w:tcPr>
          <w:p w:rsidR="00314F9A" w:rsidRDefault="00314F9A" w:rsidP="005C67B9">
            <w:pPr>
              <w:pStyle w:val="Odstavecseseznamem"/>
              <w:ind w:left="0"/>
              <w:contextualSpacing w:val="0"/>
            </w:pPr>
            <w:r>
              <w:t>člen výboru zastupitelstva města nebo komise rady města</w:t>
            </w:r>
          </w:p>
        </w:tc>
        <w:tc>
          <w:tcPr>
            <w:tcW w:w="3111" w:type="dxa"/>
            <w:vAlign w:val="center"/>
          </w:tcPr>
          <w:p w:rsidR="00314F9A" w:rsidRDefault="00314F9A" w:rsidP="005C67B9">
            <w:pPr>
              <w:pStyle w:val="Odstavecseseznamem"/>
              <w:ind w:left="0"/>
              <w:contextualSpacing w:val="0"/>
            </w:pPr>
            <w:r>
              <w:t>2 500 Kč měsíčně</w:t>
            </w:r>
            <w:r>
              <w:br/>
              <w:t>(doposud 2 000 Kč)</w:t>
            </w:r>
          </w:p>
        </w:tc>
      </w:tr>
      <w:tr w:rsidR="00314F9A" w:rsidTr="005C67B9">
        <w:trPr>
          <w:trHeight w:val="729"/>
        </w:trPr>
        <w:tc>
          <w:tcPr>
            <w:tcW w:w="5949" w:type="dxa"/>
            <w:vAlign w:val="center"/>
          </w:tcPr>
          <w:p w:rsidR="00314F9A" w:rsidRDefault="00314F9A" w:rsidP="005C67B9">
            <w:pPr>
              <w:pStyle w:val="Odstavecseseznamem"/>
              <w:ind w:left="0"/>
              <w:contextualSpacing w:val="0"/>
            </w:pPr>
            <w:r>
              <w:t>předseda komise rady města</w:t>
            </w:r>
          </w:p>
        </w:tc>
        <w:tc>
          <w:tcPr>
            <w:tcW w:w="3111" w:type="dxa"/>
            <w:vAlign w:val="center"/>
          </w:tcPr>
          <w:p w:rsidR="00314F9A" w:rsidRDefault="00314F9A" w:rsidP="005C67B9">
            <w:pPr>
              <w:pStyle w:val="Odstavecseseznamem"/>
              <w:ind w:left="0"/>
              <w:contextualSpacing w:val="0"/>
            </w:pPr>
            <w:r>
              <w:t>3 700 Kč měsíčně</w:t>
            </w:r>
          </w:p>
          <w:p w:rsidR="00314F9A" w:rsidRDefault="00314F9A" w:rsidP="005C67B9">
            <w:pPr>
              <w:pStyle w:val="Odstavecseseznamem"/>
              <w:ind w:left="0"/>
              <w:contextualSpacing w:val="0"/>
            </w:pPr>
            <w:r>
              <w:t>(doposud 3 000 Kč)</w:t>
            </w:r>
          </w:p>
        </w:tc>
      </w:tr>
    </w:tbl>
    <w:p w:rsidR="00314F9A" w:rsidRDefault="00314F9A" w:rsidP="00314F9A">
      <w:pPr>
        <w:jc w:val="both"/>
      </w:pPr>
    </w:p>
    <w:p w:rsidR="00314F9A" w:rsidRDefault="00314F9A" w:rsidP="00314F9A">
      <w:pPr>
        <w:jc w:val="both"/>
      </w:pPr>
      <w:r>
        <w:t>Je navrhováno zohledňovat neúčast členů komisí a výborů, kteří nejsou členy zastupitelstva města, na jednáních těchto orgánů, a to krácením odměny o 25 % za každé zameškané jednání.</w:t>
      </w:r>
    </w:p>
    <w:p w:rsidR="00314F9A" w:rsidRDefault="00314F9A" w:rsidP="00314F9A">
      <w:pPr>
        <w:jc w:val="both"/>
      </w:pPr>
    </w:p>
    <w:p w:rsidR="00314F9A" w:rsidRPr="000E03D9" w:rsidRDefault="00314F9A" w:rsidP="00314F9A">
      <w:pPr>
        <w:keepNext/>
        <w:jc w:val="both"/>
        <w:rPr>
          <w:u w:val="single"/>
        </w:rPr>
      </w:pPr>
      <w:r>
        <w:rPr>
          <w:u w:val="single"/>
        </w:rPr>
        <w:lastRenderedPageBreak/>
        <w:t>Souběh:</w:t>
      </w:r>
    </w:p>
    <w:p w:rsidR="00314F9A" w:rsidRDefault="00314F9A" w:rsidP="00314F9A">
      <w:pPr>
        <w:keepNext/>
        <w:jc w:val="both"/>
      </w:pPr>
    </w:p>
    <w:p w:rsidR="00314F9A" w:rsidRDefault="00314F9A" w:rsidP="00314F9A">
      <w:pPr>
        <w:jc w:val="both"/>
      </w:pPr>
      <w:r>
        <w:t>Sčítání v případě souběhu funkcí u téže fyzické osoby, která není členem zastupitelstva města, je navrhováno v předkládaném materiálu obdobně jako v případě odměny neuvolněných členů zastupitelstva města.</w:t>
      </w:r>
    </w:p>
    <w:p w:rsidR="00314F9A" w:rsidRDefault="00314F9A" w:rsidP="00314F9A">
      <w:pPr>
        <w:jc w:val="both"/>
      </w:pPr>
    </w:p>
    <w:p w:rsidR="00314F9A" w:rsidRDefault="00314F9A" w:rsidP="00314F9A">
      <w:pPr>
        <w:jc w:val="both"/>
        <w:rPr>
          <w:u w:val="single"/>
        </w:rPr>
      </w:pPr>
      <w:r>
        <w:rPr>
          <w:u w:val="single"/>
        </w:rPr>
        <w:t>Splatnost:</w:t>
      </w:r>
    </w:p>
    <w:p w:rsidR="00314F9A" w:rsidRDefault="00314F9A" w:rsidP="00314F9A">
      <w:pPr>
        <w:jc w:val="both"/>
        <w:rPr>
          <w:u w:val="single"/>
        </w:rPr>
      </w:pPr>
    </w:p>
    <w:p w:rsidR="00314F9A" w:rsidRDefault="00314F9A" w:rsidP="00314F9A">
      <w:pPr>
        <w:jc w:val="both"/>
      </w:pPr>
      <w:r>
        <w:t>V předkládaném návrhu usnesení je (na rozdíl od splatnosti odměny neuvolněných členů zastupitelstva města) doplněna rovněž výslovná úprava splatnosti, neboť není zákonem blíže stanovena. Je navrhována v měsíční frekvenci obdobně jako u odměny neuvolněných členů zastupitelstva města.</w:t>
      </w:r>
    </w:p>
    <w:p w:rsidR="00314F9A" w:rsidRDefault="00314F9A" w:rsidP="00314F9A">
      <w:pPr>
        <w:jc w:val="both"/>
      </w:pPr>
    </w:p>
    <w:p w:rsidR="00314F9A" w:rsidRPr="000E03D9" w:rsidRDefault="00314F9A" w:rsidP="00314F9A">
      <w:pPr>
        <w:jc w:val="both"/>
      </w:pPr>
      <w:r>
        <w:t>Obdobně je doplněna úprava týkající se situace, kdy je funkce vykonávána pouze po část měsíce (poměrné krácení plnění dle počtu dní).</w:t>
      </w:r>
    </w:p>
    <w:p w:rsidR="005A579D" w:rsidRDefault="005A579D">
      <w:bookmarkStart w:id="0" w:name="_GoBack"/>
      <w:bookmarkEnd w:id="0"/>
    </w:p>
    <w:sectPr w:rsidR="005A579D" w:rsidSect="00314F9A">
      <w:headerReference w:type="even" r:id="rId5"/>
      <w:pgSz w:w="11906" w:h="16838"/>
      <w:pgMar w:top="851" w:right="1418" w:bottom="851" w:left="1418" w:header="708" w:footer="567"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156" w:rsidRDefault="00314F9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BF6DE3"/>
    <w:multiLevelType w:val="hybridMultilevel"/>
    <w:tmpl w:val="4F9221CA"/>
    <w:lvl w:ilvl="0" w:tplc="04050001">
      <w:start w:val="1"/>
      <w:numFmt w:val="bullet"/>
      <w:lvlText w:val=""/>
      <w:lvlJc w:val="left"/>
      <w:pPr>
        <w:ind w:left="720" w:hanging="360"/>
      </w:pPr>
      <w:rPr>
        <w:rFonts w:ascii="Symbol" w:hAnsi="Symbol" w:hint="default"/>
      </w:rPr>
    </w:lvl>
    <w:lvl w:ilvl="1" w:tplc="3A0ADE1E">
      <w:start w:val="1"/>
      <w:numFmt w:val="bullet"/>
      <w:lvlText w:val="­"/>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F9A"/>
    <w:rsid w:val="00314F9A"/>
    <w:rsid w:val="005A57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9A99E-C116-4666-BDA9-010EA9EC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14F9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14F9A"/>
    <w:pPr>
      <w:ind w:left="720"/>
      <w:contextualSpacing/>
    </w:pPr>
  </w:style>
  <w:style w:type="table" w:styleId="Mkatabulky">
    <w:name w:val="Table Grid"/>
    <w:basedOn w:val="Normlntabulka"/>
    <w:rsid w:val="00314F9A"/>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1207</Words>
  <Characters>7124</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Drobilová Hana</dc:creator>
  <cp:keywords/>
  <dc:description/>
  <cp:lastModifiedBy>Drobilová Hana</cp:lastModifiedBy>
  <cp:revision>1</cp:revision>
  <dcterms:created xsi:type="dcterms:W3CDTF">2018-11-05T12:37:00Z</dcterms:created>
  <dcterms:modified xsi:type="dcterms:W3CDTF">2018-11-05T12:38:00Z</dcterms:modified>
</cp:coreProperties>
</file>